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17D20" w:rsidRDefault="004C0395">
      <w:pPr>
        <w:jc w:val="center"/>
        <w:rPr>
          <w:rFonts w:ascii="方正小标宋_GBK" w:eastAsia="方正小标宋_GBK"/>
          <w:sz w:val="60"/>
          <w:szCs w:val="60"/>
        </w:rPr>
      </w:pPr>
      <w:r>
        <w:pict>
          <v:shapetype id="_x0000_t202" coordsize="21600,21600" o:spt="202" path="m,l,21600r21600,l21600,xe">
            <v:stroke joinstyle="miter"/>
            <v:path gradientshapeok="t" o:connecttype="rect"/>
          </v:shapetype>
          <v:shape id="Text Box 2" o:spid="_x0000_s1026" type="#_x0000_t202" style="position:absolute;left:0;text-align:left;margin-left:-8.8pt;margin-top:2.15pt;width:487.8pt;height:39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">
            <v:textbox style="mso-next-textbox:#Text Box 2">
              <w:txbxContent>
                <w:p w:rsidR="00085AB9" w:rsidRDefault="00085AB9">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v:textbox>
          </v:shape>
        </w:pict>
      </w:r>
    </w:p>
    <w:p w:rsidR="00517D20" w:rsidRDefault="00517D20">
      <w:pPr>
        <w:jc w:val="center"/>
        <w:rPr>
          <w:rFonts w:ascii="方正小标宋_GBK" w:eastAsia="方正小标宋_GBK"/>
          <w:sz w:val="60"/>
          <w:szCs w:val="60"/>
        </w:rPr>
      </w:pPr>
    </w:p>
    <w:p w:rsidR="00517D20" w:rsidRDefault="00517D20">
      <w:pPr>
        <w:jc w:val="center"/>
        <w:rPr>
          <w:rFonts w:ascii="方正小标宋_GBK" w:eastAsia="方正小标宋_GBK"/>
          <w:sz w:val="60"/>
          <w:szCs w:val="60"/>
        </w:rPr>
      </w:pPr>
    </w:p>
    <w:p w:rsidR="00517D20" w:rsidRDefault="00517D20">
      <w:pPr>
        <w:jc w:val="center"/>
        <w:rPr>
          <w:rFonts w:ascii="方正小标宋_GBK" w:eastAsia="方正小标宋_GBK"/>
          <w:sz w:val="60"/>
          <w:szCs w:val="60"/>
        </w:rPr>
      </w:pPr>
    </w:p>
    <w:p w:rsidR="00517D20" w:rsidRDefault="00AE6322">
      <w:pPr>
        <w:jc w:val="center"/>
        <w:rPr>
          <w:rFonts w:ascii="方正小标宋_GBK" w:eastAsia="方正小标宋_GBK"/>
          <w:sz w:val="60"/>
          <w:szCs w:val="60"/>
        </w:rPr>
      </w:pPr>
      <w:r>
        <w:rPr>
          <w:rFonts w:ascii="方正小标宋_GBK" w:eastAsia="方正小标宋_GBK" w:hint="eastAsia"/>
          <w:sz w:val="60"/>
          <w:szCs w:val="60"/>
        </w:rPr>
        <w:t>中粮屯河（杭锦后旗）番茄制品有限公司</w:t>
      </w:r>
    </w:p>
    <w:p w:rsidR="00517D20" w:rsidRDefault="00AE6322">
      <w:pPr>
        <w:jc w:val="center"/>
        <w:rPr>
          <w:rFonts w:ascii="方正小标宋_GBK" w:eastAsia="方正小标宋_GBK"/>
          <w:sz w:val="60"/>
          <w:szCs w:val="60"/>
        </w:rPr>
      </w:pPr>
      <w:r>
        <w:rPr>
          <w:rFonts w:ascii="方正小标宋_GBK" w:eastAsia="方正小标宋_GBK" w:hint="eastAsia"/>
          <w:sz w:val="60"/>
          <w:szCs w:val="60"/>
        </w:rPr>
        <w:t>电位滴定仪、pH计、电极采购项目</w:t>
      </w:r>
    </w:p>
    <w:p w:rsidR="00517D20" w:rsidRDefault="00AE6322">
      <w:pPr>
        <w:jc w:val="center"/>
        <w:rPr>
          <w:rFonts w:ascii="方正小标宋_GBK" w:eastAsia="方正小标宋_GBK"/>
          <w:sz w:val="60"/>
          <w:szCs w:val="60"/>
        </w:rPr>
      </w:pPr>
      <w:r>
        <w:rPr>
          <w:rFonts w:ascii="方正小标宋_GBK" w:eastAsia="方正小标宋_GBK" w:hint="eastAsia"/>
          <w:sz w:val="60"/>
          <w:szCs w:val="60"/>
        </w:rPr>
        <w:t>询比采购文件</w:t>
      </w:r>
    </w:p>
    <w:p w:rsidR="00517D20" w:rsidRDefault="00517D20"/>
    <w:p w:rsidR="00517D20" w:rsidRDefault="00517D20"/>
    <w:p w:rsidR="00517D20" w:rsidRDefault="00517D20"/>
    <w:p w:rsidR="00517D20" w:rsidRDefault="00517D20"/>
    <w:p w:rsidR="00517D20" w:rsidRDefault="00517D20">
      <w:pPr>
        <w:pStyle w:val="aa"/>
      </w:pPr>
    </w:p>
    <w:p w:rsidR="00517D20" w:rsidRDefault="00517D20">
      <w:pPr>
        <w:pStyle w:val="aa"/>
      </w:pPr>
    </w:p>
    <w:p w:rsidR="00517D20" w:rsidRDefault="00517D20">
      <w:pPr>
        <w:pStyle w:val="aa"/>
      </w:pPr>
    </w:p>
    <w:p w:rsidR="00517D20" w:rsidRDefault="00517D20">
      <w:pPr>
        <w:pStyle w:val="aa"/>
      </w:pPr>
    </w:p>
    <w:p w:rsidR="00517D20" w:rsidRDefault="00517D20">
      <w:pPr>
        <w:pStyle w:val="aa"/>
      </w:pPr>
    </w:p>
    <w:p w:rsidR="00517D20" w:rsidRDefault="00517D20">
      <w:pPr>
        <w:pStyle w:val="aa"/>
      </w:pPr>
    </w:p>
    <w:p w:rsidR="00517D20" w:rsidRDefault="00AE6322">
      <w:pPr>
        <w:pStyle w:val="aa"/>
        <w:ind w:firstLineChars="700" w:firstLine="2249"/>
      </w:pPr>
      <w:r>
        <w:rPr>
          <w:rFonts w:hint="eastAsia"/>
        </w:rPr>
        <w:t>采购人</w:t>
      </w:r>
      <w:r>
        <w:t>：</w:t>
      </w:r>
      <w:r>
        <w:rPr>
          <w:rFonts w:hAnsi="仿宋" w:hint="eastAsia"/>
        </w:rPr>
        <w:t>中粮屯河（杭锦后旗）番茄制品有限公司</w:t>
      </w:r>
      <w:r>
        <w:rPr>
          <w:rFonts w:hAnsi="仿宋"/>
        </w:rPr>
        <w:t xml:space="preserve"> </w:t>
      </w:r>
    </w:p>
    <w:p w:rsidR="00517D20" w:rsidRDefault="00AE6322">
      <w:pPr>
        <w:pStyle w:val="aa"/>
        <w:rPr>
          <w:spacing w:val="20"/>
          <w:w w:val="95"/>
        </w:rPr>
      </w:pPr>
      <w:r>
        <w:t xml:space="preserve">                       </w:t>
      </w:r>
      <w:r>
        <w:rPr>
          <w:rFonts w:hint="eastAsia"/>
        </w:rPr>
        <w:t>2024年6月</w:t>
      </w:r>
    </w:p>
    <w:p w:rsidR="00517D20" w:rsidRDefault="00517D20">
      <w:pPr>
        <w:adjustRightInd w:val="0"/>
        <w:snapToGrid w:val="0"/>
        <w:spacing w:beforeLines="50" w:before="120" w:line="360" w:lineRule="auto"/>
        <w:ind w:firstLineChars="400" w:firstLine="1280"/>
        <w:rPr>
          <w:rFonts w:asciiTheme="majorEastAsia" w:eastAsiaTheme="majorEastAsia" w:hAnsiTheme="majorEastAsia" w:cs="方正小标宋_GBK"/>
          <w:sz w:val="32"/>
          <w:szCs w:val="32"/>
        </w:rPr>
      </w:pPr>
    </w:p>
    <w:p w:rsidR="00517D20" w:rsidRDefault="00517D20"/>
    <w:p w:rsidR="00517D20" w:rsidRDefault="00AE6322">
      <w:pPr>
        <w:adjustRightInd w:val="0"/>
        <w:snapToGrid w:val="0"/>
        <w:spacing w:beforeLines="50" w:before="120" w:line="360" w:lineRule="auto"/>
        <w:ind w:firstLineChars="800" w:firstLine="3520"/>
        <w:rPr>
          <w:rFonts w:ascii="黑体" w:eastAsia="黑体" w:hAnsi="黑体" w:cs="方正小标宋_GBK"/>
          <w:sz w:val="44"/>
          <w:szCs w:val="44"/>
        </w:rPr>
      </w:pPr>
      <w:r>
        <w:rPr>
          <w:rFonts w:ascii="黑体" w:eastAsia="黑体" w:hAnsi="黑体" w:cs="方正小标宋_GBK"/>
          <w:sz w:val="44"/>
          <w:szCs w:val="44"/>
        </w:rPr>
        <w:t>目</w:t>
      </w:r>
      <w:r>
        <w:rPr>
          <w:rFonts w:ascii="黑体" w:eastAsia="黑体" w:hAnsi="黑体" w:cs="方正小标宋_GBK" w:hint="eastAsia"/>
          <w:sz w:val="44"/>
          <w:szCs w:val="44"/>
        </w:rPr>
        <w:t xml:space="preserve"> </w:t>
      </w:r>
      <w:r>
        <w:rPr>
          <w:rFonts w:ascii="黑体" w:eastAsia="黑体" w:hAnsi="黑体" w:cs="方正小标宋_GBK"/>
          <w:sz w:val="44"/>
          <w:szCs w:val="44"/>
        </w:rPr>
        <w:t xml:space="preserve"> 录</w:t>
      </w:r>
    </w:p>
    <w:p w:rsidR="00517D20" w:rsidRDefault="00517D20">
      <w:pPr>
        <w:jc w:val="center"/>
        <w:rPr>
          <w:rFonts w:ascii="宋体" w:hAnsi="宋体"/>
        </w:rPr>
      </w:pPr>
    </w:p>
    <w:p w:rsidR="00517D20" w:rsidRDefault="00AE6322">
      <w:pPr>
        <w:pStyle w:val="24"/>
        <w:numPr>
          <w:ilvl w:val="0"/>
          <w:numId w:val="5"/>
        </w:numPr>
        <w:spacing w:line="700" w:lineRule="exact"/>
        <w:ind w:firstLineChars="0"/>
        <w:jc w:val="left"/>
        <w:rPr>
          <w:rFonts w:ascii="楷体_GB2312" w:eastAsia="楷体_GB2312" w:hAnsi="宋体"/>
          <w:bCs/>
          <w:sz w:val="32"/>
          <w:szCs w:val="32"/>
        </w:rPr>
      </w:pPr>
      <w:r>
        <w:rPr>
          <w:rFonts w:ascii="楷体_GB2312" w:eastAsia="楷体_GB2312" w:hAnsi="宋体" w:hint="eastAsia"/>
          <w:bCs/>
          <w:sz w:val="32"/>
          <w:szCs w:val="32"/>
        </w:rPr>
        <w:t>…………………………………………………询比采购公告</w:t>
      </w:r>
    </w:p>
    <w:p w:rsidR="00517D20" w:rsidRDefault="00AE6322">
      <w:pPr>
        <w:pStyle w:val="24"/>
        <w:numPr>
          <w:ilvl w:val="0"/>
          <w:numId w:val="5"/>
        </w:numPr>
        <w:spacing w:line="700" w:lineRule="exact"/>
        <w:ind w:firstLineChars="0"/>
        <w:jc w:val="left"/>
        <w:rPr>
          <w:rFonts w:ascii="楷体_GB2312" w:eastAsia="楷体_GB2312" w:hAnsi="宋体"/>
          <w:bCs/>
          <w:sz w:val="32"/>
          <w:szCs w:val="32"/>
        </w:rPr>
      </w:pPr>
      <w:r>
        <w:rPr>
          <w:rFonts w:ascii="楷体_GB2312" w:eastAsia="楷体_GB2312" w:hAnsi="宋体" w:hint="eastAsia"/>
          <w:bCs/>
          <w:sz w:val="32"/>
          <w:szCs w:val="32"/>
        </w:rPr>
        <w:t>…………………………………………………采购需求</w:t>
      </w:r>
    </w:p>
    <w:p w:rsidR="00517D20" w:rsidRDefault="00AE6322">
      <w:pPr>
        <w:spacing w:line="700" w:lineRule="exact"/>
        <w:jc w:val="left"/>
        <w:rPr>
          <w:rFonts w:ascii="楷体_GB2312" w:eastAsia="楷体_GB2312" w:hAnsi="宋体"/>
          <w:bCs/>
          <w:sz w:val="32"/>
          <w:szCs w:val="32"/>
        </w:rPr>
      </w:pPr>
      <w:r>
        <w:rPr>
          <w:rFonts w:ascii="楷体_GB2312" w:eastAsia="楷体_GB2312" w:hAnsi="宋体" w:hint="eastAsia"/>
          <w:bCs/>
          <w:sz w:val="32"/>
          <w:szCs w:val="32"/>
        </w:rPr>
        <w:t>第三章    ………………………………………………投标人须知</w:t>
      </w:r>
    </w:p>
    <w:p w:rsidR="00517D20" w:rsidRDefault="00AE6322">
      <w:pPr>
        <w:spacing w:line="700" w:lineRule="exact"/>
        <w:jc w:val="left"/>
        <w:rPr>
          <w:rFonts w:ascii="楷体_GB2312" w:eastAsia="楷体_GB2312" w:hAnsi="宋体"/>
          <w:bCs/>
          <w:sz w:val="32"/>
          <w:szCs w:val="32"/>
        </w:rPr>
      </w:pPr>
      <w:r>
        <w:rPr>
          <w:rFonts w:ascii="楷体_GB2312" w:eastAsia="楷体_GB2312" w:hAnsi="宋体" w:hint="eastAsia"/>
          <w:bCs/>
          <w:sz w:val="32"/>
          <w:szCs w:val="32"/>
        </w:rPr>
        <w:t>第四章    ………………………………………………合同模板</w:t>
      </w:r>
    </w:p>
    <w:p w:rsidR="00517D20" w:rsidRDefault="00AE6322">
      <w:pPr>
        <w:spacing w:line="700" w:lineRule="exact"/>
        <w:jc w:val="left"/>
        <w:rPr>
          <w:rFonts w:ascii="楷体_GB2312" w:eastAsia="楷体_GB2312" w:hAnsi="宋体"/>
          <w:bCs/>
          <w:sz w:val="32"/>
          <w:szCs w:val="32"/>
        </w:rPr>
      </w:pPr>
      <w:r>
        <w:rPr>
          <w:rFonts w:ascii="楷体_GB2312" w:eastAsia="楷体_GB2312" w:hAnsi="宋体" w:hint="eastAsia"/>
          <w:bCs/>
          <w:sz w:val="32"/>
          <w:szCs w:val="32"/>
        </w:rPr>
        <w:t>第五章   …………………………………………投标响应文件格式</w:t>
      </w:r>
    </w:p>
    <w:p w:rsidR="00517D20" w:rsidRDefault="00517D20">
      <w:pPr>
        <w:ind w:firstLineChars="800" w:firstLine="2880"/>
        <w:rPr>
          <w:rFonts w:ascii="黑体" w:eastAsia="黑体" w:hAnsi="黑体"/>
          <w:sz w:val="36"/>
          <w:szCs w:val="36"/>
        </w:rPr>
      </w:pPr>
    </w:p>
    <w:p w:rsidR="00517D20" w:rsidRDefault="00517D20">
      <w:pPr>
        <w:ind w:firstLineChars="800" w:firstLine="2880"/>
        <w:rPr>
          <w:rFonts w:ascii="黑体" w:eastAsia="黑体" w:hAnsi="黑体"/>
          <w:sz w:val="36"/>
          <w:szCs w:val="36"/>
        </w:rPr>
      </w:pPr>
    </w:p>
    <w:p w:rsidR="00517D20" w:rsidRDefault="00517D20">
      <w:pPr>
        <w:ind w:firstLineChars="800" w:firstLine="2880"/>
        <w:rPr>
          <w:rFonts w:ascii="黑体" w:eastAsia="黑体" w:hAnsi="黑体"/>
          <w:sz w:val="36"/>
          <w:szCs w:val="36"/>
        </w:rPr>
      </w:pPr>
    </w:p>
    <w:p w:rsidR="00517D20" w:rsidRDefault="00517D20">
      <w:pPr>
        <w:ind w:firstLineChars="800" w:firstLine="2880"/>
        <w:rPr>
          <w:rFonts w:ascii="黑体" w:eastAsia="黑体" w:hAnsi="黑体"/>
          <w:sz w:val="36"/>
          <w:szCs w:val="36"/>
        </w:rPr>
      </w:pPr>
    </w:p>
    <w:p w:rsidR="00517D20" w:rsidRDefault="00517D20">
      <w:pPr>
        <w:ind w:firstLineChars="800" w:firstLine="2880"/>
        <w:rPr>
          <w:rFonts w:ascii="黑体" w:eastAsia="黑体" w:hAnsi="黑体"/>
          <w:sz w:val="36"/>
          <w:szCs w:val="36"/>
        </w:rPr>
      </w:pPr>
    </w:p>
    <w:p w:rsidR="00517D20" w:rsidRDefault="00517D20">
      <w:pPr>
        <w:ind w:firstLineChars="800" w:firstLine="2880"/>
        <w:rPr>
          <w:rFonts w:ascii="黑体" w:eastAsia="黑体" w:hAnsi="黑体"/>
          <w:sz w:val="36"/>
          <w:szCs w:val="36"/>
        </w:rPr>
      </w:pPr>
    </w:p>
    <w:p w:rsidR="00517D20" w:rsidRDefault="00517D20">
      <w:pPr>
        <w:ind w:firstLineChars="800" w:firstLine="2880"/>
        <w:rPr>
          <w:rFonts w:ascii="黑体" w:eastAsia="黑体" w:hAnsi="黑体"/>
          <w:sz w:val="36"/>
          <w:szCs w:val="36"/>
        </w:rPr>
      </w:pPr>
    </w:p>
    <w:p w:rsidR="00517D20" w:rsidRDefault="00517D20">
      <w:pPr>
        <w:ind w:firstLineChars="800" w:firstLine="2880"/>
        <w:rPr>
          <w:rFonts w:ascii="黑体" w:eastAsia="黑体" w:hAnsi="黑体"/>
          <w:sz w:val="36"/>
          <w:szCs w:val="36"/>
        </w:rPr>
      </w:pPr>
    </w:p>
    <w:p w:rsidR="00517D20" w:rsidRDefault="00517D20">
      <w:pPr>
        <w:ind w:firstLineChars="800" w:firstLine="2880"/>
        <w:rPr>
          <w:rFonts w:ascii="黑体" w:eastAsia="黑体" w:hAnsi="黑体"/>
          <w:sz w:val="36"/>
          <w:szCs w:val="36"/>
        </w:rPr>
      </w:pPr>
    </w:p>
    <w:p w:rsidR="00517D20" w:rsidRDefault="00517D20">
      <w:pPr>
        <w:ind w:firstLineChars="800" w:firstLine="2880"/>
        <w:rPr>
          <w:rFonts w:ascii="黑体" w:eastAsia="黑体" w:hAnsi="黑体"/>
          <w:sz w:val="36"/>
          <w:szCs w:val="36"/>
        </w:rPr>
      </w:pPr>
    </w:p>
    <w:p w:rsidR="00517D20" w:rsidRDefault="00517D20">
      <w:pPr>
        <w:ind w:firstLineChars="800" w:firstLine="2880"/>
        <w:rPr>
          <w:rFonts w:ascii="黑体" w:eastAsia="黑体" w:hAnsi="黑体"/>
          <w:sz w:val="36"/>
          <w:szCs w:val="36"/>
        </w:rPr>
      </w:pPr>
    </w:p>
    <w:p w:rsidR="00517D20" w:rsidRDefault="00517D20">
      <w:pPr>
        <w:ind w:firstLineChars="800" w:firstLine="2880"/>
        <w:rPr>
          <w:rFonts w:ascii="黑体" w:eastAsia="黑体" w:hAnsi="黑体"/>
          <w:sz w:val="36"/>
          <w:szCs w:val="36"/>
        </w:rPr>
      </w:pPr>
    </w:p>
    <w:p w:rsidR="00517D20" w:rsidRDefault="00517D20">
      <w:pPr>
        <w:ind w:firstLineChars="800" w:firstLine="2880"/>
        <w:rPr>
          <w:rFonts w:ascii="黑体" w:eastAsia="黑体" w:hAnsi="黑体"/>
          <w:sz w:val="36"/>
          <w:szCs w:val="36"/>
        </w:rPr>
      </w:pPr>
    </w:p>
    <w:p w:rsidR="00517D20" w:rsidRDefault="00517D20">
      <w:pPr>
        <w:ind w:firstLineChars="800" w:firstLine="2880"/>
        <w:rPr>
          <w:rFonts w:ascii="黑体" w:eastAsia="黑体" w:hAnsi="黑体"/>
          <w:sz w:val="36"/>
          <w:szCs w:val="36"/>
        </w:rPr>
      </w:pPr>
    </w:p>
    <w:p w:rsidR="00517D20" w:rsidRDefault="00517D20">
      <w:pPr>
        <w:ind w:firstLineChars="800" w:firstLine="2880"/>
        <w:rPr>
          <w:rFonts w:ascii="黑体" w:eastAsia="黑体" w:hAnsi="黑体"/>
          <w:sz w:val="36"/>
          <w:szCs w:val="36"/>
        </w:rPr>
      </w:pPr>
    </w:p>
    <w:p w:rsidR="00517D20" w:rsidRDefault="00517D20">
      <w:pPr>
        <w:ind w:firstLineChars="800" w:firstLine="2880"/>
        <w:rPr>
          <w:rFonts w:ascii="黑体" w:eastAsia="黑体" w:hAnsi="黑体"/>
          <w:sz w:val="36"/>
          <w:szCs w:val="36"/>
        </w:rPr>
      </w:pPr>
    </w:p>
    <w:p w:rsidR="00517D20" w:rsidRDefault="00517D20">
      <w:pPr>
        <w:ind w:firstLineChars="800" w:firstLine="2880"/>
        <w:rPr>
          <w:rFonts w:ascii="黑体" w:eastAsia="黑体" w:hAnsi="黑体"/>
          <w:sz w:val="36"/>
          <w:szCs w:val="36"/>
        </w:rPr>
      </w:pPr>
    </w:p>
    <w:p w:rsidR="00517D20" w:rsidRDefault="00517D20">
      <w:pPr>
        <w:ind w:firstLineChars="800" w:firstLine="2880"/>
        <w:rPr>
          <w:rFonts w:ascii="黑体" w:eastAsia="黑体" w:hAnsi="黑体"/>
          <w:sz w:val="36"/>
          <w:szCs w:val="36"/>
        </w:rPr>
      </w:pPr>
    </w:p>
    <w:p w:rsidR="00517D20" w:rsidRDefault="00517D20">
      <w:pPr>
        <w:ind w:firstLineChars="800" w:firstLine="2880"/>
        <w:rPr>
          <w:rFonts w:ascii="黑体" w:eastAsia="黑体" w:hAnsi="黑体"/>
          <w:sz w:val="36"/>
          <w:szCs w:val="36"/>
        </w:rPr>
      </w:pPr>
    </w:p>
    <w:p w:rsidR="00517D20" w:rsidRDefault="00517D20">
      <w:pPr>
        <w:ind w:firstLineChars="800" w:firstLine="2880"/>
        <w:rPr>
          <w:rFonts w:ascii="黑体" w:eastAsia="黑体" w:hAnsi="黑体"/>
          <w:sz w:val="36"/>
          <w:szCs w:val="36"/>
        </w:rPr>
      </w:pPr>
    </w:p>
    <w:p w:rsidR="00517D20" w:rsidRDefault="00AE6322">
      <w:pPr>
        <w:ind w:firstLineChars="800" w:firstLine="2880"/>
        <w:rPr>
          <w:rFonts w:ascii="黑体" w:eastAsia="黑体" w:hAnsi="黑体"/>
        </w:rPr>
      </w:pPr>
      <w:r>
        <w:rPr>
          <w:rFonts w:ascii="黑体" w:eastAsia="黑体" w:hAnsi="黑体" w:hint="eastAsia"/>
          <w:sz w:val="36"/>
          <w:szCs w:val="36"/>
        </w:rPr>
        <w:t>第一章 询比采购公告</w:t>
      </w:r>
    </w:p>
    <w:p w:rsidR="00517D20" w:rsidRDefault="00517D20">
      <w:pPr>
        <w:ind w:firstLineChars="1200" w:firstLine="3360"/>
        <w:rPr>
          <w:rFonts w:ascii="黑体" w:eastAsia="黑体" w:hAnsi="黑体"/>
        </w:rPr>
      </w:pPr>
    </w:p>
    <w:p w:rsidR="00517D20" w:rsidRDefault="00AE6322">
      <w:pPr>
        <w:spacing w:line="560" w:lineRule="exact"/>
        <w:rPr>
          <w:rFonts w:ascii="仿宋_GB2312" w:eastAsia="仿宋_GB2312"/>
          <w:sz w:val="32"/>
          <w:szCs w:val="32"/>
        </w:rPr>
      </w:pPr>
      <w:r>
        <w:rPr>
          <w:rFonts w:ascii="仿宋_GB2312" w:eastAsia="仿宋_GB2312" w:hint="eastAsia"/>
          <w:sz w:val="32"/>
          <w:szCs w:val="32"/>
        </w:rPr>
        <w:t>尊敬的各位投标方，您好！</w:t>
      </w:r>
    </w:p>
    <w:p w:rsidR="00517D20" w:rsidRDefault="00AE6322">
      <w:pPr>
        <w:spacing w:line="560" w:lineRule="exact"/>
        <w:ind w:firstLineChars="200" w:firstLine="640"/>
        <w:rPr>
          <w:rFonts w:ascii="仿宋_GB2312" w:eastAsia="仿宋_GB2312"/>
          <w:sz w:val="32"/>
          <w:szCs w:val="32"/>
        </w:rPr>
      </w:pPr>
      <w:r>
        <w:rPr>
          <w:rFonts w:ascii="仿宋_GB2312" w:eastAsia="仿宋_GB2312" w:hint="eastAsia"/>
          <w:sz w:val="32"/>
          <w:szCs w:val="32"/>
        </w:rPr>
        <w:t>现将</w:t>
      </w:r>
      <w:r>
        <w:rPr>
          <w:rFonts w:ascii="仿宋_GB2312" w:eastAsia="仿宋_GB2312" w:hAnsi="仿宋" w:hint="eastAsia"/>
          <w:sz w:val="32"/>
        </w:rPr>
        <w:t>中粮屯河（杭锦后旗）番茄制品有限公司2024</w:t>
      </w:r>
      <w:r>
        <w:rPr>
          <w:rFonts w:ascii="仿宋_GB2312" w:eastAsia="仿宋_GB2312" w:hint="eastAsia"/>
          <w:sz w:val="32"/>
          <w:szCs w:val="32"/>
        </w:rPr>
        <w:t>年度</w:t>
      </w:r>
      <w:r>
        <w:rPr>
          <w:rFonts w:ascii="仿宋_GB2312" w:eastAsia="仿宋_GB2312" w:hAnsi="仿宋_GB2312" w:cs="仿宋_GB2312" w:hint="eastAsia"/>
          <w:color w:val="000000"/>
          <w:sz w:val="32"/>
          <w:szCs w:val="32"/>
        </w:rPr>
        <w:t>电位滴定仪、p</w:t>
      </w:r>
      <w:r>
        <w:rPr>
          <w:rFonts w:ascii="仿宋_GB2312" w:eastAsia="仿宋_GB2312" w:hAnsi="仿宋_GB2312" w:cs="仿宋_GB2312"/>
          <w:color w:val="000000"/>
          <w:sz w:val="32"/>
          <w:szCs w:val="32"/>
        </w:rPr>
        <w:t>H计</w:t>
      </w:r>
      <w:r>
        <w:rPr>
          <w:rFonts w:ascii="仿宋_GB2312" w:eastAsia="仿宋_GB2312" w:hAnsi="仿宋_GB2312" w:cs="仿宋_GB2312" w:hint="eastAsia"/>
          <w:color w:val="000000"/>
          <w:sz w:val="32"/>
          <w:szCs w:val="32"/>
        </w:rPr>
        <w:t>、电极</w:t>
      </w:r>
      <w:r>
        <w:rPr>
          <w:rFonts w:ascii="仿宋_GB2312" w:eastAsia="仿宋_GB2312" w:hint="eastAsia"/>
          <w:sz w:val="32"/>
          <w:szCs w:val="32"/>
        </w:rPr>
        <w:t>采购公告如下：</w:t>
      </w:r>
    </w:p>
    <w:p w:rsidR="00517D20" w:rsidRDefault="00AE6322">
      <w:pPr>
        <w:spacing w:line="560" w:lineRule="exact"/>
        <w:rPr>
          <w:rFonts w:ascii="仿宋_GB2312" w:eastAsia="仿宋_GB2312"/>
          <w:b/>
          <w:sz w:val="32"/>
          <w:szCs w:val="32"/>
        </w:rPr>
      </w:pPr>
      <w:r>
        <w:rPr>
          <w:rFonts w:ascii="仿宋_GB2312" w:eastAsia="仿宋_GB2312" w:hint="eastAsia"/>
          <w:b/>
          <w:sz w:val="32"/>
          <w:szCs w:val="32"/>
        </w:rPr>
        <w:t>1.采购条件：</w:t>
      </w:r>
    </w:p>
    <w:p w:rsidR="00517D20" w:rsidRDefault="00AE6322">
      <w:pPr>
        <w:widowControl/>
        <w:spacing w:before="75" w:after="75"/>
        <w:ind w:firstLineChars="200" w:firstLine="640"/>
        <w:jc w:val="left"/>
        <w:rPr>
          <w:rFonts w:ascii="仿宋_GB2312" w:eastAsia="仿宋_GB2312" w:hAnsi="宋体" w:cs="宋体"/>
          <w:color w:val="000000"/>
        </w:rPr>
      </w:pPr>
      <w:r>
        <w:rPr>
          <w:rFonts w:ascii="仿宋_GB2312" w:eastAsia="仿宋_GB2312" w:hint="eastAsia"/>
          <w:sz w:val="32"/>
          <w:szCs w:val="32"/>
        </w:rPr>
        <w:t>本采购项目为中粮屯河（杭锦后旗）番茄制品有限公司</w:t>
      </w:r>
      <w:r>
        <w:rPr>
          <w:rFonts w:ascii="仿宋_GB2312" w:eastAsia="仿宋_GB2312" w:hAnsi="仿宋_GB2312" w:cs="仿宋_GB2312" w:hint="eastAsia"/>
          <w:color w:val="000000"/>
          <w:sz w:val="32"/>
          <w:szCs w:val="32"/>
        </w:rPr>
        <w:t>电位滴定仪、p</w:t>
      </w:r>
      <w:r>
        <w:rPr>
          <w:rFonts w:ascii="仿宋_GB2312" w:eastAsia="仿宋_GB2312" w:hAnsi="仿宋_GB2312" w:cs="仿宋_GB2312"/>
          <w:color w:val="000000"/>
          <w:sz w:val="32"/>
          <w:szCs w:val="32"/>
        </w:rPr>
        <w:t>H计</w:t>
      </w:r>
      <w:r>
        <w:rPr>
          <w:rFonts w:ascii="仿宋_GB2312" w:eastAsia="仿宋_GB2312" w:hAnsi="仿宋_GB2312" w:cs="仿宋_GB2312" w:hint="eastAsia"/>
          <w:color w:val="000000"/>
          <w:sz w:val="32"/>
          <w:szCs w:val="32"/>
        </w:rPr>
        <w:t>、电极</w:t>
      </w:r>
      <w:r>
        <w:rPr>
          <w:rFonts w:ascii="仿宋_GB2312" w:eastAsia="仿宋_GB2312" w:hint="eastAsia"/>
          <w:sz w:val="32"/>
          <w:szCs w:val="32"/>
        </w:rPr>
        <w:t>采购，项目资金来源为自筹。该项目已具备公开询比采购条件，现对中粮屯河（杭锦后旗）番茄制品有限公司</w:t>
      </w:r>
      <w:r>
        <w:rPr>
          <w:rFonts w:ascii="仿宋_GB2312" w:eastAsia="仿宋_GB2312" w:hAnsi="仿宋_GB2312" w:cs="仿宋_GB2312" w:hint="eastAsia"/>
          <w:color w:val="000000"/>
          <w:sz w:val="32"/>
          <w:szCs w:val="32"/>
        </w:rPr>
        <w:t>电位滴定仪、p</w:t>
      </w:r>
      <w:r>
        <w:rPr>
          <w:rFonts w:ascii="仿宋_GB2312" w:eastAsia="仿宋_GB2312" w:hAnsi="仿宋_GB2312" w:cs="仿宋_GB2312"/>
          <w:color w:val="000000"/>
          <w:sz w:val="32"/>
          <w:szCs w:val="32"/>
        </w:rPr>
        <w:t>H计</w:t>
      </w:r>
      <w:r>
        <w:rPr>
          <w:rFonts w:ascii="仿宋_GB2312" w:eastAsia="仿宋_GB2312" w:hAnsi="仿宋_GB2312" w:cs="仿宋_GB2312" w:hint="eastAsia"/>
          <w:color w:val="000000"/>
          <w:sz w:val="32"/>
          <w:szCs w:val="32"/>
        </w:rPr>
        <w:t>、电极</w:t>
      </w:r>
      <w:r>
        <w:rPr>
          <w:rFonts w:ascii="仿宋_GB2312" w:eastAsia="仿宋_GB2312" w:hint="eastAsia"/>
          <w:sz w:val="32"/>
          <w:szCs w:val="32"/>
        </w:rPr>
        <w:t>采购公开发布询比采购预告。</w:t>
      </w:r>
    </w:p>
    <w:p w:rsidR="00517D20" w:rsidRDefault="00AE6322">
      <w:pPr>
        <w:spacing w:line="560" w:lineRule="exact"/>
        <w:rPr>
          <w:rFonts w:ascii="仿宋_GB2312" w:eastAsia="仿宋_GB2312"/>
          <w:sz w:val="32"/>
          <w:szCs w:val="32"/>
        </w:rPr>
      </w:pPr>
      <w:bookmarkStart w:id="0" w:name="_Toc6994"/>
      <w:r>
        <w:rPr>
          <w:rFonts w:ascii="仿宋_GB2312" w:eastAsia="仿宋_GB2312" w:hint="eastAsia"/>
          <w:b/>
          <w:bCs/>
          <w:sz w:val="32"/>
          <w:szCs w:val="32"/>
        </w:rPr>
        <w:t>2.项目名称</w:t>
      </w:r>
      <w:r>
        <w:rPr>
          <w:rFonts w:ascii="仿宋_GB2312" w:eastAsia="仿宋_GB2312" w:hint="eastAsia"/>
          <w:sz w:val="32"/>
          <w:szCs w:val="32"/>
        </w:rPr>
        <w:t>：</w:t>
      </w:r>
      <w:r>
        <w:rPr>
          <w:rFonts w:ascii="仿宋_GB2312" w:eastAsia="仿宋_GB2312" w:hAnsi="仿宋" w:hint="eastAsia"/>
          <w:sz w:val="32"/>
        </w:rPr>
        <w:t>中粮屯河（杭锦后旗）番茄制品有限公司2024</w:t>
      </w:r>
      <w:r>
        <w:rPr>
          <w:rFonts w:ascii="仿宋_GB2312" w:eastAsia="仿宋_GB2312" w:hint="eastAsia"/>
          <w:sz w:val="32"/>
          <w:szCs w:val="32"/>
        </w:rPr>
        <w:t>年度</w:t>
      </w:r>
      <w:r>
        <w:rPr>
          <w:rFonts w:ascii="仿宋_GB2312" w:eastAsia="仿宋_GB2312" w:hAnsi="仿宋_GB2312" w:cs="仿宋_GB2312" w:hint="eastAsia"/>
          <w:color w:val="000000"/>
          <w:sz w:val="32"/>
          <w:szCs w:val="32"/>
        </w:rPr>
        <w:t>电位滴定仪、p</w:t>
      </w:r>
      <w:r>
        <w:rPr>
          <w:rFonts w:ascii="仿宋_GB2312" w:eastAsia="仿宋_GB2312" w:hAnsi="仿宋_GB2312" w:cs="仿宋_GB2312"/>
          <w:color w:val="000000"/>
          <w:sz w:val="32"/>
          <w:szCs w:val="32"/>
        </w:rPr>
        <w:t>H计</w:t>
      </w:r>
      <w:r>
        <w:rPr>
          <w:rFonts w:ascii="仿宋_GB2312" w:eastAsia="仿宋_GB2312" w:hAnsi="仿宋_GB2312" w:cs="仿宋_GB2312" w:hint="eastAsia"/>
          <w:color w:val="000000"/>
          <w:sz w:val="32"/>
          <w:szCs w:val="32"/>
        </w:rPr>
        <w:t>、电极</w:t>
      </w:r>
      <w:r>
        <w:rPr>
          <w:rFonts w:ascii="仿宋_GB2312" w:eastAsia="仿宋_GB2312" w:hint="eastAsia"/>
          <w:sz w:val="32"/>
          <w:szCs w:val="32"/>
        </w:rPr>
        <w:t>采购项目</w:t>
      </w:r>
    </w:p>
    <w:p w:rsidR="00517D20" w:rsidRDefault="00AE6322">
      <w:pPr>
        <w:spacing w:line="560" w:lineRule="exact"/>
        <w:rPr>
          <w:rFonts w:ascii="仿宋_GB2312" w:eastAsia="仿宋_GB2312"/>
          <w:b/>
          <w:sz w:val="32"/>
          <w:szCs w:val="32"/>
          <w:lang w:bidi="zh-CN"/>
        </w:rPr>
      </w:pPr>
      <w:r>
        <w:rPr>
          <w:rFonts w:ascii="仿宋_GB2312" w:eastAsia="仿宋_GB2312" w:hint="eastAsia"/>
          <w:b/>
          <w:sz w:val="32"/>
          <w:szCs w:val="32"/>
        </w:rPr>
        <w:t>3.项目概况</w:t>
      </w:r>
      <w:bookmarkEnd w:id="0"/>
      <w:r>
        <w:rPr>
          <w:rFonts w:ascii="仿宋_GB2312" w:eastAsia="仿宋_GB2312" w:hint="eastAsia"/>
          <w:b/>
          <w:sz w:val="32"/>
          <w:szCs w:val="32"/>
        </w:rPr>
        <w:t>与内容：</w:t>
      </w:r>
    </w:p>
    <w:p w:rsidR="00517D20" w:rsidRDefault="00AE6322">
      <w:pPr>
        <w:spacing w:line="560" w:lineRule="exact"/>
        <w:rPr>
          <w:rFonts w:ascii="仿宋_GB2312" w:eastAsia="仿宋_GB2312"/>
          <w:sz w:val="32"/>
          <w:szCs w:val="32"/>
          <w:lang w:bidi="zh-CN"/>
        </w:rPr>
      </w:pPr>
      <w:r>
        <w:rPr>
          <w:rFonts w:ascii="仿宋_GB2312" w:eastAsia="仿宋_GB2312" w:hint="eastAsia"/>
          <w:sz w:val="32"/>
          <w:szCs w:val="32"/>
          <w:lang w:bidi="zh-CN"/>
        </w:rPr>
        <w:t>3.1采购内容：</w:t>
      </w:r>
      <w:r>
        <w:rPr>
          <w:rFonts w:ascii="仿宋_GB2312" w:eastAsia="仿宋_GB2312" w:hAnsi="仿宋_GB2312" w:cs="仿宋_GB2312" w:hint="eastAsia"/>
          <w:color w:val="000000"/>
          <w:sz w:val="32"/>
          <w:szCs w:val="32"/>
        </w:rPr>
        <w:t>电位滴定仪、p</w:t>
      </w:r>
      <w:r>
        <w:rPr>
          <w:rFonts w:ascii="仿宋_GB2312" w:eastAsia="仿宋_GB2312" w:hAnsi="仿宋_GB2312" w:cs="仿宋_GB2312"/>
          <w:color w:val="000000"/>
          <w:sz w:val="32"/>
          <w:szCs w:val="32"/>
        </w:rPr>
        <w:t>H计</w:t>
      </w:r>
      <w:r>
        <w:rPr>
          <w:rFonts w:ascii="仿宋_GB2312" w:eastAsia="仿宋_GB2312" w:hAnsi="仿宋_GB2312" w:cs="仿宋_GB2312" w:hint="eastAsia"/>
          <w:color w:val="000000"/>
          <w:sz w:val="32"/>
          <w:szCs w:val="32"/>
        </w:rPr>
        <w:t>、电极</w:t>
      </w:r>
      <w:r>
        <w:rPr>
          <w:rFonts w:ascii="仿宋_GB2312" w:eastAsia="仿宋_GB2312" w:hint="eastAsia"/>
          <w:sz w:val="32"/>
          <w:szCs w:val="32"/>
        </w:rPr>
        <w:t>采购</w:t>
      </w:r>
    </w:p>
    <w:p w:rsidR="00657AC7" w:rsidRDefault="00AE6322" w:rsidP="00657AC7">
      <w:pPr>
        <w:spacing w:line="560" w:lineRule="exact"/>
        <w:rPr>
          <w:sz w:val="24"/>
          <w:szCs w:val="24"/>
        </w:rPr>
      </w:pPr>
      <w:r>
        <w:rPr>
          <w:rFonts w:ascii="仿宋_GB2312" w:eastAsia="仿宋_GB2312" w:hint="eastAsia"/>
          <w:sz w:val="32"/>
          <w:szCs w:val="32"/>
          <w:lang w:bidi="zh-CN"/>
        </w:rPr>
        <w:t>3.2地点：</w:t>
      </w:r>
      <w:r w:rsidR="00657AC7" w:rsidRPr="00657AC7">
        <w:rPr>
          <w:rFonts w:ascii="仿宋_GB2312" w:eastAsia="仿宋_GB2312"/>
          <w:sz w:val="32"/>
          <w:szCs w:val="32"/>
          <w:lang w:bidi="zh-CN"/>
        </w:rPr>
        <w:t>内蒙古巴彦淖尔市杭锦后旗陕坝镇建设街</w:t>
      </w:r>
      <w:r w:rsidR="00657AC7" w:rsidRPr="00657AC7">
        <w:rPr>
          <w:rFonts w:ascii="仿宋_GB2312" w:eastAsia="仿宋_GB2312" w:hint="eastAsia"/>
          <w:sz w:val="32"/>
          <w:szCs w:val="32"/>
          <w:lang w:bidi="zh-CN"/>
        </w:rPr>
        <w:t>3</w:t>
      </w:r>
      <w:r w:rsidR="00657AC7" w:rsidRPr="00657AC7">
        <w:rPr>
          <w:rFonts w:ascii="仿宋_GB2312" w:eastAsia="仿宋_GB2312"/>
          <w:sz w:val="32"/>
          <w:szCs w:val="32"/>
          <w:lang w:bidi="zh-CN"/>
        </w:rPr>
        <w:t>9号</w:t>
      </w:r>
      <w:r w:rsidR="00657AC7" w:rsidRPr="00657AC7">
        <w:rPr>
          <w:rFonts w:ascii="仿宋_GB2312" w:eastAsia="仿宋_GB2312" w:hint="eastAsia"/>
          <w:sz w:val="32"/>
          <w:szCs w:val="32"/>
          <w:lang w:bidi="zh-CN"/>
        </w:rPr>
        <w:t xml:space="preserve"> </w:t>
      </w:r>
      <w:r w:rsidR="00657AC7" w:rsidRPr="00657AC7">
        <w:rPr>
          <w:rFonts w:ascii="仿宋_GB2312" w:eastAsia="仿宋_GB2312"/>
          <w:sz w:val="32"/>
          <w:szCs w:val="32"/>
          <w:lang w:bidi="zh-CN"/>
        </w:rPr>
        <w:t xml:space="preserve"> 中粮屯河（杭锦后旗）番茄制品有限公司</w:t>
      </w:r>
    </w:p>
    <w:p w:rsidR="00517D20" w:rsidRPr="00657AC7" w:rsidRDefault="00AE6322" w:rsidP="00657AC7">
      <w:pPr>
        <w:spacing w:line="560" w:lineRule="exact"/>
        <w:rPr>
          <w:rFonts w:ascii="仿宋_GB2312" w:eastAsia="仿宋_GB2312"/>
          <w:iCs/>
          <w:sz w:val="32"/>
          <w:szCs w:val="32"/>
          <w:u w:val="single" w:color="FFFFFF"/>
        </w:rPr>
      </w:pPr>
      <w:r>
        <w:rPr>
          <w:rFonts w:ascii="仿宋_GB2312" w:eastAsia="仿宋_GB2312" w:hint="eastAsia"/>
          <w:sz w:val="32"/>
          <w:szCs w:val="32"/>
          <w:lang w:bidi="zh-CN"/>
        </w:rPr>
        <w:t>3.3（交货/完工）日期：</w:t>
      </w:r>
      <w:r w:rsidR="00657AC7" w:rsidRPr="00657AC7">
        <w:rPr>
          <w:rFonts w:ascii="仿宋_GB2312" w:eastAsia="仿宋_GB2312" w:hint="eastAsia"/>
          <w:iCs/>
          <w:sz w:val="32"/>
          <w:szCs w:val="32"/>
          <w:u w:val="single" w:color="FFFFFF"/>
        </w:rPr>
        <w:t>合同签订后</w:t>
      </w:r>
      <w:r w:rsidR="00657AC7">
        <w:rPr>
          <w:rFonts w:ascii="仿宋_GB2312" w:eastAsia="仿宋_GB2312" w:hint="eastAsia"/>
          <w:iCs/>
          <w:sz w:val="32"/>
          <w:szCs w:val="32"/>
          <w:u w:val="single" w:color="FFFFFF"/>
        </w:rPr>
        <w:t>，3</w:t>
      </w:r>
      <w:r w:rsidR="00657AC7">
        <w:rPr>
          <w:rFonts w:ascii="仿宋_GB2312" w:eastAsia="仿宋_GB2312"/>
          <w:iCs/>
          <w:sz w:val="32"/>
          <w:szCs w:val="32"/>
          <w:u w:val="single" w:color="FFFFFF"/>
        </w:rPr>
        <w:t>0个工作日内</w:t>
      </w:r>
      <w:r w:rsidR="00657AC7" w:rsidRPr="00657AC7">
        <w:rPr>
          <w:rFonts w:ascii="仿宋_GB2312" w:eastAsia="仿宋_GB2312" w:hint="eastAsia"/>
          <w:iCs/>
          <w:sz w:val="32"/>
          <w:szCs w:val="32"/>
          <w:u w:val="single" w:color="FFFFFF"/>
        </w:rPr>
        <w:t>陆续交付需方现场</w:t>
      </w:r>
      <w:r w:rsidRPr="00657AC7">
        <w:rPr>
          <w:rFonts w:ascii="仿宋_GB2312" w:eastAsia="仿宋_GB2312" w:hint="eastAsia"/>
          <w:iCs/>
          <w:sz w:val="32"/>
          <w:szCs w:val="32"/>
          <w:u w:val="single" w:color="FFFFFF"/>
        </w:rPr>
        <w:t>。</w:t>
      </w:r>
    </w:p>
    <w:p w:rsidR="00517D20" w:rsidRDefault="00AE6322">
      <w:pPr>
        <w:spacing w:line="560" w:lineRule="exact"/>
        <w:rPr>
          <w:rFonts w:ascii="仿宋_GB2312" w:eastAsia="仿宋_GB2312"/>
          <w:sz w:val="32"/>
          <w:szCs w:val="32"/>
          <w:lang w:bidi="zh-CN"/>
        </w:rPr>
      </w:pPr>
      <w:r>
        <w:rPr>
          <w:rFonts w:ascii="仿宋_GB2312" w:eastAsia="仿宋_GB2312" w:hint="eastAsia"/>
          <w:sz w:val="32"/>
          <w:szCs w:val="32"/>
          <w:lang w:bidi="zh-CN"/>
        </w:rPr>
        <w:t>3.4采购方式：</w:t>
      </w:r>
      <w:r>
        <w:rPr>
          <w:rFonts w:ascii="仿宋_GB2312" w:eastAsia="仿宋_GB2312" w:hint="eastAsia"/>
          <w:iCs/>
          <w:sz w:val="32"/>
          <w:szCs w:val="32"/>
          <w:u w:val="single" w:color="FFFFFF"/>
        </w:rPr>
        <w:t>询比采购。</w:t>
      </w:r>
    </w:p>
    <w:p w:rsidR="00517D20" w:rsidRDefault="00AE6322">
      <w:pPr>
        <w:pStyle w:val="aa"/>
      </w:pPr>
      <w:r>
        <w:rPr>
          <w:rFonts w:hint="eastAsia"/>
        </w:rPr>
        <w:t>4.投标方资格要求：</w:t>
      </w:r>
    </w:p>
    <w:p w:rsidR="00517D20" w:rsidRDefault="00AE6322">
      <w:pPr>
        <w:spacing w:line="560" w:lineRule="exact"/>
        <w:rPr>
          <w:rFonts w:ascii="仿宋_GB2312" w:eastAsia="仿宋_GB2312"/>
          <w:sz w:val="32"/>
          <w:szCs w:val="32"/>
        </w:rPr>
      </w:pPr>
      <w:r>
        <w:rPr>
          <w:rFonts w:ascii="仿宋_GB2312" w:eastAsia="仿宋_GB2312" w:hint="eastAsia"/>
          <w:sz w:val="32"/>
          <w:szCs w:val="32"/>
          <w:lang w:bidi="zh-CN"/>
        </w:rPr>
        <w:t>具体资格要求详见第二部分投标方须知第8项。</w:t>
      </w:r>
      <w:r>
        <w:rPr>
          <w:rFonts w:ascii="仿宋_GB2312" w:eastAsia="仿宋_GB2312" w:hint="eastAsia"/>
          <w:sz w:val="32"/>
          <w:szCs w:val="32"/>
        </w:rPr>
        <w:t xml:space="preserve">           </w:t>
      </w:r>
    </w:p>
    <w:p w:rsidR="00517D20" w:rsidRDefault="00AE6322">
      <w:pPr>
        <w:pStyle w:val="aa"/>
      </w:pPr>
      <w:r>
        <w:rPr>
          <w:rFonts w:hint="eastAsia"/>
        </w:rPr>
        <w:t>5.报价要求：</w:t>
      </w:r>
    </w:p>
    <w:p w:rsidR="00517D20" w:rsidRDefault="00AE6322">
      <w:pPr>
        <w:pStyle w:val="aa"/>
      </w:pPr>
      <w:r>
        <w:rPr>
          <w:rFonts w:hint="eastAsia"/>
        </w:rPr>
        <w:t>5.1报价</w:t>
      </w:r>
    </w:p>
    <w:p w:rsidR="00517D20" w:rsidRDefault="00AE6322">
      <w:pPr>
        <w:pStyle w:val="aa"/>
      </w:pPr>
      <w:r>
        <w:rPr>
          <w:rFonts w:hint="eastAsia"/>
        </w:rPr>
        <w:t>EPS采购平台填写电子报价，如投标方在电子报价基础上，上传书面报价，当出现EPS采购平台与上传报价单不一致的情形，以EPS</w:t>
      </w:r>
      <w:r>
        <w:rPr>
          <w:rFonts w:hint="eastAsia"/>
        </w:rPr>
        <w:lastRenderedPageBreak/>
        <w:t>系统报价为准。</w:t>
      </w:r>
    </w:p>
    <w:p w:rsidR="00517D20" w:rsidRDefault="00AE6322">
      <w:pPr>
        <w:pStyle w:val="aa"/>
      </w:pPr>
      <w:r>
        <w:rPr>
          <w:rFonts w:hint="eastAsia"/>
        </w:rPr>
        <w:t>5.2采购报价过程中在EPS采购平台选择对应税率类型。</w:t>
      </w:r>
    </w:p>
    <w:p w:rsidR="00517D20" w:rsidRDefault="00AE6322">
      <w:pPr>
        <w:pStyle w:val="afe"/>
        <w:spacing w:line="560" w:lineRule="exact"/>
        <w:ind w:left="189" w:hanging="189"/>
        <w:rPr>
          <w:rFonts w:ascii="仿宋_GB2312" w:eastAsia="仿宋_GB2312"/>
          <w:sz w:val="32"/>
          <w:szCs w:val="32"/>
        </w:rPr>
      </w:pPr>
      <w:r>
        <w:rPr>
          <w:rFonts w:ascii="仿宋_GB2312" w:eastAsia="仿宋_GB2312" w:hint="eastAsia"/>
          <w:sz w:val="32"/>
          <w:szCs w:val="32"/>
        </w:rPr>
        <w:t>5.3采购报价中须包含：13%增值税费、运费及期间发生的所有费用等。</w:t>
      </w:r>
    </w:p>
    <w:p w:rsidR="00517D20" w:rsidRDefault="00AE6322">
      <w:pPr>
        <w:spacing w:line="560" w:lineRule="exact"/>
        <w:rPr>
          <w:rFonts w:ascii="仿宋_GB2312" w:eastAsia="仿宋_GB2312"/>
          <w:b/>
          <w:sz w:val="32"/>
          <w:szCs w:val="32"/>
        </w:rPr>
      </w:pPr>
      <w:bookmarkStart w:id="1" w:name="_Toc32567"/>
      <w:r>
        <w:rPr>
          <w:rFonts w:ascii="仿宋_GB2312" w:eastAsia="仿宋_GB2312" w:hint="eastAsia"/>
          <w:b/>
          <w:sz w:val="32"/>
          <w:szCs w:val="32"/>
        </w:rPr>
        <w:t>6</w:t>
      </w:r>
      <w:r>
        <w:rPr>
          <w:rFonts w:ascii="仿宋_GB2312" w:eastAsia="仿宋_GB2312"/>
          <w:b/>
          <w:sz w:val="32"/>
          <w:szCs w:val="32"/>
        </w:rPr>
        <w:t>.</w:t>
      </w:r>
      <w:r>
        <w:rPr>
          <w:rFonts w:ascii="仿宋_GB2312" w:eastAsia="仿宋_GB2312" w:hint="eastAsia"/>
          <w:b/>
          <w:sz w:val="32"/>
          <w:szCs w:val="32"/>
        </w:rPr>
        <w:t>采购文件的获取</w:t>
      </w:r>
      <w:bookmarkEnd w:id="1"/>
      <w:r>
        <w:rPr>
          <w:rFonts w:ascii="仿宋_GB2312" w:eastAsia="仿宋_GB2312" w:hint="eastAsia"/>
          <w:b/>
          <w:sz w:val="32"/>
          <w:szCs w:val="32"/>
        </w:rPr>
        <w:t>及递交</w:t>
      </w:r>
    </w:p>
    <w:p w:rsidR="00517D20" w:rsidRDefault="00AE6322">
      <w:pPr>
        <w:spacing w:line="560" w:lineRule="exact"/>
        <w:rPr>
          <w:rFonts w:ascii="仿宋_GB2312" w:eastAsia="仿宋_GB2312"/>
          <w:sz w:val="32"/>
          <w:szCs w:val="32"/>
        </w:rPr>
      </w:pPr>
      <w:r>
        <w:rPr>
          <w:rFonts w:ascii="仿宋_GB2312" w:eastAsia="仿宋_GB2312" w:hint="eastAsia"/>
          <w:sz w:val="32"/>
          <w:szCs w:val="32"/>
        </w:rPr>
        <w:t>6.1项目采购文件的获取及递交方式</w:t>
      </w:r>
    </w:p>
    <w:p w:rsidR="00517D20" w:rsidRDefault="00AE6322">
      <w:pPr>
        <w:spacing w:line="560" w:lineRule="exact"/>
        <w:rPr>
          <w:rFonts w:ascii="仿宋_GB2312" w:eastAsia="仿宋_GB2312"/>
          <w:sz w:val="32"/>
          <w:szCs w:val="32"/>
        </w:rPr>
      </w:pPr>
      <w:r>
        <w:rPr>
          <w:rFonts w:ascii="仿宋_GB2312" w:eastAsia="仿宋_GB2312" w:hint="eastAsia"/>
          <w:color w:val="000000" w:themeColor="text1"/>
          <w:sz w:val="32"/>
          <w:szCs w:val="32"/>
        </w:rPr>
        <w:t>投标方需在2024</w:t>
      </w:r>
      <w:r>
        <w:rPr>
          <w:rFonts w:ascii="仿宋_GB2312" w:eastAsia="仿宋_GB2312" w:hint="eastAsia"/>
          <w:sz w:val="32"/>
          <w:szCs w:val="32"/>
          <w:lang w:bidi="zh-CN"/>
        </w:rPr>
        <w:t>年6</w:t>
      </w:r>
      <w:r>
        <w:rPr>
          <w:rFonts w:ascii="仿宋_GB2312" w:eastAsia="仿宋_GB2312" w:hint="eastAsia"/>
          <w:color w:val="000000" w:themeColor="text1"/>
          <w:sz w:val="32"/>
          <w:szCs w:val="32"/>
        </w:rPr>
        <w:t>月21日10：00分前在中粮糖业EPS采购平台（网址：</w:t>
      </w:r>
      <w:hyperlink r:id="rId9" w:history="1">
        <w:r>
          <w:rPr>
            <w:rStyle w:val="afa"/>
            <w:rFonts w:ascii="仿宋_GB2312" w:eastAsia="仿宋_GB2312" w:cs="仿宋_GB2312" w:hint="eastAsia"/>
            <w:sz w:val="32"/>
            <w:szCs w:val="32"/>
          </w:rPr>
          <w:t>https://eps.cofcosugar.com/</w:t>
        </w:r>
      </w:hyperlink>
      <w:r>
        <w:rPr>
          <w:rFonts w:ascii="仿宋_GB2312" w:eastAsia="仿宋_GB2312" w:hint="eastAsia"/>
          <w:color w:val="000000" w:themeColor="text1"/>
          <w:sz w:val="32"/>
          <w:szCs w:val="32"/>
        </w:rPr>
        <w:t>）完成注册报名；采购方组织资格审查合格后，投标方2024</w:t>
      </w:r>
      <w:r>
        <w:rPr>
          <w:rFonts w:ascii="仿宋_GB2312" w:eastAsia="仿宋_GB2312" w:hint="eastAsia"/>
          <w:sz w:val="32"/>
          <w:szCs w:val="32"/>
          <w:lang w:bidi="zh-CN"/>
        </w:rPr>
        <w:t>年6</w:t>
      </w:r>
      <w:r>
        <w:rPr>
          <w:rFonts w:ascii="仿宋_GB2312" w:eastAsia="仿宋_GB2312" w:hint="eastAsia"/>
          <w:color w:val="000000" w:themeColor="text1"/>
          <w:sz w:val="32"/>
          <w:szCs w:val="32"/>
        </w:rPr>
        <w:t>月24日后通过EPS采购平台获取采购文件；2024</w:t>
      </w:r>
      <w:r>
        <w:rPr>
          <w:rFonts w:ascii="仿宋_GB2312" w:eastAsia="仿宋_GB2312" w:hint="eastAsia"/>
          <w:sz w:val="32"/>
          <w:szCs w:val="32"/>
          <w:lang w:bidi="zh-CN"/>
        </w:rPr>
        <w:t>年6</w:t>
      </w:r>
      <w:r>
        <w:rPr>
          <w:rFonts w:ascii="仿宋_GB2312" w:eastAsia="仿宋_GB2312" w:hint="eastAsia"/>
          <w:color w:val="000000" w:themeColor="text1"/>
          <w:sz w:val="32"/>
          <w:szCs w:val="32"/>
        </w:rPr>
        <w:t>月30日</w:t>
      </w:r>
      <w:r>
        <w:rPr>
          <w:rFonts w:ascii="仿宋_GB2312" w:eastAsia="仿宋_GB2312" w:hint="eastAsia"/>
          <w:sz w:val="32"/>
          <w:szCs w:val="32"/>
        </w:rPr>
        <w:t>时前在中粮糖业EPS采购平台上按采购文件说明条款提供相关资料并提交第一轮报价，如无客观及系统性因素影响此时间之后不再接受投标报价。后续轮次投标文件递交及报价时间详见中粮糖业</w:t>
      </w:r>
      <w:r>
        <w:rPr>
          <w:rFonts w:ascii="仿宋_GB2312" w:eastAsia="仿宋_GB2312"/>
          <w:sz w:val="32"/>
          <w:szCs w:val="32"/>
        </w:rPr>
        <w:t>EPS采购平台。</w:t>
      </w:r>
    </w:p>
    <w:p w:rsidR="00517D20" w:rsidRDefault="00AE6322">
      <w:pPr>
        <w:spacing w:line="560" w:lineRule="exact"/>
        <w:rPr>
          <w:rFonts w:ascii="仿宋_GB2312" w:eastAsia="仿宋_GB2312"/>
          <w:sz w:val="32"/>
          <w:szCs w:val="32"/>
        </w:rPr>
      </w:pPr>
      <w:r>
        <w:rPr>
          <w:rFonts w:ascii="仿宋_GB2312" w:eastAsia="仿宋_GB2312" w:hint="eastAsia"/>
          <w:sz w:val="32"/>
          <w:szCs w:val="32"/>
        </w:rPr>
        <w:t>6.2采购方在报名阶段组织的资格审查，不免除投标方在投标报价阶段以及合同执行阶段，发现投标方资格不符合而废除投标方资格或者废除合同。</w:t>
      </w:r>
    </w:p>
    <w:p w:rsidR="00517D20" w:rsidRDefault="00AE6322">
      <w:pPr>
        <w:spacing w:line="560" w:lineRule="exact"/>
        <w:rPr>
          <w:rFonts w:ascii="仿宋_GB2312" w:eastAsia="仿宋_GB2312"/>
          <w:sz w:val="32"/>
          <w:szCs w:val="32"/>
        </w:rPr>
      </w:pPr>
      <w:r>
        <w:rPr>
          <w:rFonts w:ascii="仿宋_GB2312" w:eastAsia="仿宋_GB2312" w:hint="eastAsia"/>
          <w:sz w:val="32"/>
          <w:szCs w:val="32"/>
        </w:rPr>
        <w:t>6.3询比项目采购，计划进行两轮</w:t>
      </w:r>
      <w:bookmarkStart w:id="2" w:name="_Toc21651"/>
      <w:r>
        <w:rPr>
          <w:rFonts w:ascii="仿宋_GB2312" w:eastAsia="仿宋_GB2312" w:hint="eastAsia"/>
          <w:sz w:val="32"/>
          <w:szCs w:val="32"/>
        </w:rPr>
        <w:t>报价。</w:t>
      </w:r>
    </w:p>
    <w:p w:rsidR="00517D20" w:rsidRDefault="00AE6322">
      <w:pPr>
        <w:spacing w:line="560" w:lineRule="exact"/>
        <w:rPr>
          <w:rFonts w:ascii="仿宋_GB2312" w:eastAsia="仿宋_GB2312"/>
          <w:b/>
          <w:sz w:val="32"/>
          <w:szCs w:val="32"/>
        </w:rPr>
      </w:pPr>
      <w:r>
        <w:rPr>
          <w:rFonts w:ascii="仿宋_GB2312" w:eastAsia="仿宋_GB2312" w:hint="eastAsia"/>
          <w:b/>
          <w:sz w:val="32"/>
          <w:szCs w:val="32"/>
        </w:rPr>
        <w:t>7. 发布公告的媒介</w:t>
      </w:r>
      <w:bookmarkEnd w:id="2"/>
    </w:p>
    <w:p w:rsidR="00517D20" w:rsidRDefault="00AE6322">
      <w:pPr>
        <w:spacing w:line="560" w:lineRule="exact"/>
        <w:rPr>
          <w:rFonts w:ascii="仿宋_GB2312" w:eastAsia="仿宋_GB2312"/>
          <w:color w:val="000000"/>
          <w:sz w:val="32"/>
          <w:szCs w:val="32"/>
        </w:rPr>
      </w:pPr>
      <w:bookmarkStart w:id="3" w:name="_Toc43732955"/>
      <w:r>
        <w:rPr>
          <w:rFonts w:ascii="仿宋_GB2312" w:eastAsia="仿宋_GB2312" w:hint="eastAsia"/>
          <w:color w:val="000000"/>
          <w:sz w:val="32"/>
          <w:szCs w:val="32"/>
        </w:rPr>
        <w:t>本次</w:t>
      </w:r>
      <w:bookmarkStart w:id="4" w:name="_Toc25787"/>
      <w:bookmarkStart w:id="5" w:name="_Toc18249"/>
      <w:bookmarkStart w:id="6" w:name="_Toc12326"/>
      <w:bookmarkStart w:id="7" w:name="_Toc1597"/>
      <w:bookmarkStart w:id="8" w:name="_Toc5837"/>
      <w:bookmarkStart w:id="9" w:name="_Toc13094"/>
      <w:bookmarkStart w:id="10" w:name="_Toc27851"/>
      <w:bookmarkStart w:id="11" w:name="_Toc9870"/>
      <w:bookmarkStart w:id="12" w:name="_Toc25027"/>
      <w:bookmarkStart w:id="13" w:name="_Toc26629"/>
      <w:bookmarkStart w:id="14" w:name="_Toc30288"/>
      <w:bookmarkStart w:id="15" w:name="_Toc32404"/>
      <w:bookmarkStart w:id="16" w:name="_Toc17966"/>
      <w:bookmarkEnd w:id="3"/>
      <w:r>
        <w:rPr>
          <w:rFonts w:ascii="仿宋_GB2312" w:eastAsia="仿宋_GB2312" w:hint="eastAsia"/>
          <w:sz w:val="32"/>
          <w:szCs w:val="32"/>
        </w:rPr>
        <w:t>询比项目</w:t>
      </w:r>
      <w:r>
        <w:rPr>
          <w:rFonts w:ascii="仿宋_GB2312" w:eastAsia="仿宋_GB2312" w:hint="eastAsia"/>
          <w:color w:val="000000"/>
          <w:sz w:val="32"/>
          <w:szCs w:val="32"/>
        </w:rPr>
        <w:t>在中粮糖业公司电子采购管理平台（简称EPS平台）公开发布。（网址：</w:t>
      </w:r>
      <w:hyperlink r:id="rId10" w:history="1">
        <w:r>
          <w:rPr>
            <w:rStyle w:val="afa"/>
            <w:rFonts w:ascii="仿宋_GB2312" w:eastAsia="仿宋_GB2312" w:cs="仿宋_GB2312" w:hint="eastAsia"/>
            <w:sz w:val="32"/>
            <w:szCs w:val="32"/>
          </w:rPr>
          <w:t>https://eps.cofcosugar.com/</w:t>
        </w:r>
      </w:hyperlink>
      <w:r>
        <w:rPr>
          <w:rFonts w:ascii="仿宋_GB2312" w:eastAsia="仿宋_GB2312" w:hint="eastAsia"/>
          <w:color w:val="000000"/>
          <w:sz w:val="32"/>
          <w:szCs w:val="32"/>
        </w:rPr>
        <w:t>）</w:t>
      </w:r>
    </w:p>
    <w:p w:rsidR="00517D20" w:rsidRDefault="00AE6322">
      <w:pPr>
        <w:spacing w:line="560" w:lineRule="exact"/>
        <w:rPr>
          <w:rFonts w:ascii="仿宋_GB2312" w:eastAsia="仿宋_GB2312"/>
          <w:b/>
          <w:sz w:val="32"/>
          <w:szCs w:val="32"/>
        </w:rPr>
      </w:pPr>
      <w:r>
        <w:rPr>
          <w:rFonts w:ascii="仿宋_GB2312" w:eastAsia="仿宋_GB2312" w:hint="eastAsia"/>
          <w:b/>
          <w:sz w:val="32"/>
          <w:szCs w:val="32"/>
        </w:rPr>
        <w:t xml:space="preserve">8. </w:t>
      </w:r>
      <w:bookmarkEnd w:id="4"/>
      <w:bookmarkEnd w:id="5"/>
      <w:bookmarkEnd w:id="6"/>
      <w:bookmarkEnd w:id="7"/>
      <w:bookmarkEnd w:id="8"/>
      <w:bookmarkEnd w:id="9"/>
      <w:bookmarkEnd w:id="10"/>
      <w:bookmarkEnd w:id="11"/>
      <w:bookmarkEnd w:id="12"/>
      <w:bookmarkEnd w:id="13"/>
      <w:bookmarkEnd w:id="14"/>
      <w:bookmarkEnd w:id="15"/>
      <w:bookmarkEnd w:id="16"/>
      <w:r>
        <w:rPr>
          <w:rFonts w:ascii="仿宋_GB2312" w:eastAsia="仿宋_GB2312" w:hint="eastAsia"/>
          <w:b/>
          <w:sz w:val="32"/>
          <w:szCs w:val="32"/>
        </w:rPr>
        <w:t>采购方信息</w:t>
      </w:r>
    </w:p>
    <w:p w:rsidR="00517D20" w:rsidRDefault="00AE6322">
      <w:pPr>
        <w:spacing w:line="560" w:lineRule="exact"/>
        <w:rPr>
          <w:rFonts w:ascii="仿宋_GB2312" w:eastAsia="仿宋_GB2312" w:hAnsi="仿宋"/>
          <w:sz w:val="32"/>
        </w:rPr>
      </w:pPr>
      <w:r>
        <w:rPr>
          <w:rFonts w:ascii="仿宋_GB2312" w:eastAsia="仿宋_GB2312" w:hint="eastAsia"/>
          <w:sz w:val="32"/>
          <w:szCs w:val="32"/>
        </w:rPr>
        <w:t>采购方名称：</w:t>
      </w:r>
      <w:r>
        <w:rPr>
          <w:rFonts w:ascii="仿宋_GB2312" w:eastAsia="仿宋_GB2312" w:hAnsi="仿宋" w:hint="eastAsia"/>
          <w:sz w:val="32"/>
        </w:rPr>
        <w:t>中粮屯河（杭锦后旗）番茄制品有限公司</w:t>
      </w:r>
    </w:p>
    <w:p w:rsidR="00517D20" w:rsidRDefault="00AE6322">
      <w:pPr>
        <w:spacing w:line="560" w:lineRule="exact"/>
        <w:rPr>
          <w:rFonts w:ascii="仿宋_GB2312" w:eastAsia="仿宋_GB2312"/>
          <w:sz w:val="32"/>
          <w:szCs w:val="32"/>
        </w:rPr>
      </w:pPr>
      <w:r>
        <w:rPr>
          <w:rFonts w:ascii="仿宋_GB2312" w:eastAsia="仿宋_GB2312" w:hint="eastAsia"/>
          <w:sz w:val="32"/>
          <w:szCs w:val="32"/>
        </w:rPr>
        <w:t>采购方地址：内蒙古巴彦淖尔市杭锦后旗陕坝镇建设街39号</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4"/>
        <w:gridCol w:w="2089"/>
        <w:gridCol w:w="2599"/>
        <w:gridCol w:w="2436"/>
      </w:tblGrid>
      <w:tr w:rsidR="00517D20">
        <w:trPr>
          <w:trHeight w:val="556"/>
          <w:jc w:val="center"/>
        </w:trPr>
        <w:tc>
          <w:tcPr>
            <w:tcW w:w="2246" w:type="dxa"/>
            <w:vAlign w:val="bottom"/>
          </w:tcPr>
          <w:p w:rsidR="00517D20" w:rsidRDefault="00AE6322">
            <w:pPr>
              <w:ind w:firstLine="2880"/>
              <w:jc w:val="center"/>
              <w:rPr>
                <w:sz w:val="24"/>
                <w:szCs w:val="24"/>
              </w:rPr>
            </w:pPr>
            <w:r>
              <w:rPr>
                <w:rFonts w:hint="eastAsia"/>
                <w:sz w:val="24"/>
                <w:szCs w:val="24"/>
              </w:rPr>
              <w:t>职</w:t>
            </w:r>
            <w:r w:rsidR="00657AC7">
              <w:rPr>
                <w:rFonts w:hint="eastAsia"/>
                <w:sz w:val="24"/>
                <w:szCs w:val="24"/>
              </w:rPr>
              <w:t>业</w:t>
            </w:r>
            <w:r>
              <w:rPr>
                <w:rFonts w:hint="eastAsia"/>
                <w:sz w:val="24"/>
                <w:szCs w:val="24"/>
              </w:rPr>
              <w:t>务</w:t>
            </w:r>
          </w:p>
        </w:tc>
        <w:tc>
          <w:tcPr>
            <w:tcW w:w="2152" w:type="dxa"/>
            <w:vAlign w:val="bottom"/>
          </w:tcPr>
          <w:p w:rsidR="00517D20" w:rsidRDefault="00AE6322">
            <w:pPr>
              <w:ind w:firstLine="2880"/>
              <w:jc w:val="center"/>
              <w:rPr>
                <w:sz w:val="24"/>
                <w:szCs w:val="24"/>
              </w:rPr>
            </w:pPr>
            <w:r>
              <w:rPr>
                <w:rFonts w:hint="eastAsia"/>
                <w:sz w:val="24"/>
                <w:szCs w:val="24"/>
              </w:rPr>
              <w:t>人</w:t>
            </w:r>
            <w:r w:rsidR="00657AC7">
              <w:rPr>
                <w:rFonts w:hint="eastAsia"/>
                <w:sz w:val="24"/>
                <w:szCs w:val="24"/>
              </w:rPr>
              <w:t>人</w:t>
            </w:r>
            <w:r>
              <w:rPr>
                <w:rFonts w:hint="eastAsia"/>
                <w:sz w:val="24"/>
                <w:szCs w:val="24"/>
              </w:rPr>
              <w:t>员姓名</w:t>
            </w:r>
          </w:p>
        </w:tc>
        <w:tc>
          <w:tcPr>
            <w:tcW w:w="2638" w:type="dxa"/>
            <w:vAlign w:val="bottom"/>
          </w:tcPr>
          <w:p w:rsidR="00517D20" w:rsidRDefault="00AE6322">
            <w:pPr>
              <w:jc w:val="center"/>
              <w:rPr>
                <w:sz w:val="24"/>
                <w:szCs w:val="24"/>
              </w:rPr>
            </w:pPr>
            <w:r>
              <w:rPr>
                <w:rFonts w:hint="eastAsia"/>
                <w:sz w:val="24"/>
                <w:szCs w:val="24"/>
              </w:rPr>
              <w:t>联系电话</w:t>
            </w:r>
          </w:p>
        </w:tc>
        <w:tc>
          <w:tcPr>
            <w:tcW w:w="2478" w:type="dxa"/>
            <w:vAlign w:val="bottom"/>
          </w:tcPr>
          <w:p w:rsidR="00517D20" w:rsidRDefault="00AE6322">
            <w:pPr>
              <w:ind w:right="960"/>
              <w:jc w:val="right"/>
              <w:rPr>
                <w:sz w:val="24"/>
                <w:szCs w:val="24"/>
              </w:rPr>
            </w:pPr>
            <w:r>
              <w:rPr>
                <w:rFonts w:hint="eastAsia"/>
                <w:sz w:val="24"/>
                <w:szCs w:val="24"/>
              </w:rPr>
              <w:t>邮箱</w:t>
            </w:r>
          </w:p>
        </w:tc>
      </w:tr>
      <w:tr w:rsidR="00517D20">
        <w:trPr>
          <w:trHeight w:val="556"/>
          <w:jc w:val="center"/>
        </w:trPr>
        <w:tc>
          <w:tcPr>
            <w:tcW w:w="2246" w:type="dxa"/>
            <w:vAlign w:val="bottom"/>
          </w:tcPr>
          <w:p w:rsidR="00517D20" w:rsidRDefault="00AE6322">
            <w:pPr>
              <w:ind w:firstLine="2880"/>
              <w:jc w:val="center"/>
              <w:rPr>
                <w:sz w:val="24"/>
                <w:szCs w:val="24"/>
              </w:rPr>
            </w:pPr>
            <w:r>
              <w:rPr>
                <w:rFonts w:hint="eastAsia"/>
                <w:sz w:val="24"/>
                <w:szCs w:val="24"/>
              </w:rPr>
              <w:t>EPS操作人员</w:t>
            </w:r>
          </w:p>
        </w:tc>
        <w:tc>
          <w:tcPr>
            <w:tcW w:w="2152" w:type="dxa"/>
            <w:vAlign w:val="bottom"/>
          </w:tcPr>
          <w:p w:rsidR="00517D20" w:rsidRDefault="00AE6322">
            <w:pPr>
              <w:jc w:val="center"/>
              <w:rPr>
                <w:color w:val="000000"/>
                <w:sz w:val="24"/>
                <w:szCs w:val="24"/>
              </w:rPr>
            </w:pPr>
            <w:r>
              <w:rPr>
                <w:rFonts w:hint="eastAsia"/>
                <w:color w:val="000000"/>
                <w:sz w:val="24"/>
                <w:szCs w:val="24"/>
              </w:rPr>
              <w:t>张锐娜</w:t>
            </w:r>
          </w:p>
        </w:tc>
        <w:tc>
          <w:tcPr>
            <w:tcW w:w="2638" w:type="dxa"/>
            <w:vAlign w:val="bottom"/>
          </w:tcPr>
          <w:p w:rsidR="00517D20" w:rsidRDefault="00AE6322">
            <w:pPr>
              <w:jc w:val="center"/>
              <w:rPr>
                <w:color w:val="000000"/>
                <w:sz w:val="24"/>
                <w:szCs w:val="24"/>
              </w:rPr>
            </w:pPr>
            <w:r>
              <w:rPr>
                <w:rFonts w:hint="eastAsia"/>
                <w:sz w:val="24"/>
                <w:szCs w:val="24"/>
              </w:rPr>
              <w:t>15947485299</w:t>
            </w:r>
          </w:p>
        </w:tc>
        <w:tc>
          <w:tcPr>
            <w:tcW w:w="2478" w:type="dxa"/>
            <w:vAlign w:val="bottom"/>
          </w:tcPr>
          <w:p w:rsidR="00517D20" w:rsidRDefault="00517D20">
            <w:pPr>
              <w:rPr>
                <w:sz w:val="24"/>
                <w:szCs w:val="24"/>
              </w:rPr>
            </w:pPr>
          </w:p>
        </w:tc>
      </w:tr>
      <w:tr w:rsidR="00517D20">
        <w:trPr>
          <w:trHeight w:val="556"/>
          <w:jc w:val="center"/>
        </w:trPr>
        <w:tc>
          <w:tcPr>
            <w:tcW w:w="2246" w:type="dxa"/>
            <w:vAlign w:val="bottom"/>
          </w:tcPr>
          <w:p w:rsidR="00517D20" w:rsidRDefault="00AE6322" w:rsidP="00657AC7">
            <w:pPr>
              <w:ind w:firstLineChars="200" w:firstLine="480"/>
              <w:rPr>
                <w:color w:val="000000"/>
                <w:sz w:val="24"/>
                <w:szCs w:val="24"/>
              </w:rPr>
            </w:pPr>
            <w:r>
              <w:rPr>
                <w:rFonts w:hint="eastAsia"/>
                <w:sz w:val="24"/>
                <w:szCs w:val="24"/>
              </w:rPr>
              <w:lastRenderedPageBreak/>
              <w:t>业务联系人</w:t>
            </w:r>
          </w:p>
        </w:tc>
        <w:tc>
          <w:tcPr>
            <w:tcW w:w="2152" w:type="dxa"/>
            <w:vAlign w:val="bottom"/>
          </w:tcPr>
          <w:p w:rsidR="00517D20" w:rsidRDefault="00AE6322">
            <w:pPr>
              <w:jc w:val="center"/>
              <w:rPr>
                <w:color w:val="000000"/>
                <w:sz w:val="24"/>
                <w:szCs w:val="24"/>
              </w:rPr>
            </w:pPr>
            <w:r>
              <w:rPr>
                <w:rFonts w:hint="eastAsia"/>
                <w:color w:val="000000"/>
                <w:sz w:val="24"/>
                <w:szCs w:val="24"/>
              </w:rPr>
              <w:t>张锐娜</w:t>
            </w:r>
          </w:p>
        </w:tc>
        <w:tc>
          <w:tcPr>
            <w:tcW w:w="2638" w:type="dxa"/>
            <w:vAlign w:val="bottom"/>
          </w:tcPr>
          <w:p w:rsidR="00517D20" w:rsidRDefault="00AE6322" w:rsidP="00657AC7">
            <w:pPr>
              <w:ind w:firstLineChars="300" w:firstLine="720"/>
              <w:rPr>
                <w:color w:val="000000"/>
                <w:sz w:val="24"/>
                <w:szCs w:val="24"/>
              </w:rPr>
            </w:pPr>
            <w:r>
              <w:rPr>
                <w:rFonts w:hint="eastAsia"/>
                <w:sz w:val="24"/>
                <w:szCs w:val="24"/>
              </w:rPr>
              <w:t>15947485299</w:t>
            </w:r>
          </w:p>
        </w:tc>
        <w:tc>
          <w:tcPr>
            <w:tcW w:w="2478" w:type="dxa"/>
            <w:vAlign w:val="bottom"/>
          </w:tcPr>
          <w:p w:rsidR="00517D20" w:rsidRDefault="00517D20">
            <w:pPr>
              <w:rPr>
                <w:sz w:val="24"/>
                <w:szCs w:val="24"/>
              </w:rPr>
            </w:pPr>
          </w:p>
        </w:tc>
      </w:tr>
      <w:tr w:rsidR="00517D20">
        <w:trPr>
          <w:trHeight w:val="566"/>
          <w:jc w:val="center"/>
        </w:trPr>
        <w:tc>
          <w:tcPr>
            <w:tcW w:w="2246" w:type="dxa"/>
            <w:vAlign w:val="bottom"/>
          </w:tcPr>
          <w:p w:rsidR="00517D20" w:rsidRDefault="00AE6322">
            <w:pPr>
              <w:ind w:firstLine="2880"/>
              <w:jc w:val="center"/>
              <w:rPr>
                <w:sz w:val="24"/>
                <w:szCs w:val="24"/>
              </w:rPr>
            </w:pPr>
            <w:r>
              <w:rPr>
                <w:rFonts w:hint="eastAsia"/>
                <w:sz w:val="24"/>
                <w:szCs w:val="24"/>
              </w:rPr>
              <w:t>监</w:t>
            </w:r>
            <w:r w:rsidR="00657AC7">
              <w:rPr>
                <w:rFonts w:hint="eastAsia"/>
                <w:sz w:val="24"/>
                <w:szCs w:val="24"/>
              </w:rPr>
              <w:t>监</w:t>
            </w:r>
            <w:r>
              <w:rPr>
                <w:rFonts w:hint="eastAsia"/>
                <w:sz w:val="24"/>
                <w:szCs w:val="24"/>
              </w:rPr>
              <w:t>督人员</w:t>
            </w:r>
          </w:p>
        </w:tc>
        <w:tc>
          <w:tcPr>
            <w:tcW w:w="2152" w:type="dxa"/>
            <w:vAlign w:val="center"/>
          </w:tcPr>
          <w:p w:rsidR="00517D20" w:rsidRDefault="00AE6322" w:rsidP="00657AC7">
            <w:pPr>
              <w:ind w:firstLineChars="300" w:firstLine="720"/>
              <w:rPr>
                <w:color w:val="000000"/>
                <w:sz w:val="24"/>
                <w:szCs w:val="24"/>
              </w:rPr>
            </w:pPr>
            <w:r>
              <w:rPr>
                <w:rFonts w:hint="eastAsia"/>
                <w:sz w:val="24"/>
                <w:szCs w:val="24"/>
              </w:rPr>
              <w:t>卢静</w:t>
            </w:r>
          </w:p>
        </w:tc>
        <w:tc>
          <w:tcPr>
            <w:tcW w:w="2638" w:type="dxa"/>
            <w:vAlign w:val="bottom"/>
          </w:tcPr>
          <w:p w:rsidR="00517D20" w:rsidRDefault="00AE6322" w:rsidP="00657AC7">
            <w:pPr>
              <w:ind w:firstLineChars="200" w:firstLine="480"/>
              <w:rPr>
                <w:sz w:val="24"/>
                <w:szCs w:val="24"/>
              </w:rPr>
            </w:pPr>
            <w:r>
              <w:rPr>
                <w:rFonts w:hint="eastAsia"/>
                <w:sz w:val="24"/>
                <w:szCs w:val="24"/>
              </w:rPr>
              <w:t>0478-6655008</w:t>
            </w:r>
          </w:p>
        </w:tc>
        <w:tc>
          <w:tcPr>
            <w:tcW w:w="2478" w:type="dxa"/>
            <w:vAlign w:val="bottom"/>
          </w:tcPr>
          <w:p w:rsidR="00517D20" w:rsidRDefault="00517D20">
            <w:pPr>
              <w:rPr>
                <w:sz w:val="24"/>
                <w:szCs w:val="24"/>
              </w:rPr>
            </w:pPr>
          </w:p>
        </w:tc>
      </w:tr>
    </w:tbl>
    <w:p w:rsidR="00517D20" w:rsidRDefault="00AE6322">
      <w:pPr>
        <w:pStyle w:val="aa"/>
      </w:pPr>
      <w:r>
        <w:rPr>
          <w:rFonts w:hint="eastAsia"/>
        </w:rPr>
        <w:t>9.纪检监督部门及电话</w:t>
      </w:r>
    </w:p>
    <w:p w:rsidR="00517D20" w:rsidRDefault="00AE6322">
      <w:pPr>
        <w:spacing w:line="560" w:lineRule="exact"/>
        <w:rPr>
          <w:rFonts w:ascii="仿宋_GB2312" w:eastAsia="仿宋_GB2312"/>
          <w:sz w:val="32"/>
          <w:szCs w:val="32"/>
        </w:rPr>
      </w:pPr>
      <w:r>
        <w:rPr>
          <w:rFonts w:ascii="仿宋_GB2312" w:eastAsia="仿宋_GB2312" w:hint="eastAsia"/>
          <w:sz w:val="32"/>
          <w:szCs w:val="32"/>
        </w:rPr>
        <w:t>（1）中粮糖业控股股份有限公司纪检信访举报联络方式</w:t>
      </w:r>
    </w:p>
    <w:p w:rsidR="00517D20" w:rsidRDefault="00AE6322">
      <w:pPr>
        <w:spacing w:line="560" w:lineRule="exact"/>
        <w:rPr>
          <w:rFonts w:ascii="仿宋_GB2312" w:eastAsia="仿宋_GB2312"/>
          <w:sz w:val="32"/>
          <w:szCs w:val="32"/>
        </w:rPr>
      </w:pPr>
      <w:r>
        <w:rPr>
          <w:rFonts w:ascii="仿宋_GB2312" w:eastAsia="仿宋_GB2312" w:hint="eastAsia"/>
          <w:sz w:val="32"/>
          <w:szCs w:val="32"/>
        </w:rPr>
        <w:t>寄信  通讯地址：北京市朝阳区朝阳门南大街8号中粮福临门大厦9层纪委办公室（收），邮政编码：100020</w:t>
      </w:r>
    </w:p>
    <w:p w:rsidR="00517D20" w:rsidRDefault="00AE6322">
      <w:pPr>
        <w:spacing w:line="560" w:lineRule="exact"/>
        <w:rPr>
          <w:rFonts w:ascii="仿宋_GB2312" w:eastAsia="仿宋_GB2312"/>
          <w:sz w:val="32"/>
          <w:szCs w:val="32"/>
        </w:rPr>
      </w:pPr>
      <w:r>
        <w:rPr>
          <w:rFonts w:ascii="仿宋_GB2312" w:eastAsia="仿宋_GB2312" w:hint="eastAsia"/>
          <w:sz w:val="32"/>
          <w:szCs w:val="32"/>
        </w:rPr>
        <w:t>致电  举报电话 010-85017235</w:t>
      </w:r>
    </w:p>
    <w:p w:rsidR="00517D20" w:rsidRDefault="00AE6322">
      <w:pPr>
        <w:spacing w:line="560" w:lineRule="exact"/>
        <w:rPr>
          <w:rFonts w:ascii="仿宋_GB2312" w:eastAsia="仿宋_GB2312"/>
          <w:sz w:val="32"/>
          <w:szCs w:val="32"/>
        </w:rPr>
      </w:pPr>
      <w:r>
        <w:rPr>
          <w:rFonts w:ascii="仿宋_GB2312" w:eastAsia="仿宋_GB2312" w:hint="eastAsia"/>
          <w:sz w:val="32"/>
          <w:szCs w:val="32"/>
        </w:rPr>
        <w:t>（2）中粮屯河番茄有限公司纪检信访举报联络方式</w:t>
      </w:r>
    </w:p>
    <w:p w:rsidR="00517D20" w:rsidRDefault="00AE6322">
      <w:pPr>
        <w:spacing w:line="560" w:lineRule="exact"/>
        <w:rPr>
          <w:rFonts w:ascii="仿宋_GB2312" w:eastAsia="仿宋_GB2312"/>
          <w:sz w:val="32"/>
          <w:szCs w:val="32"/>
        </w:rPr>
      </w:pPr>
      <w:r>
        <w:rPr>
          <w:rFonts w:ascii="仿宋_GB2312" w:eastAsia="仿宋_GB2312" w:hint="eastAsia"/>
          <w:sz w:val="32"/>
          <w:szCs w:val="32"/>
        </w:rPr>
        <w:t>寄信  通讯地址：新疆乌鲁木齐市黄河路2号招商银行大厦20楼中粮屯河番茄有限公司党群纪检部（收），邮政编码：830000</w:t>
      </w:r>
    </w:p>
    <w:p w:rsidR="00517D20" w:rsidRDefault="00AE6322">
      <w:pPr>
        <w:spacing w:line="560" w:lineRule="exact"/>
        <w:rPr>
          <w:rFonts w:ascii="仿宋_GB2312" w:eastAsia="仿宋_GB2312"/>
          <w:sz w:val="32"/>
          <w:szCs w:val="32"/>
        </w:rPr>
      </w:pPr>
      <w:r>
        <w:rPr>
          <w:rFonts w:ascii="仿宋_GB2312" w:eastAsia="仿宋_GB2312" w:hint="eastAsia"/>
          <w:sz w:val="32"/>
          <w:szCs w:val="32"/>
        </w:rPr>
        <w:t>致电  举报电话 18709967070</w:t>
      </w:r>
    </w:p>
    <w:p w:rsidR="00517D20" w:rsidRDefault="00517D20"/>
    <w:p w:rsidR="00517D20" w:rsidRDefault="00517D20"/>
    <w:p w:rsidR="00517D20" w:rsidRDefault="00517D20"/>
    <w:p w:rsidR="00517D20" w:rsidRDefault="00517D20"/>
    <w:p w:rsidR="00517D20" w:rsidRDefault="00517D20"/>
    <w:p w:rsidR="00517D20" w:rsidRDefault="00517D20"/>
    <w:p w:rsidR="00517D20" w:rsidRDefault="00517D20"/>
    <w:p w:rsidR="00517D20" w:rsidRDefault="00517D20"/>
    <w:p w:rsidR="00517D20" w:rsidRDefault="00517D20"/>
    <w:p w:rsidR="00517D20" w:rsidRDefault="00517D20"/>
    <w:p w:rsidR="00517D20" w:rsidRDefault="00517D20"/>
    <w:p w:rsidR="00517D20" w:rsidRDefault="00517D20"/>
    <w:p w:rsidR="00517D20" w:rsidRDefault="00517D20"/>
    <w:p w:rsidR="00517D20" w:rsidRDefault="00517D20"/>
    <w:p w:rsidR="00517D20" w:rsidRDefault="00517D20"/>
    <w:p w:rsidR="00517D20" w:rsidRDefault="00517D20"/>
    <w:p w:rsidR="00517D20" w:rsidRDefault="00517D20"/>
    <w:p w:rsidR="00517D20" w:rsidRDefault="00517D20"/>
    <w:p w:rsidR="00517D20" w:rsidRDefault="00517D20"/>
    <w:p w:rsidR="00517D20" w:rsidRDefault="00517D20"/>
    <w:p w:rsidR="00517D20" w:rsidRDefault="00517D20"/>
    <w:p w:rsidR="00517D20" w:rsidRDefault="00517D20"/>
    <w:p w:rsidR="00517D20" w:rsidRDefault="00517D20"/>
    <w:p w:rsidR="00517D20" w:rsidRDefault="00517D20"/>
    <w:p w:rsidR="00517D20" w:rsidRDefault="00517D20"/>
    <w:p w:rsidR="00517D20" w:rsidRDefault="00517D20"/>
    <w:p w:rsidR="00517D20" w:rsidRDefault="00AE6322">
      <w:pPr>
        <w:spacing w:line="500" w:lineRule="exact"/>
        <w:ind w:firstLineChars="1000" w:firstLine="3600"/>
        <w:rPr>
          <w:rFonts w:ascii="黑体" w:eastAsia="黑体" w:hAnsi="黑体" w:cs="方正小标宋_GBK"/>
          <w:kern w:val="0"/>
          <w:sz w:val="36"/>
          <w:szCs w:val="36"/>
        </w:rPr>
      </w:pPr>
      <w:r>
        <w:rPr>
          <w:rFonts w:ascii="黑体" w:eastAsia="黑体" w:hAnsi="黑体" w:cs="方正小标宋_GBK" w:hint="eastAsia"/>
          <w:kern w:val="0"/>
          <w:sz w:val="36"/>
          <w:szCs w:val="36"/>
        </w:rPr>
        <w:t>廉洁告知书</w:t>
      </w:r>
    </w:p>
    <w:p w:rsidR="00517D20" w:rsidRDefault="00517D20">
      <w:pPr>
        <w:spacing w:line="440" w:lineRule="exact"/>
        <w:ind w:firstLine="2880"/>
        <w:jc w:val="center"/>
        <w:rPr>
          <w:rFonts w:cs="方正小标宋_GBK"/>
          <w:kern w:val="0"/>
          <w:sz w:val="24"/>
        </w:rPr>
      </w:pPr>
    </w:p>
    <w:p w:rsidR="00517D20" w:rsidRDefault="00AE6322">
      <w:pPr>
        <w:spacing w:line="560" w:lineRule="exact"/>
        <w:jc w:val="left"/>
        <w:rPr>
          <w:rFonts w:ascii="仿宋_GB2312" w:eastAsia="仿宋_GB2312" w:cs="仿宋_GB2312"/>
          <w:b/>
          <w:color w:val="000000"/>
          <w:sz w:val="32"/>
          <w:szCs w:val="32"/>
        </w:rPr>
      </w:pPr>
      <w:r>
        <w:rPr>
          <w:rFonts w:ascii="仿宋_GB2312" w:eastAsia="仿宋_GB2312" w:cs="仿宋_GB2312" w:hint="eastAsia"/>
          <w:b/>
          <w:color w:val="000000"/>
          <w:sz w:val="32"/>
          <w:szCs w:val="32"/>
        </w:rPr>
        <w:t>尊敬的投标方，您好！</w:t>
      </w:r>
    </w:p>
    <w:p w:rsidR="00517D20" w:rsidRDefault="00AE6322">
      <w:pPr>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中粮屯河番茄有限公司（简称中粮番茄）对领导干部和员工实施廉洁从业管理，致力于保障投标方与我公司合作的正当权益，建立良好的合作关系。</w:t>
      </w:r>
    </w:p>
    <w:p w:rsidR="00517D20" w:rsidRDefault="00AE6322">
      <w:pPr>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在采购业务往来过程中（包括投标方调研、投标方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517D20" w:rsidRDefault="00AE6322">
      <w:pPr>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我公司明确要求领导干部和相关采购工作人员在与投标方交往的过程中不得收取报酬或礼品，请您理解我公司人员谢绝接受报酬或礼品的做法。同时，请您不要向我公司工作人员输送利益或好处。</w:t>
      </w:r>
    </w:p>
    <w:p w:rsidR="00517D20" w:rsidRDefault="00AE6322">
      <w:pPr>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我公司不允许领导干部和员工吃、拿、卡、要为难投标方，请您监督。</w:t>
      </w:r>
    </w:p>
    <w:p w:rsidR="00517D20" w:rsidRDefault="00AE6322">
      <w:pPr>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我们竭诚的希望与投标方共同建立公平、阳光的伙伴关系，如果中粮番茄公司的领导干部、员工出现舞弊行为、存在不廉洁的行</w:t>
      </w:r>
      <w:r>
        <w:rPr>
          <w:rFonts w:ascii="仿宋_GB2312" w:eastAsia="仿宋_GB2312" w:cs="仿宋_GB2312" w:hint="eastAsia"/>
          <w:color w:val="000000"/>
          <w:sz w:val="32"/>
          <w:szCs w:val="32"/>
        </w:rPr>
        <w:lastRenderedPageBreak/>
        <w:t>为，请通过投诉受理渠道反映。</w:t>
      </w:r>
    </w:p>
    <w:p w:rsidR="00517D20" w:rsidRDefault="00AE6322">
      <w:pPr>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我公司向每位投标方（含潜在投标方）发放《廉洁告知书》，接受您的监督。</w:t>
      </w:r>
    </w:p>
    <w:p w:rsidR="00DA0B27" w:rsidRDefault="00DA0B27">
      <w:pPr>
        <w:spacing w:line="560" w:lineRule="exact"/>
        <w:ind w:firstLineChars="200" w:firstLine="643"/>
        <w:jc w:val="center"/>
        <w:rPr>
          <w:rFonts w:ascii="仿宋_GB2312" w:eastAsia="仿宋_GB2312" w:cs="仿宋_GB2312"/>
          <w:b/>
          <w:color w:val="000000"/>
          <w:sz w:val="32"/>
          <w:szCs w:val="32"/>
        </w:rPr>
      </w:pPr>
    </w:p>
    <w:p w:rsidR="00517D20" w:rsidRDefault="00AE6322">
      <w:pPr>
        <w:spacing w:line="560" w:lineRule="exact"/>
        <w:ind w:firstLineChars="200" w:firstLine="643"/>
        <w:jc w:val="center"/>
        <w:rPr>
          <w:rFonts w:ascii="仿宋_GB2312" w:eastAsia="仿宋_GB2312" w:cs="仿宋_GB2312"/>
          <w:b/>
          <w:color w:val="000000"/>
          <w:sz w:val="32"/>
          <w:szCs w:val="32"/>
        </w:rPr>
      </w:pPr>
      <w:r>
        <w:rPr>
          <w:rFonts w:ascii="仿宋_GB2312" w:eastAsia="仿宋_GB2312" w:cs="仿宋_GB2312" w:hint="eastAsia"/>
          <w:b/>
          <w:color w:val="000000"/>
          <w:sz w:val="32"/>
          <w:szCs w:val="32"/>
        </w:rPr>
        <w:t>纪检信访举报联络方式</w:t>
      </w:r>
    </w:p>
    <w:p w:rsidR="00517D20" w:rsidRDefault="00AE6322">
      <w:pPr>
        <w:spacing w:line="560" w:lineRule="exact"/>
        <w:ind w:left="1790" w:firstLine="3840"/>
        <w:rPr>
          <w:rFonts w:ascii="仿宋_GB2312" w:eastAsia="仿宋_GB2312"/>
          <w:sz w:val="32"/>
          <w:szCs w:val="32"/>
        </w:rPr>
      </w:pPr>
      <w:r>
        <w:rPr>
          <w:rFonts w:ascii="仿宋_GB2312" w:eastAsia="仿宋_GB2312" w:hint="eastAsia"/>
          <w:sz w:val="32"/>
          <w:szCs w:val="32"/>
        </w:rPr>
        <w:t>中粮糖业控股股份有限公司纪检信访举报联络方式</w:t>
      </w:r>
    </w:p>
    <w:p w:rsidR="00517D20" w:rsidRDefault="00AE6322">
      <w:pPr>
        <w:spacing w:line="560" w:lineRule="exact"/>
        <w:ind w:left="567" w:firstLineChars="27" w:firstLine="86"/>
        <w:rPr>
          <w:rFonts w:ascii="仿宋_GB2312" w:eastAsia="仿宋_GB2312" w:cs="仿宋_GB2312"/>
          <w:color w:val="000000"/>
          <w:sz w:val="32"/>
          <w:szCs w:val="32"/>
        </w:rPr>
      </w:pPr>
      <w:r>
        <w:rPr>
          <w:rFonts w:ascii="仿宋_GB2312" w:eastAsia="仿宋_GB2312" w:cs="仿宋_GB2312" w:hint="eastAsia"/>
          <w:color w:val="000000"/>
          <w:sz w:val="32"/>
          <w:szCs w:val="32"/>
        </w:rPr>
        <w:t>1.寄信  通讯地址：北京市朝阳区朝阳门南大街8号中粮福临门大厦9层纪委办公室（收），邮政编码：100020</w:t>
      </w:r>
    </w:p>
    <w:p w:rsidR="00517D20" w:rsidRDefault="00AE6322">
      <w:pPr>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2.致电  举报电话 010-85017235</w:t>
      </w:r>
    </w:p>
    <w:p w:rsidR="00517D20" w:rsidRDefault="00AE6322">
      <w:pPr>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二、中粮屯河番茄有限公司纪检信访举报联络方式</w:t>
      </w:r>
    </w:p>
    <w:p w:rsidR="00517D20" w:rsidRDefault="00AE6322">
      <w:pPr>
        <w:spacing w:line="560" w:lineRule="exact"/>
        <w:ind w:left="567" w:firstLineChars="27" w:firstLine="86"/>
        <w:rPr>
          <w:rFonts w:ascii="仿宋_GB2312" w:eastAsia="仿宋_GB2312" w:cs="仿宋_GB2312"/>
          <w:color w:val="000000"/>
          <w:sz w:val="32"/>
          <w:szCs w:val="32"/>
        </w:rPr>
      </w:pPr>
      <w:r>
        <w:rPr>
          <w:rFonts w:ascii="仿宋_GB2312" w:eastAsia="仿宋_GB2312" w:cs="仿宋_GB2312" w:hint="eastAsia"/>
          <w:color w:val="000000"/>
          <w:sz w:val="32"/>
          <w:szCs w:val="32"/>
        </w:rPr>
        <w:t>1.寄信  通讯地址：新疆乌鲁木齐市黄河路2号招商银行大厦20楼中粮屯河番茄有限公司党群纪检部（收），邮政编码：830000</w:t>
      </w:r>
    </w:p>
    <w:p w:rsidR="00517D20" w:rsidRDefault="00AE6322">
      <w:pPr>
        <w:spacing w:line="560" w:lineRule="exact"/>
        <w:ind w:left="567" w:firstLineChars="27" w:firstLine="86"/>
        <w:rPr>
          <w:rFonts w:ascii="仿宋_GB2312" w:eastAsia="仿宋_GB2312" w:cs="仿宋_GB2312"/>
          <w:color w:val="000000"/>
          <w:sz w:val="32"/>
          <w:szCs w:val="32"/>
        </w:rPr>
      </w:pPr>
      <w:r>
        <w:rPr>
          <w:rFonts w:ascii="仿宋_GB2312" w:eastAsia="仿宋_GB2312" w:cs="仿宋_GB2312" w:hint="eastAsia"/>
          <w:color w:val="000000"/>
          <w:sz w:val="32"/>
          <w:szCs w:val="32"/>
        </w:rPr>
        <w:t>2.致电  举报电话 18709967070</w:t>
      </w:r>
    </w:p>
    <w:p w:rsidR="00517D20" w:rsidRDefault="00AE6322">
      <w:pPr>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特此告知。</w:t>
      </w:r>
    </w:p>
    <w:p w:rsidR="00517D20" w:rsidRDefault="00517D20">
      <w:pPr>
        <w:spacing w:line="560" w:lineRule="exact"/>
        <w:ind w:firstLineChars="1800" w:firstLine="5760"/>
        <w:rPr>
          <w:rFonts w:ascii="仿宋_GB2312" w:eastAsia="仿宋_GB2312" w:cs="仿宋_GB2312"/>
          <w:color w:val="000000"/>
          <w:sz w:val="32"/>
          <w:szCs w:val="32"/>
        </w:rPr>
      </w:pPr>
    </w:p>
    <w:p w:rsidR="00517D20" w:rsidRDefault="00AE6322">
      <w:pPr>
        <w:spacing w:line="560" w:lineRule="exact"/>
        <w:ind w:firstLineChars="1800" w:firstLine="5760"/>
        <w:rPr>
          <w:rFonts w:ascii="仿宋_GB2312" w:eastAsia="仿宋_GB2312" w:cs="仿宋_GB2312"/>
          <w:color w:val="000000"/>
          <w:sz w:val="32"/>
          <w:szCs w:val="32"/>
        </w:rPr>
      </w:pPr>
      <w:r>
        <w:rPr>
          <w:rFonts w:ascii="仿宋_GB2312" w:eastAsia="仿宋_GB2312" w:cs="仿宋_GB2312" w:hint="eastAsia"/>
          <w:color w:val="000000"/>
          <w:sz w:val="32"/>
          <w:szCs w:val="32"/>
        </w:rPr>
        <w:t>中粮屯河番茄有限公司</w:t>
      </w:r>
    </w:p>
    <w:p w:rsidR="00517D20" w:rsidRDefault="00AE6322">
      <w:pPr>
        <w:spacing w:line="560" w:lineRule="exact"/>
        <w:ind w:firstLineChars="2100" w:firstLine="6720"/>
        <w:rPr>
          <w:rFonts w:ascii="仿宋_GB2312" w:eastAsia="仿宋_GB2312" w:cs="仿宋_GB2312"/>
          <w:color w:val="000000"/>
          <w:sz w:val="32"/>
          <w:szCs w:val="32"/>
        </w:rPr>
      </w:pPr>
      <w:r>
        <w:rPr>
          <w:rFonts w:ascii="仿宋_GB2312" w:eastAsia="仿宋_GB2312" w:cs="仿宋_GB2312" w:hint="eastAsia"/>
          <w:color w:val="000000"/>
          <w:sz w:val="32"/>
          <w:szCs w:val="32"/>
        </w:rPr>
        <w:t>2024年4月</w:t>
      </w:r>
    </w:p>
    <w:p w:rsidR="00517D20" w:rsidRDefault="00517D20"/>
    <w:p w:rsidR="00517D20" w:rsidRDefault="00517D20"/>
    <w:p w:rsidR="00517D20" w:rsidRDefault="00517D20"/>
    <w:p w:rsidR="00517D20" w:rsidRDefault="00517D20"/>
    <w:p w:rsidR="00517D20" w:rsidRDefault="00517D20"/>
    <w:p w:rsidR="00517D20" w:rsidRDefault="00517D20"/>
    <w:p w:rsidR="00517D20" w:rsidRDefault="00517D20"/>
    <w:p w:rsidR="00517D20" w:rsidRDefault="00517D20"/>
    <w:p w:rsidR="00517D20" w:rsidRDefault="00517D20"/>
    <w:p w:rsidR="00517D20" w:rsidRDefault="00517D20"/>
    <w:p w:rsidR="00517D20" w:rsidRDefault="00517D20"/>
    <w:p w:rsidR="00517D20" w:rsidRDefault="00517D20">
      <w:pPr>
        <w:jc w:val="center"/>
        <w:rPr>
          <w:rFonts w:ascii="黑体" w:eastAsia="黑体" w:hAnsi="黑体"/>
          <w:sz w:val="36"/>
          <w:szCs w:val="36"/>
        </w:rPr>
      </w:pPr>
    </w:p>
    <w:p w:rsidR="00517D20" w:rsidRDefault="00AE6322">
      <w:pPr>
        <w:jc w:val="center"/>
        <w:rPr>
          <w:rFonts w:ascii="黑体" w:eastAsia="黑体" w:hAnsi="黑体"/>
          <w:sz w:val="36"/>
          <w:szCs w:val="36"/>
        </w:rPr>
      </w:pPr>
      <w:r>
        <w:rPr>
          <w:rFonts w:ascii="黑体" w:eastAsia="黑体" w:hAnsi="黑体" w:hint="eastAsia"/>
          <w:sz w:val="36"/>
          <w:szCs w:val="36"/>
        </w:rPr>
        <w:t>第二章 采购需求</w:t>
      </w:r>
    </w:p>
    <w:p w:rsidR="00517D20" w:rsidRDefault="00517D20">
      <w:pPr>
        <w:jc w:val="center"/>
        <w:rPr>
          <w:rFonts w:ascii="黑体" w:eastAsia="黑体" w:hAnsi="黑体"/>
          <w:sz w:val="36"/>
          <w:szCs w:val="36"/>
        </w:rPr>
      </w:pPr>
    </w:p>
    <w:p w:rsidR="00517D20" w:rsidRDefault="00AE6322">
      <w:pPr>
        <w:pStyle w:val="aa"/>
        <w:numPr>
          <w:ilvl w:val="0"/>
          <w:numId w:val="6"/>
        </w:numPr>
      </w:pPr>
      <w:r>
        <w:rPr>
          <w:rFonts w:hAnsi="仿宋_GB2312" w:cs="仿宋_GB2312" w:hint="eastAsia"/>
          <w:color w:val="000000" w:themeColor="text1"/>
        </w:rPr>
        <w:t>★</w:t>
      </w:r>
      <w:r>
        <w:rPr>
          <w:rFonts w:hint="eastAsia"/>
        </w:rPr>
        <w:t>采购需求：</w:t>
      </w:r>
    </w:p>
    <w:tbl>
      <w:tblPr>
        <w:tblpPr w:leftFromText="180" w:rightFromText="180" w:vertAnchor="text" w:horzAnchor="page" w:tblpX="497" w:tblpY="579"/>
        <w:tblOverlap w:val="never"/>
        <w:tblW w:w="11150" w:type="dxa"/>
        <w:tblLayout w:type="fixed"/>
        <w:tblLook w:val="04A0" w:firstRow="1" w:lastRow="0" w:firstColumn="1" w:lastColumn="0" w:noHBand="0" w:noVBand="1"/>
      </w:tblPr>
      <w:tblGrid>
        <w:gridCol w:w="745"/>
        <w:gridCol w:w="1875"/>
        <w:gridCol w:w="1927"/>
        <w:gridCol w:w="863"/>
        <w:gridCol w:w="863"/>
        <w:gridCol w:w="1098"/>
        <w:gridCol w:w="1098"/>
        <w:gridCol w:w="1123"/>
        <w:gridCol w:w="1558"/>
      </w:tblGrid>
      <w:tr w:rsidR="00517D20">
        <w:trPr>
          <w:trHeight w:val="650"/>
        </w:trPr>
        <w:tc>
          <w:tcPr>
            <w:tcW w:w="745" w:type="dxa"/>
            <w:vMerge w:val="restart"/>
            <w:tcBorders>
              <w:top w:val="single" w:sz="8" w:space="0" w:color="000000"/>
              <w:left w:val="single" w:sz="8" w:space="0" w:color="000000"/>
              <w:bottom w:val="single" w:sz="8" w:space="0" w:color="000000"/>
              <w:right w:val="single" w:sz="8" w:space="0" w:color="000000"/>
            </w:tcBorders>
            <w:noWrap/>
            <w:vAlign w:val="center"/>
          </w:tcPr>
          <w:p w:rsidR="00517D20" w:rsidRDefault="00AE6322">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序号</w:t>
            </w:r>
          </w:p>
        </w:tc>
        <w:tc>
          <w:tcPr>
            <w:tcW w:w="1875" w:type="dxa"/>
            <w:vMerge w:val="restart"/>
            <w:tcBorders>
              <w:top w:val="single" w:sz="8" w:space="0" w:color="000000"/>
              <w:left w:val="nil"/>
              <w:bottom w:val="single" w:sz="8" w:space="0" w:color="000000"/>
              <w:right w:val="single" w:sz="8" w:space="0" w:color="000000"/>
            </w:tcBorders>
            <w:vAlign w:val="center"/>
          </w:tcPr>
          <w:p w:rsidR="00517D20" w:rsidRDefault="00AE6322">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标的名称</w:t>
            </w:r>
          </w:p>
        </w:tc>
        <w:tc>
          <w:tcPr>
            <w:tcW w:w="1927" w:type="dxa"/>
            <w:vMerge w:val="restart"/>
            <w:tcBorders>
              <w:top w:val="single" w:sz="8" w:space="0" w:color="000000"/>
              <w:left w:val="nil"/>
              <w:bottom w:val="single" w:sz="8" w:space="0" w:color="000000"/>
              <w:right w:val="single" w:sz="8" w:space="0" w:color="000000"/>
            </w:tcBorders>
            <w:vAlign w:val="center"/>
          </w:tcPr>
          <w:p w:rsidR="00517D20" w:rsidRDefault="00AE6322">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标的规格</w:t>
            </w:r>
          </w:p>
        </w:tc>
        <w:tc>
          <w:tcPr>
            <w:tcW w:w="863" w:type="dxa"/>
            <w:vMerge w:val="restart"/>
            <w:tcBorders>
              <w:top w:val="single" w:sz="8" w:space="0" w:color="000000"/>
              <w:left w:val="nil"/>
              <w:bottom w:val="single" w:sz="8" w:space="0" w:color="000000"/>
              <w:right w:val="single" w:sz="8" w:space="0" w:color="000000"/>
            </w:tcBorders>
            <w:vAlign w:val="center"/>
          </w:tcPr>
          <w:p w:rsidR="00517D20" w:rsidRDefault="00AE6322">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单位</w:t>
            </w:r>
          </w:p>
        </w:tc>
        <w:tc>
          <w:tcPr>
            <w:tcW w:w="863" w:type="dxa"/>
            <w:vMerge w:val="restart"/>
            <w:tcBorders>
              <w:top w:val="single" w:sz="8" w:space="0" w:color="000000"/>
              <w:left w:val="nil"/>
              <w:bottom w:val="single" w:sz="8" w:space="0" w:color="000000"/>
              <w:right w:val="single" w:sz="8" w:space="0" w:color="000000"/>
            </w:tcBorders>
            <w:vAlign w:val="center"/>
          </w:tcPr>
          <w:p w:rsidR="00517D20" w:rsidRDefault="00AE6322">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预估数量</w:t>
            </w:r>
          </w:p>
        </w:tc>
        <w:tc>
          <w:tcPr>
            <w:tcW w:w="1098" w:type="dxa"/>
            <w:tcBorders>
              <w:top w:val="single" w:sz="8" w:space="0" w:color="000000"/>
              <w:left w:val="nil"/>
              <w:bottom w:val="nil"/>
              <w:right w:val="single" w:sz="8" w:space="0" w:color="000000"/>
            </w:tcBorders>
            <w:vAlign w:val="center"/>
          </w:tcPr>
          <w:p w:rsidR="00517D20" w:rsidRDefault="00AE6322">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预估单价</w:t>
            </w:r>
          </w:p>
        </w:tc>
        <w:tc>
          <w:tcPr>
            <w:tcW w:w="1098" w:type="dxa"/>
            <w:tcBorders>
              <w:top w:val="single" w:sz="8" w:space="0" w:color="000000"/>
              <w:left w:val="nil"/>
              <w:bottom w:val="nil"/>
              <w:right w:val="single" w:sz="8" w:space="0" w:color="000000"/>
            </w:tcBorders>
            <w:vAlign w:val="center"/>
          </w:tcPr>
          <w:p w:rsidR="00517D20" w:rsidRDefault="00AE6322">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预算金额</w:t>
            </w:r>
          </w:p>
        </w:tc>
        <w:tc>
          <w:tcPr>
            <w:tcW w:w="1123" w:type="dxa"/>
            <w:tcBorders>
              <w:top w:val="single" w:sz="8" w:space="0" w:color="000000"/>
              <w:left w:val="nil"/>
              <w:bottom w:val="nil"/>
              <w:right w:val="single" w:sz="8" w:space="0" w:color="000000"/>
            </w:tcBorders>
            <w:noWrap/>
            <w:vAlign w:val="center"/>
          </w:tcPr>
          <w:p w:rsidR="00517D20" w:rsidRDefault="00AE6322">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最高限价</w:t>
            </w:r>
          </w:p>
        </w:tc>
        <w:tc>
          <w:tcPr>
            <w:tcW w:w="1558" w:type="dxa"/>
            <w:vMerge w:val="restart"/>
            <w:tcBorders>
              <w:top w:val="single" w:sz="8" w:space="0" w:color="000000"/>
              <w:left w:val="nil"/>
              <w:bottom w:val="single" w:sz="8" w:space="0" w:color="000000"/>
              <w:right w:val="single" w:sz="8" w:space="0" w:color="000000"/>
            </w:tcBorders>
            <w:vAlign w:val="center"/>
          </w:tcPr>
          <w:p w:rsidR="00517D20" w:rsidRDefault="00AE6322">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备注</w:t>
            </w:r>
          </w:p>
        </w:tc>
      </w:tr>
      <w:tr w:rsidR="00517D20">
        <w:trPr>
          <w:trHeight w:val="780"/>
        </w:trPr>
        <w:tc>
          <w:tcPr>
            <w:tcW w:w="745" w:type="dxa"/>
            <w:vMerge/>
            <w:tcBorders>
              <w:top w:val="single" w:sz="8" w:space="0" w:color="000000"/>
              <w:left w:val="single" w:sz="8" w:space="0" w:color="000000"/>
              <w:bottom w:val="single" w:sz="8" w:space="0" w:color="000000"/>
              <w:right w:val="single" w:sz="8" w:space="0" w:color="000000"/>
            </w:tcBorders>
            <w:noWrap/>
            <w:vAlign w:val="center"/>
          </w:tcPr>
          <w:p w:rsidR="00517D20" w:rsidRDefault="00517D20">
            <w:pPr>
              <w:jc w:val="center"/>
              <w:rPr>
                <w:rFonts w:ascii="仿宋" w:eastAsia="仿宋" w:hAnsi="仿宋" w:cs="仿宋"/>
                <w:b/>
                <w:bCs/>
                <w:color w:val="000000"/>
                <w:sz w:val="24"/>
                <w:szCs w:val="24"/>
              </w:rPr>
            </w:pPr>
          </w:p>
        </w:tc>
        <w:tc>
          <w:tcPr>
            <w:tcW w:w="1875" w:type="dxa"/>
            <w:vMerge/>
            <w:tcBorders>
              <w:top w:val="single" w:sz="8" w:space="0" w:color="000000"/>
              <w:left w:val="nil"/>
              <w:bottom w:val="single" w:sz="8" w:space="0" w:color="000000"/>
              <w:right w:val="single" w:sz="8" w:space="0" w:color="000000"/>
            </w:tcBorders>
            <w:vAlign w:val="center"/>
          </w:tcPr>
          <w:p w:rsidR="00517D20" w:rsidRDefault="00517D20">
            <w:pPr>
              <w:jc w:val="center"/>
              <w:rPr>
                <w:rFonts w:ascii="仿宋" w:eastAsia="仿宋" w:hAnsi="仿宋" w:cs="仿宋"/>
                <w:b/>
                <w:bCs/>
                <w:color w:val="000000"/>
                <w:sz w:val="24"/>
                <w:szCs w:val="24"/>
              </w:rPr>
            </w:pPr>
          </w:p>
        </w:tc>
        <w:tc>
          <w:tcPr>
            <w:tcW w:w="1927" w:type="dxa"/>
            <w:vMerge/>
            <w:tcBorders>
              <w:top w:val="single" w:sz="8" w:space="0" w:color="000000"/>
              <w:left w:val="nil"/>
              <w:bottom w:val="single" w:sz="8" w:space="0" w:color="000000"/>
              <w:right w:val="single" w:sz="8" w:space="0" w:color="000000"/>
            </w:tcBorders>
            <w:vAlign w:val="center"/>
          </w:tcPr>
          <w:p w:rsidR="00517D20" w:rsidRDefault="00517D20">
            <w:pPr>
              <w:jc w:val="center"/>
              <w:rPr>
                <w:rFonts w:ascii="仿宋" w:eastAsia="仿宋" w:hAnsi="仿宋" w:cs="仿宋"/>
                <w:b/>
                <w:bCs/>
                <w:color w:val="000000"/>
                <w:sz w:val="24"/>
                <w:szCs w:val="24"/>
              </w:rPr>
            </w:pPr>
          </w:p>
        </w:tc>
        <w:tc>
          <w:tcPr>
            <w:tcW w:w="863" w:type="dxa"/>
            <w:vMerge/>
            <w:tcBorders>
              <w:top w:val="single" w:sz="8" w:space="0" w:color="000000"/>
              <w:left w:val="nil"/>
              <w:bottom w:val="single" w:sz="8" w:space="0" w:color="000000"/>
              <w:right w:val="single" w:sz="8" w:space="0" w:color="000000"/>
            </w:tcBorders>
            <w:vAlign w:val="center"/>
          </w:tcPr>
          <w:p w:rsidR="00517D20" w:rsidRDefault="00517D20">
            <w:pPr>
              <w:jc w:val="center"/>
              <w:rPr>
                <w:rFonts w:ascii="仿宋" w:eastAsia="仿宋" w:hAnsi="仿宋" w:cs="仿宋"/>
                <w:b/>
                <w:bCs/>
                <w:color w:val="000000"/>
                <w:sz w:val="24"/>
                <w:szCs w:val="24"/>
              </w:rPr>
            </w:pPr>
          </w:p>
        </w:tc>
        <w:tc>
          <w:tcPr>
            <w:tcW w:w="863" w:type="dxa"/>
            <w:vMerge/>
            <w:tcBorders>
              <w:top w:val="single" w:sz="8" w:space="0" w:color="000000"/>
              <w:left w:val="nil"/>
              <w:bottom w:val="single" w:sz="8" w:space="0" w:color="000000"/>
              <w:right w:val="single" w:sz="8" w:space="0" w:color="000000"/>
            </w:tcBorders>
            <w:vAlign w:val="center"/>
          </w:tcPr>
          <w:p w:rsidR="00517D20" w:rsidRDefault="00517D20">
            <w:pPr>
              <w:jc w:val="center"/>
              <w:rPr>
                <w:rFonts w:ascii="仿宋" w:eastAsia="仿宋" w:hAnsi="仿宋" w:cs="仿宋"/>
                <w:b/>
                <w:bCs/>
                <w:color w:val="000000"/>
                <w:sz w:val="24"/>
                <w:szCs w:val="24"/>
              </w:rPr>
            </w:pPr>
          </w:p>
        </w:tc>
        <w:tc>
          <w:tcPr>
            <w:tcW w:w="1098" w:type="dxa"/>
            <w:tcBorders>
              <w:top w:val="nil"/>
              <w:left w:val="nil"/>
              <w:bottom w:val="single" w:sz="8" w:space="0" w:color="000000"/>
              <w:right w:val="single" w:sz="8" w:space="0" w:color="000000"/>
            </w:tcBorders>
            <w:vAlign w:val="center"/>
          </w:tcPr>
          <w:p w:rsidR="00517D20" w:rsidRDefault="00AE6322">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（元）</w:t>
            </w:r>
          </w:p>
        </w:tc>
        <w:tc>
          <w:tcPr>
            <w:tcW w:w="1098" w:type="dxa"/>
            <w:tcBorders>
              <w:top w:val="nil"/>
              <w:left w:val="nil"/>
              <w:bottom w:val="single" w:sz="8" w:space="0" w:color="000000"/>
              <w:right w:val="single" w:sz="8" w:space="0" w:color="000000"/>
            </w:tcBorders>
            <w:vAlign w:val="center"/>
          </w:tcPr>
          <w:p w:rsidR="00517D20" w:rsidRDefault="00AE6322">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（元）</w:t>
            </w:r>
          </w:p>
        </w:tc>
        <w:tc>
          <w:tcPr>
            <w:tcW w:w="1123" w:type="dxa"/>
            <w:tcBorders>
              <w:top w:val="nil"/>
              <w:left w:val="nil"/>
              <w:bottom w:val="nil"/>
              <w:right w:val="single" w:sz="8" w:space="0" w:color="000000"/>
            </w:tcBorders>
            <w:noWrap/>
            <w:vAlign w:val="center"/>
          </w:tcPr>
          <w:p w:rsidR="00517D20" w:rsidRDefault="00AE6322">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（元）</w:t>
            </w:r>
          </w:p>
        </w:tc>
        <w:tc>
          <w:tcPr>
            <w:tcW w:w="1558" w:type="dxa"/>
            <w:vMerge/>
            <w:tcBorders>
              <w:top w:val="single" w:sz="8" w:space="0" w:color="000000"/>
              <w:left w:val="nil"/>
              <w:bottom w:val="single" w:sz="8" w:space="0" w:color="000000"/>
              <w:right w:val="single" w:sz="8" w:space="0" w:color="000000"/>
            </w:tcBorders>
            <w:vAlign w:val="center"/>
          </w:tcPr>
          <w:p w:rsidR="00517D20" w:rsidRDefault="00517D20">
            <w:pPr>
              <w:jc w:val="center"/>
              <w:rPr>
                <w:rFonts w:ascii="仿宋" w:eastAsia="仿宋" w:hAnsi="仿宋" w:cs="仿宋"/>
                <w:b/>
                <w:bCs/>
                <w:color w:val="000000"/>
                <w:sz w:val="24"/>
                <w:szCs w:val="24"/>
              </w:rPr>
            </w:pPr>
          </w:p>
        </w:tc>
      </w:tr>
      <w:tr w:rsidR="00517D20">
        <w:trPr>
          <w:trHeight w:val="1380"/>
        </w:trPr>
        <w:tc>
          <w:tcPr>
            <w:tcW w:w="745" w:type="dxa"/>
            <w:tcBorders>
              <w:top w:val="nil"/>
              <w:left w:val="single" w:sz="8" w:space="0" w:color="000000"/>
              <w:bottom w:val="single" w:sz="8" w:space="0" w:color="000000"/>
              <w:right w:val="single" w:sz="8" w:space="0" w:color="000000"/>
            </w:tcBorders>
            <w:noWrap/>
            <w:vAlign w:val="center"/>
          </w:tcPr>
          <w:p w:rsidR="00517D20" w:rsidRDefault="00AE632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875" w:type="dxa"/>
            <w:tcBorders>
              <w:top w:val="nil"/>
              <w:left w:val="nil"/>
              <w:bottom w:val="single" w:sz="8" w:space="0" w:color="000000"/>
              <w:right w:val="single" w:sz="8" w:space="0" w:color="000000"/>
            </w:tcBorders>
            <w:vAlign w:val="center"/>
          </w:tcPr>
          <w:p w:rsidR="00517D20" w:rsidRDefault="00AE632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电位滴定仪</w:t>
            </w:r>
          </w:p>
        </w:tc>
        <w:tc>
          <w:tcPr>
            <w:tcW w:w="1927" w:type="dxa"/>
            <w:tcBorders>
              <w:top w:val="nil"/>
              <w:left w:val="nil"/>
              <w:bottom w:val="single" w:sz="8" w:space="0" w:color="000000"/>
              <w:right w:val="single" w:sz="8" w:space="0" w:color="000000"/>
            </w:tcBorders>
            <w:vAlign w:val="center"/>
          </w:tcPr>
          <w:p w:rsidR="00517D20" w:rsidRDefault="00AE632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G10S</w:t>
            </w:r>
          </w:p>
        </w:tc>
        <w:tc>
          <w:tcPr>
            <w:tcW w:w="863" w:type="dxa"/>
            <w:tcBorders>
              <w:top w:val="nil"/>
              <w:left w:val="nil"/>
              <w:bottom w:val="single" w:sz="8" w:space="0" w:color="000000"/>
              <w:right w:val="single" w:sz="8" w:space="0" w:color="000000"/>
            </w:tcBorders>
            <w:vAlign w:val="center"/>
          </w:tcPr>
          <w:p w:rsidR="00517D20" w:rsidRDefault="00AE632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863" w:type="dxa"/>
            <w:tcBorders>
              <w:top w:val="nil"/>
              <w:left w:val="nil"/>
              <w:bottom w:val="single" w:sz="8" w:space="0" w:color="000000"/>
              <w:right w:val="single" w:sz="8" w:space="0" w:color="000000"/>
            </w:tcBorders>
            <w:vAlign w:val="center"/>
          </w:tcPr>
          <w:p w:rsidR="00517D20" w:rsidRDefault="00AE632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098" w:type="dxa"/>
            <w:tcBorders>
              <w:top w:val="nil"/>
              <w:left w:val="nil"/>
              <w:bottom w:val="single" w:sz="8" w:space="0" w:color="000000"/>
              <w:right w:val="single" w:sz="8" w:space="0" w:color="000000"/>
            </w:tcBorders>
            <w:vAlign w:val="center"/>
          </w:tcPr>
          <w:p w:rsidR="00517D20" w:rsidRDefault="00AE6322" w:rsidP="001A59C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sidR="001A59CA">
              <w:rPr>
                <w:rFonts w:ascii="仿宋" w:eastAsia="仿宋" w:hAnsi="仿宋" w:cs="仿宋"/>
                <w:color w:val="000000"/>
                <w:kern w:val="0"/>
                <w:sz w:val="24"/>
                <w:szCs w:val="24"/>
                <w:lang w:bidi="ar"/>
              </w:rPr>
              <w:t>3</w:t>
            </w:r>
            <w:r>
              <w:rPr>
                <w:rFonts w:ascii="仿宋" w:eastAsia="仿宋" w:hAnsi="仿宋" w:cs="仿宋" w:hint="eastAsia"/>
                <w:color w:val="000000"/>
                <w:kern w:val="0"/>
                <w:sz w:val="24"/>
                <w:szCs w:val="24"/>
                <w:lang w:bidi="ar"/>
              </w:rPr>
              <w:t>0000</w:t>
            </w:r>
          </w:p>
        </w:tc>
        <w:tc>
          <w:tcPr>
            <w:tcW w:w="1098" w:type="dxa"/>
            <w:tcBorders>
              <w:top w:val="nil"/>
              <w:left w:val="nil"/>
              <w:bottom w:val="single" w:sz="8" w:space="0" w:color="000000"/>
              <w:right w:val="nil"/>
            </w:tcBorders>
            <w:vAlign w:val="center"/>
          </w:tcPr>
          <w:p w:rsidR="00517D20" w:rsidRDefault="00AE6322" w:rsidP="001A59C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sidR="001A59CA">
              <w:rPr>
                <w:rFonts w:ascii="仿宋" w:eastAsia="仿宋" w:hAnsi="仿宋" w:cs="仿宋"/>
                <w:color w:val="000000"/>
                <w:kern w:val="0"/>
                <w:sz w:val="24"/>
                <w:szCs w:val="24"/>
                <w:lang w:bidi="ar"/>
              </w:rPr>
              <w:t>3</w:t>
            </w:r>
            <w:r>
              <w:rPr>
                <w:rFonts w:ascii="仿宋" w:eastAsia="仿宋" w:hAnsi="仿宋" w:cs="仿宋" w:hint="eastAsia"/>
                <w:color w:val="000000"/>
                <w:kern w:val="0"/>
                <w:sz w:val="24"/>
                <w:szCs w:val="24"/>
                <w:lang w:bidi="ar"/>
              </w:rPr>
              <w:t>0000</w:t>
            </w:r>
          </w:p>
        </w:tc>
        <w:tc>
          <w:tcPr>
            <w:tcW w:w="1123" w:type="dxa"/>
            <w:vMerge w:val="restart"/>
            <w:tcBorders>
              <w:top w:val="single" w:sz="4" w:space="0" w:color="000000"/>
              <w:left w:val="single" w:sz="4" w:space="0" w:color="000000"/>
              <w:bottom w:val="single" w:sz="4" w:space="0" w:color="000000"/>
              <w:right w:val="single" w:sz="4" w:space="0" w:color="000000"/>
            </w:tcBorders>
            <w:noWrap/>
            <w:vAlign w:val="center"/>
          </w:tcPr>
          <w:p w:rsidR="00517D20" w:rsidRDefault="00AE632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无</w:t>
            </w:r>
          </w:p>
        </w:tc>
        <w:tc>
          <w:tcPr>
            <w:tcW w:w="1558" w:type="dxa"/>
            <w:vMerge w:val="restart"/>
            <w:tcBorders>
              <w:top w:val="nil"/>
              <w:left w:val="nil"/>
              <w:bottom w:val="single" w:sz="8" w:space="0" w:color="000000"/>
              <w:right w:val="single" w:sz="8" w:space="0" w:color="000000"/>
            </w:tcBorders>
            <w:vAlign w:val="center"/>
          </w:tcPr>
          <w:p w:rsidR="00517D20" w:rsidRDefault="00AE632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梅特勒生产仪器设备</w:t>
            </w:r>
          </w:p>
        </w:tc>
      </w:tr>
      <w:tr w:rsidR="00517D20">
        <w:trPr>
          <w:trHeight w:val="620"/>
        </w:trPr>
        <w:tc>
          <w:tcPr>
            <w:tcW w:w="745" w:type="dxa"/>
            <w:tcBorders>
              <w:top w:val="nil"/>
              <w:left w:val="single" w:sz="8" w:space="0" w:color="000000"/>
              <w:bottom w:val="single" w:sz="8" w:space="0" w:color="000000"/>
              <w:right w:val="single" w:sz="8" w:space="0" w:color="000000"/>
            </w:tcBorders>
            <w:noWrap/>
            <w:vAlign w:val="center"/>
          </w:tcPr>
          <w:p w:rsidR="00517D20" w:rsidRDefault="00AE632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w:t>
            </w:r>
          </w:p>
        </w:tc>
        <w:tc>
          <w:tcPr>
            <w:tcW w:w="1875" w:type="dxa"/>
            <w:tcBorders>
              <w:top w:val="nil"/>
              <w:left w:val="nil"/>
              <w:bottom w:val="single" w:sz="8" w:space="0" w:color="000000"/>
              <w:right w:val="single" w:sz="8" w:space="0" w:color="000000"/>
            </w:tcBorders>
            <w:vAlign w:val="center"/>
          </w:tcPr>
          <w:p w:rsidR="00517D20" w:rsidRDefault="00AE632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pH计</w:t>
            </w:r>
          </w:p>
        </w:tc>
        <w:tc>
          <w:tcPr>
            <w:tcW w:w="1927" w:type="dxa"/>
            <w:tcBorders>
              <w:top w:val="nil"/>
              <w:left w:val="nil"/>
              <w:bottom w:val="single" w:sz="8" w:space="0" w:color="000000"/>
              <w:right w:val="single" w:sz="8" w:space="0" w:color="000000"/>
            </w:tcBorders>
            <w:vAlign w:val="center"/>
          </w:tcPr>
          <w:p w:rsidR="00517D20" w:rsidRDefault="00AE632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SD20+Inlab Science Pro-ISM</w:t>
            </w:r>
          </w:p>
        </w:tc>
        <w:tc>
          <w:tcPr>
            <w:tcW w:w="863" w:type="dxa"/>
            <w:tcBorders>
              <w:top w:val="nil"/>
              <w:left w:val="nil"/>
              <w:bottom w:val="single" w:sz="8" w:space="0" w:color="000000"/>
              <w:right w:val="single" w:sz="8" w:space="0" w:color="000000"/>
            </w:tcBorders>
            <w:vAlign w:val="center"/>
          </w:tcPr>
          <w:p w:rsidR="00517D20" w:rsidRDefault="00AE632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台</w:t>
            </w:r>
          </w:p>
        </w:tc>
        <w:tc>
          <w:tcPr>
            <w:tcW w:w="863" w:type="dxa"/>
            <w:tcBorders>
              <w:top w:val="nil"/>
              <w:left w:val="nil"/>
              <w:bottom w:val="single" w:sz="8" w:space="0" w:color="000000"/>
              <w:right w:val="single" w:sz="8" w:space="0" w:color="000000"/>
            </w:tcBorders>
            <w:vAlign w:val="center"/>
          </w:tcPr>
          <w:p w:rsidR="00517D20" w:rsidRDefault="00AE632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p>
        </w:tc>
        <w:tc>
          <w:tcPr>
            <w:tcW w:w="1098" w:type="dxa"/>
            <w:tcBorders>
              <w:top w:val="nil"/>
              <w:left w:val="nil"/>
              <w:bottom w:val="single" w:sz="8" w:space="0" w:color="000000"/>
              <w:right w:val="single" w:sz="8" w:space="0" w:color="000000"/>
            </w:tcBorders>
            <w:vAlign w:val="center"/>
          </w:tcPr>
          <w:p w:rsidR="00517D20" w:rsidRDefault="00AE632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15000</w:t>
            </w:r>
          </w:p>
        </w:tc>
        <w:tc>
          <w:tcPr>
            <w:tcW w:w="1098" w:type="dxa"/>
            <w:tcBorders>
              <w:top w:val="nil"/>
              <w:left w:val="nil"/>
              <w:bottom w:val="single" w:sz="8" w:space="0" w:color="000000"/>
              <w:right w:val="nil"/>
            </w:tcBorders>
            <w:vAlign w:val="center"/>
          </w:tcPr>
          <w:p w:rsidR="00517D20" w:rsidRDefault="00AE632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15000</w:t>
            </w:r>
          </w:p>
        </w:tc>
        <w:tc>
          <w:tcPr>
            <w:tcW w:w="1123" w:type="dxa"/>
            <w:vMerge/>
            <w:tcBorders>
              <w:top w:val="single" w:sz="4" w:space="0" w:color="000000"/>
              <w:left w:val="single" w:sz="4" w:space="0" w:color="000000"/>
              <w:bottom w:val="single" w:sz="4" w:space="0" w:color="000000"/>
              <w:right w:val="single" w:sz="4" w:space="0" w:color="000000"/>
            </w:tcBorders>
            <w:noWrap/>
            <w:vAlign w:val="center"/>
          </w:tcPr>
          <w:p w:rsidR="00517D20" w:rsidRDefault="00517D20">
            <w:pPr>
              <w:jc w:val="center"/>
              <w:rPr>
                <w:rFonts w:ascii="仿宋" w:eastAsia="仿宋" w:hAnsi="仿宋" w:cs="仿宋"/>
                <w:color w:val="000000"/>
                <w:sz w:val="24"/>
                <w:szCs w:val="24"/>
              </w:rPr>
            </w:pPr>
          </w:p>
        </w:tc>
        <w:tc>
          <w:tcPr>
            <w:tcW w:w="1558" w:type="dxa"/>
            <w:vMerge/>
            <w:tcBorders>
              <w:top w:val="nil"/>
              <w:left w:val="nil"/>
              <w:bottom w:val="single" w:sz="8" w:space="0" w:color="000000"/>
              <w:right w:val="single" w:sz="8" w:space="0" w:color="000000"/>
            </w:tcBorders>
            <w:vAlign w:val="center"/>
          </w:tcPr>
          <w:p w:rsidR="00517D20" w:rsidRDefault="00517D20">
            <w:pPr>
              <w:jc w:val="center"/>
              <w:rPr>
                <w:rFonts w:ascii="仿宋" w:eastAsia="仿宋" w:hAnsi="仿宋" w:cs="仿宋"/>
                <w:color w:val="000000"/>
                <w:sz w:val="24"/>
                <w:szCs w:val="24"/>
              </w:rPr>
            </w:pPr>
          </w:p>
        </w:tc>
      </w:tr>
      <w:tr w:rsidR="00517D20">
        <w:trPr>
          <w:trHeight w:val="620"/>
        </w:trPr>
        <w:tc>
          <w:tcPr>
            <w:tcW w:w="745" w:type="dxa"/>
            <w:tcBorders>
              <w:top w:val="nil"/>
              <w:left w:val="single" w:sz="8" w:space="0" w:color="000000"/>
              <w:bottom w:val="single" w:sz="8" w:space="0" w:color="000000"/>
              <w:right w:val="single" w:sz="8" w:space="0" w:color="000000"/>
            </w:tcBorders>
            <w:noWrap/>
            <w:vAlign w:val="center"/>
          </w:tcPr>
          <w:p w:rsidR="00517D20" w:rsidRDefault="00AE632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c>
          <w:tcPr>
            <w:tcW w:w="1875" w:type="dxa"/>
            <w:tcBorders>
              <w:top w:val="nil"/>
              <w:left w:val="nil"/>
              <w:bottom w:val="single" w:sz="8" w:space="0" w:color="000000"/>
              <w:right w:val="single" w:sz="8" w:space="0" w:color="000000"/>
            </w:tcBorders>
            <w:vAlign w:val="center"/>
          </w:tcPr>
          <w:p w:rsidR="00517D20" w:rsidRDefault="00AE632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电极</w:t>
            </w:r>
          </w:p>
        </w:tc>
        <w:tc>
          <w:tcPr>
            <w:tcW w:w="1927" w:type="dxa"/>
            <w:tcBorders>
              <w:top w:val="nil"/>
              <w:left w:val="nil"/>
              <w:bottom w:val="single" w:sz="8" w:space="0" w:color="000000"/>
              <w:right w:val="single" w:sz="8" w:space="0" w:color="000000"/>
            </w:tcBorders>
            <w:vAlign w:val="center"/>
          </w:tcPr>
          <w:p w:rsidR="00517D20" w:rsidRDefault="00AE632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FE420</w:t>
            </w:r>
          </w:p>
        </w:tc>
        <w:tc>
          <w:tcPr>
            <w:tcW w:w="863" w:type="dxa"/>
            <w:tcBorders>
              <w:top w:val="nil"/>
              <w:left w:val="nil"/>
              <w:bottom w:val="single" w:sz="8" w:space="0" w:color="000000"/>
              <w:right w:val="single" w:sz="8" w:space="0" w:color="000000"/>
            </w:tcBorders>
            <w:vAlign w:val="center"/>
          </w:tcPr>
          <w:p w:rsidR="00517D20" w:rsidRDefault="00AE632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支</w:t>
            </w:r>
          </w:p>
        </w:tc>
        <w:tc>
          <w:tcPr>
            <w:tcW w:w="863" w:type="dxa"/>
            <w:tcBorders>
              <w:top w:val="nil"/>
              <w:left w:val="nil"/>
              <w:bottom w:val="single" w:sz="8" w:space="0" w:color="000000"/>
              <w:right w:val="single" w:sz="8" w:space="0" w:color="000000"/>
            </w:tcBorders>
            <w:vAlign w:val="center"/>
          </w:tcPr>
          <w:p w:rsidR="00517D20" w:rsidRDefault="00AE632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1098" w:type="dxa"/>
            <w:tcBorders>
              <w:top w:val="nil"/>
              <w:left w:val="nil"/>
              <w:bottom w:val="single" w:sz="8" w:space="0" w:color="000000"/>
              <w:right w:val="single" w:sz="8" w:space="0" w:color="000000"/>
            </w:tcBorders>
            <w:vAlign w:val="center"/>
          </w:tcPr>
          <w:p w:rsidR="00517D20" w:rsidRDefault="00AE632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1000</w:t>
            </w:r>
          </w:p>
        </w:tc>
        <w:tc>
          <w:tcPr>
            <w:tcW w:w="1098" w:type="dxa"/>
            <w:tcBorders>
              <w:top w:val="nil"/>
              <w:left w:val="nil"/>
              <w:bottom w:val="single" w:sz="8" w:space="0" w:color="000000"/>
              <w:right w:val="nil"/>
            </w:tcBorders>
            <w:vAlign w:val="center"/>
          </w:tcPr>
          <w:p w:rsidR="00517D20" w:rsidRDefault="00AE632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2000</w:t>
            </w:r>
          </w:p>
        </w:tc>
        <w:tc>
          <w:tcPr>
            <w:tcW w:w="1123" w:type="dxa"/>
            <w:vMerge/>
            <w:tcBorders>
              <w:top w:val="single" w:sz="4" w:space="0" w:color="000000"/>
              <w:left w:val="single" w:sz="4" w:space="0" w:color="000000"/>
              <w:bottom w:val="single" w:sz="4" w:space="0" w:color="000000"/>
              <w:right w:val="single" w:sz="4" w:space="0" w:color="000000"/>
            </w:tcBorders>
            <w:noWrap/>
            <w:vAlign w:val="center"/>
          </w:tcPr>
          <w:p w:rsidR="00517D20" w:rsidRDefault="00517D20">
            <w:pPr>
              <w:jc w:val="center"/>
              <w:rPr>
                <w:rFonts w:ascii="仿宋" w:eastAsia="仿宋" w:hAnsi="仿宋" w:cs="仿宋"/>
                <w:color w:val="000000"/>
                <w:sz w:val="24"/>
                <w:szCs w:val="24"/>
              </w:rPr>
            </w:pPr>
          </w:p>
        </w:tc>
        <w:tc>
          <w:tcPr>
            <w:tcW w:w="1558" w:type="dxa"/>
            <w:vMerge/>
            <w:tcBorders>
              <w:top w:val="nil"/>
              <w:left w:val="nil"/>
              <w:bottom w:val="single" w:sz="8" w:space="0" w:color="000000"/>
              <w:right w:val="single" w:sz="8" w:space="0" w:color="000000"/>
            </w:tcBorders>
            <w:vAlign w:val="center"/>
          </w:tcPr>
          <w:p w:rsidR="00517D20" w:rsidRDefault="00517D20">
            <w:pPr>
              <w:jc w:val="center"/>
              <w:rPr>
                <w:rFonts w:ascii="仿宋" w:eastAsia="仿宋" w:hAnsi="仿宋" w:cs="仿宋"/>
                <w:color w:val="000000"/>
                <w:sz w:val="24"/>
                <w:szCs w:val="24"/>
              </w:rPr>
            </w:pPr>
          </w:p>
        </w:tc>
      </w:tr>
      <w:tr w:rsidR="00517D20">
        <w:trPr>
          <w:trHeight w:val="620"/>
        </w:trPr>
        <w:tc>
          <w:tcPr>
            <w:tcW w:w="745" w:type="dxa"/>
            <w:tcBorders>
              <w:top w:val="nil"/>
              <w:left w:val="single" w:sz="8" w:space="0" w:color="000000"/>
              <w:bottom w:val="single" w:sz="8" w:space="0" w:color="000000"/>
              <w:right w:val="single" w:sz="8" w:space="0" w:color="000000"/>
            </w:tcBorders>
            <w:noWrap/>
            <w:vAlign w:val="center"/>
          </w:tcPr>
          <w:p w:rsidR="00517D20" w:rsidRDefault="00517D20">
            <w:pPr>
              <w:widowControl/>
              <w:jc w:val="center"/>
              <w:textAlignment w:val="center"/>
              <w:rPr>
                <w:rFonts w:ascii="仿宋" w:eastAsia="仿宋" w:hAnsi="仿宋" w:cs="仿宋"/>
                <w:color w:val="000000"/>
                <w:kern w:val="0"/>
                <w:sz w:val="24"/>
                <w:szCs w:val="24"/>
                <w:lang w:bidi="ar"/>
              </w:rPr>
            </w:pPr>
          </w:p>
        </w:tc>
        <w:tc>
          <w:tcPr>
            <w:tcW w:w="1875" w:type="dxa"/>
            <w:tcBorders>
              <w:top w:val="nil"/>
              <w:left w:val="nil"/>
              <w:bottom w:val="single" w:sz="8" w:space="0" w:color="000000"/>
              <w:right w:val="single" w:sz="8" w:space="0" w:color="000000"/>
            </w:tcBorders>
            <w:vAlign w:val="center"/>
          </w:tcPr>
          <w:p w:rsidR="00517D20" w:rsidRDefault="00AE632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合计</w:t>
            </w:r>
          </w:p>
        </w:tc>
        <w:tc>
          <w:tcPr>
            <w:tcW w:w="1927" w:type="dxa"/>
            <w:tcBorders>
              <w:top w:val="nil"/>
              <w:left w:val="nil"/>
              <w:bottom w:val="single" w:sz="8" w:space="0" w:color="000000"/>
              <w:right w:val="single" w:sz="8" w:space="0" w:color="000000"/>
            </w:tcBorders>
            <w:vAlign w:val="center"/>
          </w:tcPr>
          <w:p w:rsidR="00517D20" w:rsidRDefault="00517D20">
            <w:pPr>
              <w:widowControl/>
              <w:jc w:val="center"/>
              <w:textAlignment w:val="center"/>
              <w:rPr>
                <w:rFonts w:ascii="仿宋" w:eastAsia="仿宋" w:hAnsi="仿宋" w:cs="仿宋"/>
                <w:color w:val="000000"/>
                <w:kern w:val="0"/>
                <w:sz w:val="24"/>
                <w:szCs w:val="24"/>
                <w:lang w:bidi="ar"/>
              </w:rPr>
            </w:pPr>
          </w:p>
        </w:tc>
        <w:tc>
          <w:tcPr>
            <w:tcW w:w="863" w:type="dxa"/>
            <w:tcBorders>
              <w:top w:val="nil"/>
              <w:left w:val="nil"/>
              <w:bottom w:val="single" w:sz="8" w:space="0" w:color="000000"/>
              <w:right w:val="single" w:sz="8" w:space="0" w:color="000000"/>
            </w:tcBorders>
            <w:vAlign w:val="center"/>
          </w:tcPr>
          <w:p w:rsidR="00517D20" w:rsidRDefault="00517D20">
            <w:pPr>
              <w:widowControl/>
              <w:jc w:val="center"/>
              <w:textAlignment w:val="center"/>
              <w:rPr>
                <w:rFonts w:ascii="仿宋" w:eastAsia="仿宋" w:hAnsi="仿宋" w:cs="仿宋"/>
                <w:color w:val="000000"/>
                <w:kern w:val="0"/>
                <w:sz w:val="24"/>
                <w:szCs w:val="24"/>
                <w:lang w:bidi="ar"/>
              </w:rPr>
            </w:pPr>
          </w:p>
        </w:tc>
        <w:tc>
          <w:tcPr>
            <w:tcW w:w="863" w:type="dxa"/>
            <w:tcBorders>
              <w:top w:val="nil"/>
              <w:left w:val="nil"/>
              <w:bottom w:val="single" w:sz="8" w:space="0" w:color="000000"/>
              <w:right w:val="single" w:sz="8" w:space="0" w:color="000000"/>
            </w:tcBorders>
            <w:vAlign w:val="center"/>
          </w:tcPr>
          <w:p w:rsidR="00517D20" w:rsidRDefault="00517D20">
            <w:pPr>
              <w:widowControl/>
              <w:jc w:val="center"/>
              <w:textAlignment w:val="center"/>
              <w:rPr>
                <w:rFonts w:ascii="仿宋" w:eastAsia="仿宋" w:hAnsi="仿宋" w:cs="仿宋"/>
                <w:color w:val="000000"/>
                <w:kern w:val="0"/>
                <w:sz w:val="24"/>
                <w:szCs w:val="24"/>
                <w:lang w:bidi="ar"/>
              </w:rPr>
            </w:pPr>
          </w:p>
        </w:tc>
        <w:tc>
          <w:tcPr>
            <w:tcW w:w="1098" w:type="dxa"/>
            <w:tcBorders>
              <w:top w:val="nil"/>
              <w:left w:val="nil"/>
              <w:bottom w:val="single" w:sz="8" w:space="0" w:color="000000"/>
              <w:right w:val="single" w:sz="8" w:space="0" w:color="000000"/>
            </w:tcBorders>
            <w:vAlign w:val="center"/>
          </w:tcPr>
          <w:p w:rsidR="00517D20" w:rsidRDefault="00AE6322" w:rsidP="001A59CA">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r w:rsidR="001A59CA">
              <w:rPr>
                <w:rFonts w:ascii="仿宋" w:eastAsia="仿宋" w:hAnsi="仿宋" w:cs="仿宋"/>
                <w:color w:val="000000"/>
                <w:kern w:val="0"/>
                <w:sz w:val="24"/>
                <w:szCs w:val="24"/>
                <w:lang w:bidi="ar"/>
              </w:rPr>
              <w:t>4</w:t>
            </w:r>
            <w:r>
              <w:rPr>
                <w:rFonts w:ascii="仿宋" w:eastAsia="仿宋" w:hAnsi="仿宋" w:cs="仿宋" w:hint="eastAsia"/>
                <w:color w:val="000000"/>
                <w:kern w:val="0"/>
                <w:sz w:val="24"/>
                <w:szCs w:val="24"/>
                <w:lang w:bidi="ar"/>
              </w:rPr>
              <w:t>6000</w:t>
            </w:r>
          </w:p>
        </w:tc>
        <w:tc>
          <w:tcPr>
            <w:tcW w:w="1098" w:type="dxa"/>
            <w:tcBorders>
              <w:top w:val="nil"/>
              <w:left w:val="nil"/>
              <w:bottom w:val="single" w:sz="8" w:space="0" w:color="000000"/>
              <w:right w:val="nil"/>
            </w:tcBorders>
            <w:vAlign w:val="center"/>
          </w:tcPr>
          <w:p w:rsidR="00517D20" w:rsidRDefault="00657AC7" w:rsidP="001A59CA">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r w:rsidR="001A59CA">
              <w:rPr>
                <w:rFonts w:ascii="仿宋" w:eastAsia="仿宋" w:hAnsi="仿宋" w:cs="仿宋"/>
                <w:color w:val="000000"/>
                <w:kern w:val="0"/>
                <w:sz w:val="24"/>
                <w:szCs w:val="24"/>
                <w:lang w:bidi="ar"/>
              </w:rPr>
              <w:t>4</w:t>
            </w:r>
            <w:bookmarkStart w:id="17" w:name="_GoBack"/>
            <w:bookmarkEnd w:id="17"/>
            <w:r>
              <w:rPr>
                <w:rFonts w:ascii="仿宋" w:eastAsia="仿宋" w:hAnsi="仿宋" w:cs="仿宋"/>
                <w:color w:val="000000"/>
                <w:kern w:val="0"/>
                <w:sz w:val="24"/>
                <w:szCs w:val="24"/>
                <w:lang w:bidi="ar"/>
              </w:rPr>
              <w:t>7</w:t>
            </w:r>
            <w:r w:rsidR="00AE6322">
              <w:rPr>
                <w:rFonts w:ascii="仿宋" w:eastAsia="仿宋" w:hAnsi="仿宋" w:cs="仿宋" w:hint="eastAsia"/>
                <w:color w:val="000000"/>
                <w:kern w:val="0"/>
                <w:sz w:val="24"/>
                <w:szCs w:val="24"/>
                <w:lang w:bidi="ar"/>
              </w:rPr>
              <w:t>000</w:t>
            </w:r>
          </w:p>
        </w:tc>
        <w:tc>
          <w:tcPr>
            <w:tcW w:w="1123" w:type="dxa"/>
            <w:tcBorders>
              <w:top w:val="single" w:sz="4" w:space="0" w:color="000000"/>
              <w:left w:val="single" w:sz="4" w:space="0" w:color="000000"/>
              <w:bottom w:val="single" w:sz="4" w:space="0" w:color="000000"/>
              <w:right w:val="single" w:sz="4" w:space="0" w:color="000000"/>
            </w:tcBorders>
            <w:noWrap/>
            <w:vAlign w:val="center"/>
          </w:tcPr>
          <w:p w:rsidR="00517D20" w:rsidRDefault="00517D20">
            <w:pPr>
              <w:jc w:val="center"/>
              <w:rPr>
                <w:rFonts w:ascii="仿宋" w:eastAsia="仿宋" w:hAnsi="仿宋" w:cs="仿宋"/>
                <w:color w:val="000000"/>
                <w:sz w:val="24"/>
                <w:szCs w:val="24"/>
              </w:rPr>
            </w:pPr>
          </w:p>
        </w:tc>
        <w:tc>
          <w:tcPr>
            <w:tcW w:w="1558" w:type="dxa"/>
            <w:tcBorders>
              <w:top w:val="nil"/>
              <w:left w:val="nil"/>
              <w:bottom w:val="single" w:sz="8" w:space="0" w:color="000000"/>
              <w:right w:val="single" w:sz="8" w:space="0" w:color="000000"/>
            </w:tcBorders>
            <w:vAlign w:val="center"/>
          </w:tcPr>
          <w:p w:rsidR="00517D20" w:rsidRDefault="00517D20">
            <w:pPr>
              <w:jc w:val="center"/>
              <w:rPr>
                <w:rFonts w:ascii="仿宋" w:eastAsia="仿宋" w:hAnsi="仿宋" w:cs="仿宋"/>
                <w:color w:val="000000"/>
                <w:sz w:val="24"/>
                <w:szCs w:val="24"/>
              </w:rPr>
            </w:pPr>
          </w:p>
        </w:tc>
      </w:tr>
      <w:tr w:rsidR="00517D20">
        <w:trPr>
          <w:trHeight w:val="310"/>
        </w:trPr>
        <w:tc>
          <w:tcPr>
            <w:tcW w:w="11150" w:type="dxa"/>
            <w:gridSpan w:val="9"/>
            <w:tcBorders>
              <w:top w:val="nil"/>
              <w:left w:val="single" w:sz="8" w:space="0" w:color="000000"/>
              <w:bottom w:val="nil"/>
              <w:right w:val="single" w:sz="8" w:space="0" w:color="000000"/>
            </w:tcBorders>
            <w:noWrap/>
            <w:vAlign w:val="center"/>
          </w:tcPr>
          <w:p w:rsidR="00517D20" w:rsidRDefault="00AE632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备注：1、以上报价包含13%增值税，税率随着国家税率的变化而调整税率。供应商就本合同约定的业务向采购方开具真实、合法、有效的票据（发票），如果因为供应商未开具增值税发票或者所开具的增值税发票被税务机关或者其他国家机关认定不符合相关政策规定，致使采购方被税务机关或其他国家机关补征税款、处以罚款、加收滞纳金的，供应商应承担赔偿责任，包括但不限于补交税款、滞纳金及罚款等损失，同时供应商应向采购方支付合同总价款5%的违约金。</w:t>
            </w:r>
          </w:p>
        </w:tc>
      </w:tr>
      <w:tr w:rsidR="00517D20">
        <w:trPr>
          <w:trHeight w:val="175"/>
        </w:trPr>
        <w:tc>
          <w:tcPr>
            <w:tcW w:w="11150" w:type="dxa"/>
            <w:gridSpan w:val="9"/>
            <w:tcBorders>
              <w:top w:val="nil"/>
              <w:left w:val="single" w:sz="8" w:space="0" w:color="000000"/>
              <w:bottom w:val="single" w:sz="8" w:space="0" w:color="000000"/>
              <w:right w:val="single" w:sz="8" w:space="0" w:color="000000"/>
            </w:tcBorders>
            <w:noWrap/>
            <w:vAlign w:val="center"/>
          </w:tcPr>
          <w:p w:rsidR="00517D20" w:rsidRDefault="00AE632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单价合同签订后，按照订单形式进行分批采购，履行合同，订单与本合同具有同等法律效力。</w:t>
            </w:r>
          </w:p>
        </w:tc>
      </w:tr>
    </w:tbl>
    <w:p w:rsidR="00517D20" w:rsidRDefault="00517D20">
      <w:pPr>
        <w:pStyle w:val="4"/>
      </w:pPr>
    </w:p>
    <w:p w:rsidR="00517D20" w:rsidRDefault="00517D20">
      <w:pPr>
        <w:pStyle w:val="4"/>
        <w:ind w:firstLine="3903"/>
        <w:rPr>
          <w:rFonts w:ascii="仿宋_GB2312" w:eastAsia="仿宋_GB2312"/>
          <w:sz w:val="32"/>
          <w:szCs w:val="32"/>
        </w:rPr>
      </w:pPr>
    </w:p>
    <w:p w:rsidR="00517D20" w:rsidRDefault="00AE6322">
      <w:pPr>
        <w:pStyle w:val="aa"/>
        <w:numPr>
          <w:ilvl w:val="0"/>
          <w:numId w:val="6"/>
        </w:numPr>
      </w:pPr>
      <w:r>
        <w:rPr>
          <w:rFonts w:hint="eastAsia"/>
        </w:rPr>
        <w:t>质量标准：</w:t>
      </w:r>
    </w:p>
    <w:p w:rsidR="00517D20" w:rsidRDefault="00AE6322">
      <w:pPr>
        <w:rPr>
          <w:rFonts w:ascii="仿宋_GB2312" w:eastAsia="仿宋_GB2312"/>
          <w:bCs/>
          <w:sz w:val="32"/>
          <w:szCs w:val="32"/>
        </w:rPr>
      </w:pPr>
      <w:r>
        <w:rPr>
          <w:rFonts w:ascii="仿宋_GB2312" w:eastAsia="仿宋_GB2312" w:hint="eastAsia"/>
          <w:bCs/>
          <w:sz w:val="32"/>
          <w:szCs w:val="32"/>
        </w:rPr>
        <w:t>1、仪器设备电源、配件、说明书（最好能提供中文版的说明书）齐全。</w:t>
      </w:r>
    </w:p>
    <w:p w:rsidR="00517D20" w:rsidRDefault="00AE6322">
      <w:pPr>
        <w:rPr>
          <w:rFonts w:ascii="仿宋_GB2312" w:eastAsia="仿宋_GB2312"/>
          <w:bCs/>
          <w:sz w:val="32"/>
          <w:szCs w:val="32"/>
        </w:rPr>
      </w:pPr>
      <w:r>
        <w:rPr>
          <w:rFonts w:ascii="仿宋_GB2312" w:eastAsia="仿宋_GB2312" w:hint="eastAsia"/>
          <w:bCs/>
          <w:sz w:val="32"/>
          <w:szCs w:val="32"/>
        </w:rPr>
        <w:t>2、有校准证书。</w:t>
      </w:r>
    </w:p>
    <w:p w:rsidR="00517D20" w:rsidRDefault="00AE6322">
      <w:r>
        <w:rPr>
          <w:rFonts w:ascii="仿宋_GB2312" w:eastAsia="仿宋_GB2312" w:hint="eastAsia"/>
          <w:bCs/>
          <w:sz w:val="32"/>
          <w:szCs w:val="32"/>
        </w:rPr>
        <w:t>3、工程师到场进行技术指导。</w:t>
      </w:r>
    </w:p>
    <w:p w:rsidR="00517D20" w:rsidRDefault="00AE6322">
      <w:pPr>
        <w:pStyle w:val="aa"/>
      </w:pPr>
      <w:r>
        <w:rPr>
          <w:rFonts w:hint="eastAsia"/>
        </w:rPr>
        <w:t>三、验收方式：（根据需求提供）</w:t>
      </w:r>
    </w:p>
    <w:p w:rsidR="00517D20" w:rsidRDefault="00AE6322">
      <w:pPr>
        <w:rPr>
          <w:rFonts w:ascii="仿宋_GB2312" w:eastAsia="仿宋_GB2312"/>
          <w:bCs/>
          <w:sz w:val="32"/>
          <w:szCs w:val="32"/>
        </w:rPr>
      </w:pPr>
      <w:r>
        <w:rPr>
          <w:rFonts w:ascii="仿宋_GB2312" w:eastAsia="仿宋_GB2312" w:hint="eastAsia"/>
          <w:bCs/>
          <w:sz w:val="32"/>
          <w:szCs w:val="32"/>
        </w:rPr>
        <w:t>1、仪器到厂开箱后，检查仪器是否有破损，电源、配件、说明书、校准证书是否齐全。</w:t>
      </w:r>
    </w:p>
    <w:p w:rsidR="00517D20" w:rsidRDefault="00AE6322">
      <w:pPr>
        <w:rPr>
          <w:rFonts w:ascii="仿宋_GB2312" w:eastAsia="仿宋_GB2312"/>
          <w:bCs/>
          <w:sz w:val="32"/>
          <w:szCs w:val="32"/>
        </w:rPr>
      </w:pPr>
      <w:r>
        <w:rPr>
          <w:rFonts w:ascii="仿宋_GB2312" w:eastAsia="仿宋_GB2312" w:hint="eastAsia"/>
          <w:bCs/>
          <w:sz w:val="32"/>
          <w:szCs w:val="32"/>
        </w:rPr>
        <w:t>2、外观检查合格后，接通电源是否可以正常通电。</w:t>
      </w:r>
    </w:p>
    <w:p w:rsidR="00517D20" w:rsidRDefault="00AE6322">
      <w:pPr>
        <w:rPr>
          <w:rFonts w:ascii="仿宋_GB2312" w:eastAsia="仿宋_GB2312"/>
          <w:bCs/>
          <w:sz w:val="32"/>
          <w:szCs w:val="32"/>
        </w:rPr>
      </w:pPr>
      <w:r>
        <w:rPr>
          <w:rFonts w:ascii="仿宋_GB2312" w:eastAsia="仿宋_GB2312" w:hint="eastAsia"/>
          <w:bCs/>
          <w:sz w:val="32"/>
          <w:szCs w:val="32"/>
        </w:rPr>
        <w:lastRenderedPageBreak/>
        <w:t>3、通电2小时后根据说明书进行基础检测，检查仪器是否可以正常使用。</w:t>
      </w:r>
    </w:p>
    <w:p w:rsidR="00517D20" w:rsidRDefault="00517D20"/>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DA0B27" w:rsidRDefault="00DA0B27">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AE6322">
      <w:pPr>
        <w:jc w:val="center"/>
        <w:rPr>
          <w:rFonts w:ascii="黑体" w:eastAsia="黑体" w:hAnsi="黑体"/>
          <w:sz w:val="36"/>
          <w:szCs w:val="36"/>
        </w:rPr>
      </w:pPr>
      <w:r>
        <w:rPr>
          <w:rFonts w:ascii="黑体" w:eastAsia="黑体" w:hAnsi="黑体" w:hint="eastAsia"/>
          <w:sz w:val="36"/>
          <w:szCs w:val="36"/>
        </w:rPr>
        <w:lastRenderedPageBreak/>
        <w:t>第三章 投标方须知</w:t>
      </w:r>
    </w:p>
    <w:p w:rsidR="00517D20" w:rsidRDefault="00517D20">
      <w:pPr>
        <w:jc w:val="center"/>
        <w:rPr>
          <w:rFonts w:ascii="黑体" w:eastAsia="黑体" w:hAnsi="黑体"/>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2"/>
        <w:gridCol w:w="6946"/>
      </w:tblGrid>
      <w:tr w:rsidR="00517D20">
        <w:trPr>
          <w:trHeight w:val="371"/>
        </w:trPr>
        <w:tc>
          <w:tcPr>
            <w:tcW w:w="992" w:type="dxa"/>
            <w:vAlign w:val="center"/>
          </w:tcPr>
          <w:p w:rsidR="00517D20" w:rsidRDefault="00AE6322">
            <w:pPr>
              <w:pStyle w:val="afe"/>
              <w:spacing w:line="300" w:lineRule="exact"/>
              <w:ind w:left="142" w:hanging="142"/>
              <w:rPr>
                <w:sz w:val="24"/>
                <w:szCs w:val="24"/>
              </w:rPr>
            </w:pPr>
            <w:r>
              <w:rPr>
                <w:rFonts w:hint="eastAsia"/>
                <w:sz w:val="24"/>
                <w:szCs w:val="24"/>
              </w:rPr>
              <w:t>序号</w:t>
            </w:r>
          </w:p>
        </w:tc>
        <w:tc>
          <w:tcPr>
            <w:tcW w:w="1702" w:type="dxa"/>
            <w:vAlign w:val="center"/>
          </w:tcPr>
          <w:p w:rsidR="00517D20" w:rsidRDefault="00AE6322">
            <w:pPr>
              <w:pStyle w:val="afe"/>
              <w:spacing w:line="300" w:lineRule="exact"/>
              <w:ind w:left="142" w:hanging="142"/>
              <w:rPr>
                <w:sz w:val="24"/>
                <w:szCs w:val="24"/>
              </w:rPr>
            </w:pPr>
            <w:r>
              <w:rPr>
                <w:rFonts w:hint="eastAsia"/>
                <w:sz w:val="24"/>
                <w:szCs w:val="24"/>
              </w:rPr>
              <w:t>项目</w:t>
            </w:r>
          </w:p>
        </w:tc>
        <w:tc>
          <w:tcPr>
            <w:tcW w:w="6946" w:type="dxa"/>
            <w:vAlign w:val="center"/>
          </w:tcPr>
          <w:p w:rsidR="00517D20" w:rsidRDefault="00AE6322">
            <w:pPr>
              <w:pStyle w:val="afe"/>
              <w:spacing w:line="300" w:lineRule="exact"/>
              <w:ind w:left="142" w:hanging="142"/>
              <w:rPr>
                <w:sz w:val="24"/>
                <w:szCs w:val="24"/>
              </w:rPr>
            </w:pPr>
            <w:r>
              <w:rPr>
                <w:rFonts w:hint="eastAsia"/>
                <w:sz w:val="24"/>
                <w:szCs w:val="24"/>
              </w:rPr>
              <w:t>说明与要求</w:t>
            </w:r>
          </w:p>
        </w:tc>
      </w:tr>
      <w:tr w:rsidR="00517D20">
        <w:trPr>
          <w:trHeight w:val="420"/>
        </w:trPr>
        <w:tc>
          <w:tcPr>
            <w:tcW w:w="992" w:type="dxa"/>
            <w:vAlign w:val="center"/>
          </w:tcPr>
          <w:p w:rsidR="00517D20" w:rsidRDefault="00AE6322">
            <w:pPr>
              <w:pStyle w:val="afe"/>
              <w:spacing w:line="300" w:lineRule="exact"/>
              <w:ind w:left="142" w:hanging="142"/>
              <w:rPr>
                <w:sz w:val="24"/>
                <w:szCs w:val="24"/>
              </w:rPr>
            </w:pPr>
            <w:r>
              <w:rPr>
                <w:rFonts w:hint="eastAsia"/>
                <w:sz w:val="24"/>
                <w:szCs w:val="24"/>
              </w:rPr>
              <w:t>1</w:t>
            </w:r>
          </w:p>
        </w:tc>
        <w:tc>
          <w:tcPr>
            <w:tcW w:w="1702" w:type="dxa"/>
            <w:vAlign w:val="center"/>
          </w:tcPr>
          <w:p w:rsidR="00517D20" w:rsidRDefault="00AE6322">
            <w:pPr>
              <w:pStyle w:val="afe"/>
              <w:spacing w:line="300" w:lineRule="exact"/>
              <w:ind w:left="142" w:hanging="142"/>
              <w:rPr>
                <w:sz w:val="24"/>
                <w:szCs w:val="24"/>
              </w:rPr>
            </w:pPr>
            <w:r>
              <w:rPr>
                <w:rFonts w:hint="eastAsia"/>
                <w:sz w:val="24"/>
                <w:szCs w:val="24"/>
              </w:rPr>
              <w:t>项目名称</w:t>
            </w:r>
          </w:p>
        </w:tc>
        <w:tc>
          <w:tcPr>
            <w:tcW w:w="6946" w:type="dxa"/>
            <w:vAlign w:val="center"/>
          </w:tcPr>
          <w:p w:rsidR="00517D20" w:rsidRDefault="00AE6322">
            <w:pPr>
              <w:pStyle w:val="afe"/>
              <w:spacing w:line="300" w:lineRule="exact"/>
              <w:ind w:left="142" w:hanging="142"/>
              <w:rPr>
                <w:color w:val="000000" w:themeColor="text1"/>
                <w:kern w:val="0"/>
                <w:sz w:val="24"/>
                <w:szCs w:val="24"/>
              </w:rPr>
            </w:pPr>
            <w:r>
              <w:rPr>
                <w:rFonts w:hint="eastAsia"/>
                <w:sz w:val="24"/>
                <w:szCs w:val="24"/>
              </w:rPr>
              <w:t>电位滴定仪、pH计、电极采购项目</w:t>
            </w:r>
          </w:p>
        </w:tc>
      </w:tr>
      <w:tr w:rsidR="00517D20">
        <w:trPr>
          <w:trHeight w:val="449"/>
        </w:trPr>
        <w:tc>
          <w:tcPr>
            <w:tcW w:w="992" w:type="dxa"/>
            <w:vAlign w:val="center"/>
          </w:tcPr>
          <w:p w:rsidR="00517D20" w:rsidRDefault="00AE6322">
            <w:pPr>
              <w:pStyle w:val="afe"/>
              <w:spacing w:line="300" w:lineRule="exact"/>
              <w:ind w:left="142" w:hanging="142"/>
              <w:rPr>
                <w:sz w:val="24"/>
                <w:szCs w:val="24"/>
              </w:rPr>
            </w:pPr>
            <w:r>
              <w:rPr>
                <w:rFonts w:hint="eastAsia"/>
                <w:sz w:val="24"/>
                <w:szCs w:val="24"/>
              </w:rPr>
              <w:t>2</w:t>
            </w:r>
          </w:p>
        </w:tc>
        <w:tc>
          <w:tcPr>
            <w:tcW w:w="1702" w:type="dxa"/>
            <w:vAlign w:val="center"/>
          </w:tcPr>
          <w:p w:rsidR="00517D20" w:rsidRDefault="00AE6322">
            <w:pPr>
              <w:pStyle w:val="afe"/>
              <w:spacing w:line="300" w:lineRule="exact"/>
              <w:ind w:left="142" w:hanging="142"/>
              <w:rPr>
                <w:sz w:val="24"/>
                <w:szCs w:val="24"/>
              </w:rPr>
            </w:pPr>
            <w:r>
              <w:rPr>
                <w:rFonts w:hint="eastAsia"/>
                <w:sz w:val="24"/>
                <w:szCs w:val="24"/>
              </w:rPr>
              <w:t>交付地点</w:t>
            </w:r>
          </w:p>
        </w:tc>
        <w:tc>
          <w:tcPr>
            <w:tcW w:w="6946" w:type="dxa"/>
            <w:vAlign w:val="center"/>
          </w:tcPr>
          <w:p w:rsidR="00517D20" w:rsidRDefault="00AE6322">
            <w:pPr>
              <w:pStyle w:val="afe"/>
              <w:spacing w:line="300" w:lineRule="exact"/>
              <w:ind w:left="142" w:hanging="142"/>
              <w:rPr>
                <w:color w:val="FF0000"/>
                <w:sz w:val="24"/>
                <w:szCs w:val="24"/>
              </w:rPr>
            </w:pPr>
            <w:r>
              <w:rPr>
                <w:sz w:val="24"/>
                <w:szCs w:val="24"/>
              </w:rPr>
              <w:t>内蒙古巴彦淖尔市杭锦后旗陕坝镇建设街</w:t>
            </w:r>
            <w:r>
              <w:rPr>
                <w:rFonts w:hint="eastAsia"/>
                <w:sz w:val="24"/>
                <w:szCs w:val="24"/>
              </w:rPr>
              <w:t>3</w:t>
            </w:r>
            <w:r>
              <w:rPr>
                <w:sz w:val="24"/>
                <w:szCs w:val="24"/>
              </w:rPr>
              <w:t>9号</w:t>
            </w:r>
            <w:r>
              <w:rPr>
                <w:rFonts w:hint="eastAsia"/>
                <w:sz w:val="24"/>
                <w:szCs w:val="24"/>
              </w:rPr>
              <w:t xml:space="preserve"> </w:t>
            </w:r>
            <w:r>
              <w:rPr>
                <w:sz w:val="24"/>
                <w:szCs w:val="24"/>
              </w:rPr>
              <w:t xml:space="preserve"> 中粮屯河（杭锦后旗）番茄制品有限公司</w:t>
            </w:r>
          </w:p>
        </w:tc>
      </w:tr>
      <w:tr w:rsidR="00517D20">
        <w:trPr>
          <w:trHeight w:val="347"/>
        </w:trPr>
        <w:tc>
          <w:tcPr>
            <w:tcW w:w="992" w:type="dxa"/>
            <w:vAlign w:val="center"/>
          </w:tcPr>
          <w:p w:rsidR="00517D20" w:rsidRDefault="00AE6322">
            <w:pPr>
              <w:pStyle w:val="afe"/>
              <w:spacing w:line="300" w:lineRule="exact"/>
              <w:ind w:left="142" w:hanging="142"/>
              <w:rPr>
                <w:sz w:val="24"/>
                <w:szCs w:val="24"/>
              </w:rPr>
            </w:pPr>
            <w:r>
              <w:rPr>
                <w:rFonts w:hint="eastAsia"/>
                <w:sz w:val="24"/>
                <w:szCs w:val="24"/>
              </w:rPr>
              <w:t>3</w:t>
            </w:r>
          </w:p>
        </w:tc>
        <w:tc>
          <w:tcPr>
            <w:tcW w:w="1702" w:type="dxa"/>
            <w:vAlign w:val="center"/>
          </w:tcPr>
          <w:p w:rsidR="00517D20" w:rsidRDefault="00AE6322">
            <w:pPr>
              <w:pStyle w:val="afe"/>
              <w:spacing w:line="300" w:lineRule="exact"/>
              <w:ind w:left="142" w:hanging="142"/>
              <w:rPr>
                <w:sz w:val="24"/>
                <w:szCs w:val="24"/>
              </w:rPr>
            </w:pPr>
            <w:r>
              <w:rPr>
                <w:rFonts w:hint="eastAsia"/>
                <w:sz w:val="24"/>
                <w:szCs w:val="24"/>
              </w:rPr>
              <w:t>资金来源</w:t>
            </w:r>
          </w:p>
        </w:tc>
        <w:tc>
          <w:tcPr>
            <w:tcW w:w="6946" w:type="dxa"/>
            <w:vAlign w:val="center"/>
          </w:tcPr>
          <w:p w:rsidR="00517D20" w:rsidRDefault="00AE6322">
            <w:pPr>
              <w:pStyle w:val="afe"/>
              <w:spacing w:line="300" w:lineRule="exact"/>
              <w:ind w:left="142" w:hanging="142"/>
              <w:rPr>
                <w:sz w:val="24"/>
                <w:szCs w:val="24"/>
              </w:rPr>
            </w:pPr>
            <w:r>
              <w:rPr>
                <w:rFonts w:hint="eastAsia"/>
                <w:sz w:val="24"/>
                <w:szCs w:val="24"/>
              </w:rPr>
              <w:t>自筹</w:t>
            </w:r>
          </w:p>
        </w:tc>
      </w:tr>
      <w:tr w:rsidR="00517D20">
        <w:trPr>
          <w:trHeight w:val="514"/>
        </w:trPr>
        <w:tc>
          <w:tcPr>
            <w:tcW w:w="992" w:type="dxa"/>
            <w:vAlign w:val="center"/>
          </w:tcPr>
          <w:p w:rsidR="00517D20" w:rsidRDefault="00AE6322">
            <w:pPr>
              <w:pStyle w:val="afe"/>
              <w:spacing w:line="300" w:lineRule="exact"/>
              <w:ind w:left="142" w:hanging="142"/>
              <w:rPr>
                <w:sz w:val="24"/>
                <w:szCs w:val="24"/>
              </w:rPr>
            </w:pPr>
            <w:r>
              <w:rPr>
                <w:rFonts w:hint="eastAsia"/>
                <w:sz w:val="24"/>
                <w:szCs w:val="24"/>
              </w:rPr>
              <w:t>4</w:t>
            </w:r>
          </w:p>
        </w:tc>
        <w:tc>
          <w:tcPr>
            <w:tcW w:w="1702" w:type="dxa"/>
            <w:vAlign w:val="center"/>
          </w:tcPr>
          <w:p w:rsidR="00517D20" w:rsidRDefault="00AE6322">
            <w:pPr>
              <w:pStyle w:val="afe"/>
              <w:spacing w:line="300" w:lineRule="exact"/>
              <w:ind w:left="142" w:hanging="142"/>
              <w:rPr>
                <w:sz w:val="24"/>
                <w:szCs w:val="24"/>
              </w:rPr>
            </w:pPr>
            <w:r>
              <w:rPr>
                <w:rFonts w:hint="eastAsia"/>
                <w:sz w:val="24"/>
                <w:szCs w:val="24"/>
              </w:rPr>
              <w:t>项目范围</w:t>
            </w:r>
          </w:p>
        </w:tc>
        <w:tc>
          <w:tcPr>
            <w:tcW w:w="6946" w:type="dxa"/>
            <w:vAlign w:val="center"/>
          </w:tcPr>
          <w:p w:rsidR="00517D20" w:rsidRDefault="00AE6322">
            <w:pPr>
              <w:pStyle w:val="afe"/>
              <w:spacing w:line="300" w:lineRule="exact"/>
              <w:ind w:left="142" w:hanging="142"/>
              <w:rPr>
                <w:sz w:val="24"/>
                <w:szCs w:val="24"/>
              </w:rPr>
            </w:pPr>
            <w:r>
              <w:rPr>
                <w:rFonts w:hint="eastAsia"/>
                <w:sz w:val="24"/>
                <w:szCs w:val="24"/>
              </w:rPr>
              <w:t>详见第三部分 采购需求</w:t>
            </w:r>
          </w:p>
        </w:tc>
      </w:tr>
      <w:tr w:rsidR="00517D20">
        <w:trPr>
          <w:trHeight w:val="522"/>
        </w:trPr>
        <w:tc>
          <w:tcPr>
            <w:tcW w:w="992" w:type="dxa"/>
            <w:vAlign w:val="center"/>
          </w:tcPr>
          <w:p w:rsidR="00517D20" w:rsidRDefault="00AE6322">
            <w:pPr>
              <w:pStyle w:val="afe"/>
              <w:spacing w:line="300" w:lineRule="exact"/>
              <w:ind w:left="142" w:hanging="142"/>
              <w:rPr>
                <w:sz w:val="24"/>
                <w:szCs w:val="24"/>
              </w:rPr>
            </w:pPr>
            <w:r>
              <w:rPr>
                <w:rFonts w:hint="eastAsia"/>
                <w:sz w:val="24"/>
                <w:szCs w:val="24"/>
              </w:rPr>
              <w:t>5</w:t>
            </w:r>
          </w:p>
        </w:tc>
        <w:tc>
          <w:tcPr>
            <w:tcW w:w="1702" w:type="dxa"/>
            <w:vAlign w:val="center"/>
          </w:tcPr>
          <w:p w:rsidR="00517D20" w:rsidRDefault="00AE6322">
            <w:pPr>
              <w:pStyle w:val="afe"/>
              <w:spacing w:line="300" w:lineRule="exact"/>
              <w:ind w:left="142" w:hanging="142"/>
              <w:rPr>
                <w:sz w:val="24"/>
                <w:szCs w:val="24"/>
              </w:rPr>
            </w:pPr>
            <w:r>
              <w:rPr>
                <w:rFonts w:hint="eastAsia"/>
                <w:sz w:val="24"/>
                <w:szCs w:val="24"/>
              </w:rPr>
              <w:t>费用说明</w:t>
            </w:r>
          </w:p>
        </w:tc>
        <w:tc>
          <w:tcPr>
            <w:tcW w:w="6946" w:type="dxa"/>
            <w:vAlign w:val="center"/>
          </w:tcPr>
          <w:p w:rsidR="00517D20" w:rsidRDefault="00AE6322">
            <w:pPr>
              <w:pStyle w:val="afe"/>
              <w:spacing w:line="300" w:lineRule="exact"/>
              <w:ind w:left="142" w:hanging="142"/>
              <w:rPr>
                <w:color w:val="000000" w:themeColor="text1"/>
                <w:sz w:val="24"/>
                <w:szCs w:val="24"/>
              </w:rPr>
            </w:pPr>
            <w:r>
              <w:rPr>
                <w:rFonts w:hint="eastAsia"/>
                <w:sz w:val="24"/>
                <w:szCs w:val="24"/>
              </w:rPr>
              <w:t>报价含</w:t>
            </w:r>
            <w:r>
              <w:rPr>
                <w:sz w:val="24"/>
                <w:szCs w:val="24"/>
              </w:rPr>
              <w:t>13%增值税</w:t>
            </w:r>
            <w:r>
              <w:rPr>
                <w:rFonts w:hint="eastAsia"/>
                <w:sz w:val="24"/>
                <w:szCs w:val="24"/>
              </w:rPr>
              <w:t>费、</w:t>
            </w:r>
            <w:r>
              <w:rPr>
                <w:sz w:val="24"/>
                <w:szCs w:val="24"/>
              </w:rPr>
              <w:t>运</w:t>
            </w:r>
            <w:r>
              <w:rPr>
                <w:rFonts w:hint="eastAsia"/>
                <w:sz w:val="24"/>
                <w:szCs w:val="24"/>
              </w:rPr>
              <w:t>费及期间发生的所有费用</w:t>
            </w:r>
          </w:p>
        </w:tc>
      </w:tr>
      <w:tr w:rsidR="00517D20">
        <w:trPr>
          <w:trHeight w:val="522"/>
        </w:trPr>
        <w:tc>
          <w:tcPr>
            <w:tcW w:w="992" w:type="dxa"/>
            <w:vAlign w:val="center"/>
          </w:tcPr>
          <w:p w:rsidR="00517D20" w:rsidRDefault="00AE6322">
            <w:pPr>
              <w:pStyle w:val="afe"/>
              <w:spacing w:line="300" w:lineRule="exact"/>
              <w:ind w:left="142" w:hanging="142"/>
              <w:rPr>
                <w:sz w:val="24"/>
                <w:szCs w:val="24"/>
              </w:rPr>
            </w:pPr>
            <w:r>
              <w:rPr>
                <w:rFonts w:hint="eastAsia"/>
                <w:sz w:val="24"/>
                <w:szCs w:val="24"/>
              </w:rPr>
              <w:t>6</w:t>
            </w:r>
          </w:p>
        </w:tc>
        <w:tc>
          <w:tcPr>
            <w:tcW w:w="1702" w:type="dxa"/>
            <w:vAlign w:val="center"/>
          </w:tcPr>
          <w:p w:rsidR="00517D20" w:rsidRDefault="00AE6322">
            <w:pPr>
              <w:pStyle w:val="afe"/>
              <w:spacing w:line="300" w:lineRule="exact"/>
              <w:ind w:left="0" w:firstLineChars="0" w:firstLine="0"/>
              <w:rPr>
                <w:sz w:val="24"/>
                <w:szCs w:val="24"/>
              </w:rPr>
            </w:pPr>
            <w:r>
              <w:rPr>
                <w:rFonts w:hint="eastAsia"/>
                <w:sz w:val="24"/>
                <w:szCs w:val="24"/>
              </w:rPr>
              <w:t>完工/</w:t>
            </w:r>
            <w:r>
              <w:rPr>
                <w:sz w:val="24"/>
                <w:szCs w:val="24"/>
              </w:rPr>
              <w:t>交货</w:t>
            </w:r>
            <w:r>
              <w:rPr>
                <w:rFonts w:hint="eastAsia"/>
                <w:sz w:val="24"/>
                <w:szCs w:val="24"/>
              </w:rPr>
              <w:t>日期</w:t>
            </w:r>
          </w:p>
        </w:tc>
        <w:tc>
          <w:tcPr>
            <w:tcW w:w="6946" w:type="dxa"/>
            <w:vAlign w:val="center"/>
          </w:tcPr>
          <w:p w:rsidR="00517D20" w:rsidRDefault="00657AC7">
            <w:pPr>
              <w:pStyle w:val="afe"/>
              <w:spacing w:line="300" w:lineRule="exact"/>
              <w:ind w:left="142" w:hanging="142"/>
              <w:rPr>
                <w:sz w:val="24"/>
                <w:szCs w:val="24"/>
              </w:rPr>
            </w:pPr>
            <w:r>
              <w:rPr>
                <w:rFonts w:hint="eastAsia"/>
                <w:sz w:val="24"/>
                <w:szCs w:val="24"/>
              </w:rPr>
              <w:t>合同签订后</w:t>
            </w:r>
            <w:r>
              <w:rPr>
                <w:sz w:val="24"/>
                <w:szCs w:val="24"/>
              </w:rPr>
              <w:t>30个工作日</w:t>
            </w:r>
            <w:r w:rsidR="00705721">
              <w:rPr>
                <w:sz w:val="24"/>
                <w:szCs w:val="24"/>
              </w:rPr>
              <w:t>内</w:t>
            </w:r>
            <w:r>
              <w:rPr>
                <w:sz w:val="24"/>
                <w:szCs w:val="24"/>
              </w:rPr>
              <w:t>。</w:t>
            </w:r>
          </w:p>
        </w:tc>
      </w:tr>
      <w:tr w:rsidR="00517D20">
        <w:trPr>
          <w:trHeight w:val="522"/>
        </w:trPr>
        <w:tc>
          <w:tcPr>
            <w:tcW w:w="992" w:type="dxa"/>
            <w:vAlign w:val="center"/>
          </w:tcPr>
          <w:p w:rsidR="00517D20" w:rsidRDefault="00AE6322">
            <w:pPr>
              <w:pStyle w:val="afe"/>
              <w:spacing w:line="300" w:lineRule="exact"/>
              <w:ind w:left="142" w:hanging="142"/>
              <w:rPr>
                <w:sz w:val="24"/>
                <w:szCs w:val="24"/>
              </w:rPr>
            </w:pPr>
            <w:r>
              <w:rPr>
                <w:rFonts w:hint="eastAsia"/>
                <w:sz w:val="24"/>
                <w:szCs w:val="24"/>
              </w:rPr>
              <w:t>7</w:t>
            </w:r>
          </w:p>
        </w:tc>
        <w:tc>
          <w:tcPr>
            <w:tcW w:w="1702" w:type="dxa"/>
            <w:vAlign w:val="center"/>
          </w:tcPr>
          <w:p w:rsidR="00517D20" w:rsidRDefault="00AE6322">
            <w:pPr>
              <w:pStyle w:val="afe"/>
              <w:spacing w:line="300" w:lineRule="exact"/>
              <w:ind w:left="142" w:hanging="142"/>
              <w:rPr>
                <w:sz w:val="24"/>
                <w:szCs w:val="24"/>
              </w:rPr>
            </w:pPr>
            <w:r>
              <w:rPr>
                <w:rFonts w:hint="eastAsia"/>
                <w:sz w:val="24"/>
                <w:szCs w:val="24"/>
              </w:rPr>
              <w:t>投标文件要求</w:t>
            </w:r>
          </w:p>
        </w:tc>
        <w:tc>
          <w:tcPr>
            <w:tcW w:w="6946" w:type="dxa"/>
            <w:vAlign w:val="center"/>
          </w:tcPr>
          <w:p w:rsidR="00517D20" w:rsidRDefault="00AE6322">
            <w:pPr>
              <w:pStyle w:val="aa"/>
              <w:spacing w:line="300" w:lineRule="exact"/>
            </w:pPr>
            <w:r>
              <w:rPr>
                <w:rFonts w:asciiTheme="minorEastAsia" w:eastAsiaTheme="minorEastAsia" w:hint="eastAsia"/>
                <w:b w:val="0"/>
                <w:sz w:val="24"/>
                <w:szCs w:val="24"/>
              </w:rPr>
              <w:t>EPS采购平台填写电子报价，如投标方在电子报价基础上，上传书面报价，当出现EPS采购平台与上传书面报价单不一致的情形，以E</w:t>
            </w:r>
            <w:r>
              <w:rPr>
                <w:rFonts w:asciiTheme="minorEastAsia" w:eastAsiaTheme="minorEastAsia"/>
                <w:b w:val="0"/>
                <w:sz w:val="24"/>
                <w:szCs w:val="24"/>
              </w:rPr>
              <w:t>PS系统</w:t>
            </w:r>
            <w:r>
              <w:rPr>
                <w:rFonts w:asciiTheme="minorEastAsia" w:eastAsiaTheme="minorEastAsia" w:hint="eastAsia"/>
                <w:b w:val="0"/>
                <w:sz w:val="24"/>
                <w:szCs w:val="24"/>
              </w:rPr>
              <w:t>报价为准，截至最终投标轮次，投标方在E</w:t>
            </w:r>
            <w:r>
              <w:rPr>
                <w:rFonts w:asciiTheme="minorEastAsia" w:eastAsiaTheme="minorEastAsia"/>
                <w:b w:val="0"/>
                <w:sz w:val="24"/>
                <w:szCs w:val="24"/>
              </w:rPr>
              <w:t>PS系统报价栏中</w:t>
            </w:r>
            <w:r>
              <w:rPr>
                <w:rFonts w:asciiTheme="minorEastAsia" w:eastAsiaTheme="minorEastAsia" w:hint="eastAsia"/>
                <w:b w:val="0"/>
                <w:sz w:val="24"/>
                <w:szCs w:val="24"/>
              </w:rPr>
              <w:t>修改正确。</w:t>
            </w:r>
            <w:r>
              <w:rPr>
                <w:rFonts w:hint="eastAsia"/>
              </w:rPr>
              <w:t xml:space="preserve">                   </w:t>
            </w:r>
          </w:p>
        </w:tc>
      </w:tr>
      <w:tr w:rsidR="00517D20">
        <w:trPr>
          <w:trHeight w:val="552"/>
        </w:trPr>
        <w:tc>
          <w:tcPr>
            <w:tcW w:w="992" w:type="dxa"/>
            <w:vAlign w:val="center"/>
          </w:tcPr>
          <w:p w:rsidR="00517D20" w:rsidRDefault="00AE6322">
            <w:pPr>
              <w:pStyle w:val="afe"/>
              <w:spacing w:line="300" w:lineRule="exact"/>
              <w:ind w:left="142" w:hanging="142"/>
              <w:rPr>
                <w:sz w:val="24"/>
                <w:szCs w:val="24"/>
              </w:rPr>
            </w:pPr>
            <w:r>
              <w:rPr>
                <w:rFonts w:hint="eastAsia"/>
                <w:color w:val="000000" w:themeColor="text1"/>
                <w:sz w:val="24"/>
                <w:szCs w:val="24"/>
              </w:rPr>
              <w:t>★</w:t>
            </w:r>
            <w:r>
              <w:rPr>
                <w:rFonts w:hint="eastAsia"/>
                <w:sz w:val="24"/>
                <w:szCs w:val="24"/>
              </w:rPr>
              <w:t>8</w:t>
            </w:r>
          </w:p>
        </w:tc>
        <w:tc>
          <w:tcPr>
            <w:tcW w:w="1702" w:type="dxa"/>
            <w:vAlign w:val="center"/>
          </w:tcPr>
          <w:p w:rsidR="00517D20" w:rsidRDefault="00AE6322">
            <w:pPr>
              <w:pStyle w:val="afe"/>
              <w:spacing w:line="300" w:lineRule="exact"/>
              <w:ind w:left="142" w:hanging="142"/>
              <w:rPr>
                <w:sz w:val="24"/>
                <w:szCs w:val="24"/>
              </w:rPr>
            </w:pPr>
            <w:r>
              <w:rPr>
                <w:rFonts w:hint="eastAsia"/>
                <w:sz w:val="24"/>
                <w:szCs w:val="24"/>
              </w:rPr>
              <w:t>投标方资格要求</w:t>
            </w:r>
          </w:p>
        </w:tc>
        <w:tc>
          <w:tcPr>
            <w:tcW w:w="6946" w:type="dxa"/>
            <w:vAlign w:val="center"/>
          </w:tcPr>
          <w:p w:rsidR="00517D20" w:rsidRDefault="00AE6322">
            <w:pPr>
              <w:spacing w:line="300" w:lineRule="exact"/>
              <w:rPr>
                <w:sz w:val="24"/>
                <w:szCs w:val="24"/>
              </w:rPr>
            </w:pPr>
            <w:r>
              <w:rPr>
                <w:sz w:val="24"/>
                <w:szCs w:val="24"/>
              </w:rPr>
              <w:t>8.1</w:t>
            </w:r>
            <w:r>
              <w:rPr>
                <w:rFonts w:hint="eastAsia"/>
                <w:sz w:val="24"/>
                <w:szCs w:val="24"/>
              </w:rPr>
              <w:t>具有本项目标的的实施能力，符合、承认并承诺履行本文件各项规定的国内法人或其他组织；</w:t>
            </w:r>
          </w:p>
          <w:p w:rsidR="00517D20" w:rsidRDefault="00AE6322">
            <w:pPr>
              <w:spacing w:line="300" w:lineRule="exact"/>
              <w:rPr>
                <w:sz w:val="24"/>
                <w:szCs w:val="24"/>
              </w:rPr>
            </w:pPr>
            <w:r>
              <w:rPr>
                <w:sz w:val="24"/>
                <w:szCs w:val="24"/>
              </w:rPr>
              <w:t>8.2 近三年以来企业信誉、财务状况良好，没有处于被责令停产停业、暂扣或者吊销执照、暂扣或者吊销许可证、吊销资质证书状态；没有进入清算程序，或被宣告财产接管、冻结、破产，或其他丧失履约能力的情形；没有骗取中标、严重失信违约及违法违规行为；</w:t>
            </w:r>
          </w:p>
          <w:p w:rsidR="00517D20" w:rsidRDefault="00AE6322">
            <w:pPr>
              <w:spacing w:line="300" w:lineRule="exact"/>
              <w:rPr>
                <w:sz w:val="24"/>
                <w:szCs w:val="24"/>
              </w:rPr>
            </w:pPr>
            <w:r>
              <w:rPr>
                <w:sz w:val="24"/>
                <w:szCs w:val="24"/>
              </w:rPr>
              <w:t>8.3与采购人存在利害关系可能影响采购投标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投标人参与投标；</w:t>
            </w:r>
          </w:p>
          <w:p w:rsidR="00517D20" w:rsidRDefault="00AE6322">
            <w:pPr>
              <w:spacing w:line="300" w:lineRule="exact"/>
              <w:rPr>
                <w:color w:val="000000" w:themeColor="text1"/>
                <w:sz w:val="24"/>
              </w:rPr>
            </w:pPr>
            <w:r>
              <w:rPr>
                <w:color w:val="000000" w:themeColor="text1"/>
                <w:sz w:val="24"/>
              </w:rPr>
              <w:t>8.4</w:t>
            </w:r>
            <w:r>
              <w:rPr>
                <w:rFonts w:hint="eastAsia"/>
                <w:color w:val="000000" w:themeColor="text1"/>
                <w:sz w:val="24"/>
              </w:rPr>
              <w:t>被冻结供应关系、列入中粮糖业投标人黑名单的企业不得参加投标。</w:t>
            </w:r>
          </w:p>
          <w:p w:rsidR="00517D20" w:rsidRDefault="00AE6322">
            <w:pPr>
              <w:spacing w:line="300" w:lineRule="exact"/>
              <w:rPr>
                <w:sz w:val="24"/>
                <w:szCs w:val="24"/>
              </w:rPr>
            </w:pPr>
            <w:r>
              <w:rPr>
                <w:rFonts w:cs="宋体" w:hint="eastAsia"/>
                <w:b/>
                <w:color w:val="000000" w:themeColor="text1"/>
                <w:sz w:val="24"/>
                <w:lang w:bidi="ar"/>
              </w:rPr>
              <w:t>资审方式：资格后审，未达资格要求投标的为无效响应，将取消中标资格。</w:t>
            </w:r>
          </w:p>
        </w:tc>
      </w:tr>
      <w:tr w:rsidR="00517D20">
        <w:trPr>
          <w:trHeight w:val="1024"/>
        </w:trPr>
        <w:tc>
          <w:tcPr>
            <w:tcW w:w="992" w:type="dxa"/>
            <w:vAlign w:val="center"/>
          </w:tcPr>
          <w:p w:rsidR="00517D20" w:rsidRDefault="00AE6322">
            <w:pPr>
              <w:pStyle w:val="afe"/>
              <w:spacing w:line="300" w:lineRule="exact"/>
              <w:ind w:left="142" w:hanging="142"/>
              <w:rPr>
                <w:sz w:val="24"/>
                <w:szCs w:val="24"/>
              </w:rPr>
            </w:pPr>
            <w:r>
              <w:rPr>
                <w:rFonts w:hint="eastAsia"/>
                <w:sz w:val="24"/>
                <w:szCs w:val="24"/>
              </w:rPr>
              <w:t>★10</w:t>
            </w:r>
          </w:p>
        </w:tc>
        <w:tc>
          <w:tcPr>
            <w:tcW w:w="1702" w:type="dxa"/>
            <w:vAlign w:val="center"/>
          </w:tcPr>
          <w:p w:rsidR="00517D20" w:rsidRDefault="00AE6322">
            <w:pPr>
              <w:pStyle w:val="afe"/>
              <w:spacing w:line="300" w:lineRule="exact"/>
              <w:ind w:left="142" w:hanging="142"/>
              <w:rPr>
                <w:sz w:val="24"/>
                <w:szCs w:val="24"/>
              </w:rPr>
            </w:pPr>
            <w:r>
              <w:rPr>
                <w:rFonts w:hint="eastAsia"/>
                <w:sz w:val="24"/>
                <w:szCs w:val="24"/>
              </w:rPr>
              <w:t>投标保证金</w:t>
            </w:r>
          </w:p>
        </w:tc>
        <w:tc>
          <w:tcPr>
            <w:tcW w:w="6946" w:type="dxa"/>
            <w:vAlign w:val="center"/>
          </w:tcPr>
          <w:p w:rsidR="00517D20" w:rsidRDefault="00AE6322">
            <w:pPr>
              <w:pStyle w:val="afe"/>
              <w:spacing w:line="300" w:lineRule="exact"/>
              <w:ind w:left="142" w:hanging="142"/>
              <w:rPr>
                <w:sz w:val="24"/>
                <w:szCs w:val="24"/>
              </w:rPr>
            </w:pPr>
            <w:r>
              <w:rPr>
                <w:rFonts w:hint="eastAsia"/>
                <w:sz w:val="24"/>
                <w:szCs w:val="24"/>
              </w:rPr>
              <w:t>无</w:t>
            </w:r>
          </w:p>
        </w:tc>
      </w:tr>
      <w:tr w:rsidR="00517D20">
        <w:trPr>
          <w:trHeight w:val="834"/>
        </w:trPr>
        <w:tc>
          <w:tcPr>
            <w:tcW w:w="992" w:type="dxa"/>
            <w:vAlign w:val="center"/>
          </w:tcPr>
          <w:p w:rsidR="00517D20" w:rsidRDefault="00AE6322">
            <w:pPr>
              <w:pStyle w:val="afe"/>
              <w:spacing w:line="300" w:lineRule="exact"/>
              <w:ind w:left="142" w:hanging="142"/>
              <w:rPr>
                <w:sz w:val="24"/>
                <w:szCs w:val="24"/>
              </w:rPr>
            </w:pPr>
            <w:r>
              <w:rPr>
                <w:rFonts w:hint="eastAsia"/>
                <w:color w:val="000000" w:themeColor="text1"/>
                <w:sz w:val="24"/>
                <w:szCs w:val="24"/>
              </w:rPr>
              <w:t>★</w:t>
            </w:r>
            <w:r>
              <w:rPr>
                <w:rFonts w:hint="eastAsia"/>
                <w:sz w:val="24"/>
                <w:szCs w:val="24"/>
              </w:rPr>
              <w:t>9</w:t>
            </w:r>
          </w:p>
        </w:tc>
        <w:tc>
          <w:tcPr>
            <w:tcW w:w="1702" w:type="dxa"/>
            <w:vAlign w:val="center"/>
          </w:tcPr>
          <w:p w:rsidR="00517D20" w:rsidRDefault="00AE6322">
            <w:pPr>
              <w:pStyle w:val="afe"/>
              <w:spacing w:line="300" w:lineRule="exact"/>
              <w:ind w:left="142" w:hanging="142"/>
              <w:rPr>
                <w:sz w:val="24"/>
                <w:szCs w:val="24"/>
              </w:rPr>
            </w:pPr>
            <w:r>
              <w:rPr>
                <w:rFonts w:hint="eastAsia"/>
                <w:sz w:val="24"/>
                <w:szCs w:val="24"/>
              </w:rPr>
              <w:t>付款方式</w:t>
            </w:r>
          </w:p>
        </w:tc>
        <w:tc>
          <w:tcPr>
            <w:tcW w:w="6946" w:type="dxa"/>
            <w:vAlign w:val="center"/>
          </w:tcPr>
          <w:p w:rsidR="00517D20" w:rsidRDefault="00AE6322">
            <w:pPr>
              <w:pStyle w:val="afe"/>
              <w:spacing w:line="300" w:lineRule="exact"/>
              <w:ind w:left="142" w:hanging="142"/>
              <w:rPr>
                <w:sz w:val="24"/>
                <w:szCs w:val="24"/>
              </w:rPr>
            </w:pPr>
            <w:r>
              <w:rPr>
                <w:rFonts w:hint="eastAsia"/>
                <w:sz w:val="24"/>
                <w:szCs w:val="24"/>
              </w:rPr>
              <w:t>付款方式：仪器到达指定交货地点、验收合格后，供应商提供税率13%全额增值税发票，我司支付合同总金额的30%，金额：（人民币大写）XXXX（￥XXXX元）（电汇）；正常使用一个月后无质量问题综合验收完成，支付货款30%，金额：（人民币大写）XXXX（￥XXXX元）（电汇）；生产期结束后无质量问题综合验收完成，支付货款30%，金额：（人民币大写）XXXX（￥XXXX元）（电汇）；剩余10%款项作为质保金，次年生产期结束后无质量问题综合验收完成支付完毕。</w:t>
            </w:r>
          </w:p>
          <w:p w:rsidR="00517D20" w:rsidRDefault="00AE6322">
            <w:pPr>
              <w:pStyle w:val="afe"/>
              <w:spacing w:line="300" w:lineRule="exact"/>
              <w:ind w:left="142" w:hanging="142"/>
              <w:rPr>
                <w:bCs/>
                <w:color w:val="FF0000"/>
                <w:sz w:val="24"/>
                <w:szCs w:val="24"/>
              </w:rPr>
            </w:pPr>
            <w:r>
              <w:rPr>
                <w:rFonts w:hint="eastAsia"/>
                <w:sz w:val="24"/>
                <w:szCs w:val="24"/>
              </w:rPr>
              <w:t>开票期间如遇国家税率调整，自调整之日起以合同中不含税价格</w:t>
            </w:r>
            <w:r>
              <w:rPr>
                <w:rFonts w:hint="eastAsia"/>
                <w:sz w:val="24"/>
                <w:szCs w:val="24"/>
              </w:rPr>
              <w:lastRenderedPageBreak/>
              <w:t>为基数乘以（</w:t>
            </w:r>
            <w:r>
              <w:rPr>
                <w:sz w:val="24"/>
                <w:szCs w:val="24"/>
              </w:rPr>
              <w:t>1+调整后税率）作为开票金额。</w:t>
            </w:r>
          </w:p>
        </w:tc>
      </w:tr>
      <w:tr w:rsidR="00517D20">
        <w:trPr>
          <w:trHeight w:val="490"/>
        </w:trPr>
        <w:tc>
          <w:tcPr>
            <w:tcW w:w="992" w:type="dxa"/>
            <w:vAlign w:val="center"/>
          </w:tcPr>
          <w:p w:rsidR="00517D20" w:rsidRDefault="00AE6322">
            <w:pPr>
              <w:pStyle w:val="afe"/>
              <w:spacing w:line="300" w:lineRule="exact"/>
              <w:ind w:left="142" w:hanging="142"/>
              <w:rPr>
                <w:sz w:val="24"/>
                <w:szCs w:val="24"/>
              </w:rPr>
            </w:pPr>
            <w:r>
              <w:rPr>
                <w:rFonts w:hint="eastAsia"/>
                <w:sz w:val="24"/>
                <w:szCs w:val="24"/>
              </w:rPr>
              <w:lastRenderedPageBreak/>
              <w:t>10</w:t>
            </w:r>
          </w:p>
        </w:tc>
        <w:tc>
          <w:tcPr>
            <w:tcW w:w="1702" w:type="dxa"/>
            <w:vAlign w:val="center"/>
          </w:tcPr>
          <w:p w:rsidR="00517D20" w:rsidRDefault="00AE6322">
            <w:pPr>
              <w:pStyle w:val="afe"/>
              <w:spacing w:line="300" w:lineRule="exact"/>
              <w:ind w:left="142" w:hanging="142"/>
              <w:rPr>
                <w:sz w:val="24"/>
                <w:szCs w:val="24"/>
              </w:rPr>
            </w:pPr>
            <w:r>
              <w:rPr>
                <w:rFonts w:hint="eastAsia"/>
                <w:sz w:val="24"/>
                <w:szCs w:val="24"/>
              </w:rPr>
              <w:t>报价有效期</w:t>
            </w:r>
          </w:p>
        </w:tc>
        <w:tc>
          <w:tcPr>
            <w:tcW w:w="6946" w:type="dxa"/>
            <w:vAlign w:val="center"/>
          </w:tcPr>
          <w:p w:rsidR="00517D20" w:rsidRDefault="00AE6322">
            <w:pPr>
              <w:pStyle w:val="afe"/>
              <w:spacing w:line="300" w:lineRule="exact"/>
              <w:ind w:left="142" w:hanging="142"/>
              <w:rPr>
                <w:sz w:val="24"/>
                <w:szCs w:val="24"/>
              </w:rPr>
            </w:pPr>
            <w:r>
              <w:rPr>
                <w:rFonts w:hint="eastAsia"/>
                <w:sz w:val="24"/>
                <w:szCs w:val="24"/>
              </w:rPr>
              <w:t>报价有效期：自报价截止时间起</w:t>
            </w:r>
            <w:r>
              <w:rPr>
                <w:color w:val="FF0000"/>
                <w:sz w:val="24"/>
                <w:szCs w:val="24"/>
              </w:rPr>
              <w:t>90</w:t>
            </w:r>
            <w:r>
              <w:rPr>
                <w:rFonts w:hint="eastAsia"/>
                <w:sz w:val="24"/>
                <w:szCs w:val="24"/>
              </w:rPr>
              <w:t>日（日历日）</w:t>
            </w:r>
          </w:p>
        </w:tc>
      </w:tr>
      <w:tr w:rsidR="00517D20">
        <w:trPr>
          <w:trHeight w:val="490"/>
        </w:trPr>
        <w:tc>
          <w:tcPr>
            <w:tcW w:w="992" w:type="dxa"/>
            <w:vAlign w:val="center"/>
          </w:tcPr>
          <w:p w:rsidR="00517D20" w:rsidRDefault="00AE6322">
            <w:pPr>
              <w:pStyle w:val="afe"/>
              <w:spacing w:line="300" w:lineRule="exact"/>
              <w:ind w:left="142" w:hanging="142"/>
              <w:rPr>
                <w:sz w:val="24"/>
                <w:szCs w:val="24"/>
              </w:rPr>
            </w:pPr>
            <w:r>
              <w:rPr>
                <w:rFonts w:hint="eastAsia"/>
                <w:sz w:val="24"/>
                <w:szCs w:val="24"/>
              </w:rPr>
              <w:t>11</w:t>
            </w:r>
          </w:p>
        </w:tc>
        <w:tc>
          <w:tcPr>
            <w:tcW w:w="1702" w:type="dxa"/>
            <w:vAlign w:val="center"/>
          </w:tcPr>
          <w:p w:rsidR="00517D20" w:rsidRDefault="00AE6322">
            <w:pPr>
              <w:pStyle w:val="afe"/>
              <w:spacing w:line="300" w:lineRule="exact"/>
              <w:ind w:left="142" w:hanging="142"/>
              <w:rPr>
                <w:sz w:val="24"/>
                <w:szCs w:val="24"/>
              </w:rPr>
            </w:pPr>
            <w:r>
              <w:rPr>
                <w:rFonts w:hint="eastAsia"/>
                <w:sz w:val="24"/>
                <w:szCs w:val="24"/>
              </w:rPr>
              <w:t>现场踏勘</w:t>
            </w:r>
          </w:p>
        </w:tc>
        <w:tc>
          <w:tcPr>
            <w:tcW w:w="6946" w:type="dxa"/>
            <w:vAlign w:val="center"/>
          </w:tcPr>
          <w:p w:rsidR="00517D20" w:rsidRDefault="00AE6322">
            <w:pPr>
              <w:pStyle w:val="afe"/>
              <w:spacing w:line="300" w:lineRule="exact"/>
              <w:ind w:left="142" w:hanging="142"/>
              <w:rPr>
                <w:sz w:val="24"/>
                <w:szCs w:val="24"/>
              </w:rPr>
            </w:pPr>
            <w:r>
              <w:rPr>
                <w:rFonts w:hint="eastAsia"/>
                <w:sz w:val="24"/>
                <w:szCs w:val="24"/>
              </w:rPr>
              <w:t>不集中组织投标方进行现场踏勘。</w:t>
            </w:r>
          </w:p>
        </w:tc>
      </w:tr>
      <w:tr w:rsidR="00517D20">
        <w:trPr>
          <w:trHeight w:val="447"/>
        </w:trPr>
        <w:tc>
          <w:tcPr>
            <w:tcW w:w="992" w:type="dxa"/>
            <w:vAlign w:val="center"/>
          </w:tcPr>
          <w:p w:rsidR="00517D20" w:rsidRDefault="00AE6322">
            <w:pPr>
              <w:pStyle w:val="afe"/>
              <w:spacing w:line="300" w:lineRule="exact"/>
              <w:ind w:left="142" w:hanging="142"/>
              <w:rPr>
                <w:sz w:val="24"/>
                <w:szCs w:val="24"/>
              </w:rPr>
            </w:pPr>
            <w:r>
              <w:rPr>
                <w:rFonts w:hint="eastAsia"/>
                <w:sz w:val="24"/>
                <w:szCs w:val="24"/>
              </w:rPr>
              <w:t>12</w:t>
            </w:r>
          </w:p>
        </w:tc>
        <w:tc>
          <w:tcPr>
            <w:tcW w:w="1702" w:type="dxa"/>
            <w:vAlign w:val="center"/>
          </w:tcPr>
          <w:p w:rsidR="00517D20" w:rsidRDefault="00AE6322">
            <w:pPr>
              <w:pStyle w:val="afe"/>
              <w:spacing w:line="300" w:lineRule="exact"/>
              <w:ind w:left="142" w:hanging="142"/>
              <w:rPr>
                <w:sz w:val="24"/>
                <w:szCs w:val="24"/>
              </w:rPr>
            </w:pPr>
            <w:r>
              <w:rPr>
                <w:rFonts w:hint="eastAsia"/>
                <w:sz w:val="24"/>
                <w:szCs w:val="24"/>
              </w:rPr>
              <w:t>采购方案</w:t>
            </w:r>
          </w:p>
        </w:tc>
        <w:tc>
          <w:tcPr>
            <w:tcW w:w="6946" w:type="dxa"/>
            <w:vAlign w:val="center"/>
          </w:tcPr>
          <w:p w:rsidR="00517D20" w:rsidRDefault="00AE6322">
            <w:pPr>
              <w:pStyle w:val="afe"/>
              <w:spacing w:line="300" w:lineRule="exact"/>
              <w:ind w:left="142" w:hanging="142"/>
              <w:rPr>
                <w:color w:val="FF0000"/>
                <w:sz w:val="24"/>
                <w:szCs w:val="24"/>
              </w:rPr>
            </w:pPr>
            <w:r>
              <w:rPr>
                <w:rFonts w:hint="eastAsia"/>
                <w:sz w:val="24"/>
                <w:szCs w:val="24"/>
                <w:lang w:val="zh-CN"/>
              </w:rPr>
              <w:t>询比采购，计划进行多轮报价</w:t>
            </w:r>
          </w:p>
        </w:tc>
      </w:tr>
      <w:tr w:rsidR="00517D20">
        <w:trPr>
          <w:trHeight w:val="1014"/>
        </w:trPr>
        <w:tc>
          <w:tcPr>
            <w:tcW w:w="992" w:type="dxa"/>
            <w:vAlign w:val="center"/>
          </w:tcPr>
          <w:p w:rsidR="00517D20" w:rsidRDefault="00AE6322">
            <w:pPr>
              <w:pStyle w:val="afe"/>
              <w:spacing w:line="300" w:lineRule="exact"/>
              <w:ind w:left="142" w:hanging="142"/>
              <w:rPr>
                <w:sz w:val="24"/>
                <w:szCs w:val="24"/>
              </w:rPr>
            </w:pPr>
            <w:r>
              <w:rPr>
                <w:rFonts w:hint="eastAsia"/>
                <w:sz w:val="24"/>
                <w:szCs w:val="24"/>
              </w:rPr>
              <w:t>13</w:t>
            </w:r>
          </w:p>
        </w:tc>
        <w:tc>
          <w:tcPr>
            <w:tcW w:w="1702" w:type="dxa"/>
            <w:vAlign w:val="center"/>
          </w:tcPr>
          <w:p w:rsidR="00517D20" w:rsidRDefault="00AE6322">
            <w:pPr>
              <w:pStyle w:val="afe"/>
              <w:spacing w:line="300" w:lineRule="exact"/>
              <w:ind w:left="142" w:hanging="142"/>
              <w:rPr>
                <w:sz w:val="24"/>
                <w:szCs w:val="24"/>
              </w:rPr>
            </w:pPr>
            <w:r>
              <w:rPr>
                <w:rFonts w:hint="eastAsia"/>
                <w:sz w:val="24"/>
                <w:szCs w:val="24"/>
              </w:rPr>
              <w:t>投标文件递交方式及截止时间</w:t>
            </w:r>
          </w:p>
        </w:tc>
        <w:tc>
          <w:tcPr>
            <w:tcW w:w="6946" w:type="dxa"/>
            <w:vAlign w:val="center"/>
          </w:tcPr>
          <w:p w:rsidR="00517D20" w:rsidRDefault="00AE6322">
            <w:pPr>
              <w:pStyle w:val="afe"/>
              <w:spacing w:line="300" w:lineRule="exact"/>
              <w:ind w:left="142" w:hanging="142"/>
              <w:rPr>
                <w:sz w:val="24"/>
                <w:szCs w:val="24"/>
              </w:rPr>
            </w:pPr>
            <w:r>
              <w:rPr>
                <w:rFonts w:hint="eastAsia"/>
                <w:sz w:val="24"/>
                <w:szCs w:val="24"/>
              </w:rPr>
              <w:t>报价文件递交截止时间：</w:t>
            </w:r>
            <w:r>
              <w:rPr>
                <w:rFonts w:hint="eastAsia"/>
                <w:color w:val="FF0000"/>
                <w:sz w:val="24"/>
                <w:szCs w:val="24"/>
              </w:rPr>
              <w:t>2024</w:t>
            </w:r>
            <w:r>
              <w:rPr>
                <w:color w:val="FF0000"/>
                <w:sz w:val="24"/>
                <w:szCs w:val="24"/>
              </w:rPr>
              <w:t>年</w:t>
            </w:r>
            <w:r>
              <w:rPr>
                <w:rFonts w:hint="eastAsia"/>
                <w:color w:val="FF0000"/>
                <w:sz w:val="24"/>
                <w:szCs w:val="24"/>
              </w:rPr>
              <w:t>6</w:t>
            </w:r>
            <w:r>
              <w:rPr>
                <w:color w:val="FF0000"/>
                <w:sz w:val="24"/>
                <w:szCs w:val="24"/>
              </w:rPr>
              <w:t>月</w:t>
            </w:r>
            <w:r>
              <w:rPr>
                <w:rFonts w:hint="eastAsia"/>
                <w:color w:val="FF0000"/>
                <w:sz w:val="24"/>
                <w:szCs w:val="24"/>
              </w:rPr>
              <w:t>2</w:t>
            </w:r>
            <w:r w:rsidR="00657AC7">
              <w:rPr>
                <w:color w:val="FF0000"/>
                <w:sz w:val="24"/>
                <w:szCs w:val="24"/>
              </w:rPr>
              <w:t>5</w:t>
            </w:r>
            <w:r>
              <w:rPr>
                <w:color w:val="FF0000"/>
                <w:sz w:val="24"/>
                <w:szCs w:val="24"/>
              </w:rPr>
              <w:t>日上午</w:t>
            </w:r>
            <w:r>
              <w:rPr>
                <w:rFonts w:hint="eastAsia"/>
                <w:color w:val="FF0000"/>
                <w:sz w:val="24"/>
                <w:szCs w:val="24"/>
              </w:rPr>
              <w:t>10</w:t>
            </w:r>
            <w:r>
              <w:rPr>
                <w:color w:val="FF0000"/>
                <w:sz w:val="24"/>
                <w:szCs w:val="24"/>
              </w:rPr>
              <w:t>:</w:t>
            </w:r>
            <w:r>
              <w:rPr>
                <w:rFonts w:hint="eastAsia"/>
                <w:color w:val="FF0000"/>
                <w:sz w:val="24"/>
                <w:szCs w:val="24"/>
              </w:rPr>
              <w:t>00</w:t>
            </w:r>
            <w:r>
              <w:rPr>
                <w:rFonts w:hint="eastAsia"/>
                <w:sz w:val="24"/>
                <w:szCs w:val="24"/>
              </w:rPr>
              <w:t>之前</w:t>
            </w:r>
          </w:p>
          <w:p w:rsidR="00517D20" w:rsidRDefault="00AE6322">
            <w:pPr>
              <w:pStyle w:val="afe"/>
              <w:spacing w:line="300" w:lineRule="exact"/>
              <w:ind w:left="142" w:hanging="142"/>
              <w:rPr>
                <w:sz w:val="24"/>
                <w:szCs w:val="24"/>
              </w:rPr>
            </w:pPr>
            <w:r>
              <w:rPr>
                <w:rFonts w:hint="eastAsia"/>
                <w:sz w:val="24"/>
                <w:szCs w:val="24"/>
              </w:rPr>
              <w:t>投标文件（如有）以电子版的方式递交至：EPS采购平台</w:t>
            </w:r>
          </w:p>
        </w:tc>
      </w:tr>
      <w:tr w:rsidR="00517D20">
        <w:trPr>
          <w:trHeight w:val="1014"/>
        </w:trPr>
        <w:tc>
          <w:tcPr>
            <w:tcW w:w="992" w:type="dxa"/>
            <w:vAlign w:val="center"/>
          </w:tcPr>
          <w:p w:rsidR="00517D20" w:rsidRDefault="00AE6322">
            <w:pPr>
              <w:pStyle w:val="afe"/>
              <w:spacing w:line="300" w:lineRule="exact"/>
              <w:ind w:left="142" w:hanging="142"/>
              <w:rPr>
                <w:sz w:val="24"/>
                <w:szCs w:val="24"/>
              </w:rPr>
            </w:pPr>
            <w:r>
              <w:rPr>
                <w:rFonts w:hint="eastAsia"/>
                <w:sz w:val="24"/>
                <w:szCs w:val="24"/>
              </w:rPr>
              <w:t>1</w:t>
            </w:r>
            <w:r>
              <w:rPr>
                <w:sz w:val="24"/>
                <w:szCs w:val="24"/>
              </w:rPr>
              <w:t>4</w:t>
            </w:r>
          </w:p>
        </w:tc>
        <w:tc>
          <w:tcPr>
            <w:tcW w:w="1702" w:type="dxa"/>
            <w:vAlign w:val="center"/>
          </w:tcPr>
          <w:p w:rsidR="00517D20" w:rsidRDefault="00AE6322">
            <w:pPr>
              <w:pStyle w:val="afe"/>
              <w:spacing w:line="300" w:lineRule="exact"/>
              <w:ind w:left="142" w:hanging="142"/>
              <w:rPr>
                <w:sz w:val="24"/>
                <w:szCs w:val="24"/>
              </w:rPr>
            </w:pPr>
            <w:r>
              <w:rPr>
                <w:rFonts w:hint="eastAsia"/>
                <w:sz w:val="24"/>
                <w:szCs w:val="24"/>
              </w:rPr>
              <w:t>报价文件格式</w:t>
            </w:r>
          </w:p>
        </w:tc>
        <w:tc>
          <w:tcPr>
            <w:tcW w:w="6946" w:type="dxa"/>
            <w:vAlign w:val="center"/>
          </w:tcPr>
          <w:p w:rsidR="00517D20" w:rsidRDefault="00AE6322">
            <w:pPr>
              <w:pageBreakBefore/>
              <w:widowControl/>
              <w:spacing w:line="300" w:lineRule="exact"/>
              <w:jc w:val="left"/>
              <w:rPr>
                <w:rFonts w:cs="仿宋_GB2312"/>
                <w:color w:val="FF0000"/>
                <w:sz w:val="24"/>
                <w:szCs w:val="24"/>
              </w:rPr>
            </w:pPr>
            <w:r>
              <w:rPr>
                <w:rFonts w:cs="仿宋_GB2312" w:hint="eastAsia"/>
                <w:b/>
                <w:color w:val="FF0000"/>
                <w:sz w:val="24"/>
                <w:szCs w:val="24"/>
              </w:rPr>
              <w:t>带</w:t>
            </w:r>
            <w:r>
              <w:rPr>
                <w:rFonts w:cs="仿宋_GB2312" w:hint="eastAsia"/>
                <w:color w:val="FF0000"/>
                <w:sz w:val="24"/>
                <w:szCs w:val="24"/>
              </w:rPr>
              <w:t>☆为必须提供项，不带☆为根据项目实际需要选择提供，具体见第五章，投标响应文件格式</w:t>
            </w:r>
          </w:p>
          <w:p w:rsidR="00517D20" w:rsidRDefault="00AE6322">
            <w:pPr>
              <w:pageBreakBefore/>
              <w:widowControl/>
              <w:spacing w:line="300" w:lineRule="exact"/>
              <w:jc w:val="left"/>
              <w:rPr>
                <w:rFonts w:cs="仿宋_GB2312"/>
                <w:color w:val="000000" w:themeColor="text1"/>
                <w:sz w:val="24"/>
                <w:szCs w:val="24"/>
              </w:rPr>
            </w:pPr>
            <w:r>
              <w:rPr>
                <w:rFonts w:cs="仿宋_GB2312" w:hint="eastAsia"/>
                <w:color w:val="FF0000"/>
                <w:sz w:val="24"/>
                <w:szCs w:val="24"/>
              </w:rPr>
              <w:t>☆</w:t>
            </w:r>
            <w:r>
              <w:rPr>
                <w:rFonts w:cs="仿宋_GB2312" w:hint="eastAsia"/>
                <w:color w:val="000000" w:themeColor="text1"/>
                <w:sz w:val="24"/>
                <w:szCs w:val="24"/>
              </w:rPr>
              <w:t>（1）供应商营业执照</w:t>
            </w:r>
          </w:p>
          <w:p w:rsidR="00517D20" w:rsidRDefault="00AE6322">
            <w:pPr>
              <w:pageBreakBefore/>
              <w:widowControl/>
              <w:spacing w:line="300" w:lineRule="exact"/>
              <w:ind w:firstLineChars="100" w:firstLine="240"/>
              <w:jc w:val="left"/>
              <w:rPr>
                <w:rFonts w:cs="仿宋_GB2312"/>
                <w:color w:val="000000" w:themeColor="text1"/>
                <w:sz w:val="24"/>
                <w:szCs w:val="24"/>
              </w:rPr>
            </w:pPr>
            <w:r>
              <w:rPr>
                <w:rFonts w:cs="仿宋_GB2312"/>
                <w:color w:val="000000" w:themeColor="text1"/>
                <w:sz w:val="24"/>
                <w:szCs w:val="24"/>
              </w:rPr>
              <w:t>（</w:t>
            </w:r>
            <w:r>
              <w:rPr>
                <w:rFonts w:cs="仿宋_GB2312" w:hint="eastAsia"/>
                <w:color w:val="000000" w:themeColor="text1"/>
                <w:sz w:val="24"/>
                <w:szCs w:val="24"/>
              </w:rPr>
              <w:t>2）</w:t>
            </w:r>
            <w:r>
              <w:rPr>
                <w:rFonts w:cs="仿宋_GB2312"/>
                <w:color w:val="000000" w:themeColor="text1"/>
                <w:sz w:val="24"/>
                <w:szCs w:val="24"/>
              </w:rPr>
              <w:t>与该项目相关的专业资质文件</w:t>
            </w:r>
          </w:p>
          <w:p w:rsidR="00517D20" w:rsidRDefault="00AE6322">
            <w:pPr>
              <w:pageBreakBefore/>
              <w:widowControl/>
              <w:spacing w:line="300" w:lineRule="exact"/>
              <w:jc w:val="left"/>
              <w:rPr>
                <w:rFonts w:cs="仿宋_GB2312"/>
                <w:color w:val="000000" w:themeColor="text1"/>
                <w:sz w:val="24"/>
                <w:szCs w:val="24"/>
              </w:rPr>
            </w:pPr>
            <w:r>
              <w:rPr>
                <w:rFonts w:cs="仿宋_GB2312" w:hint="eastAsia"/>
                <w:color w:val="FF0000"/>
                <w:sz w:val="24"/>
                <w:szCs w:val="24"/>
              </w:rPr>
              <w:t>☆</w:t>
            </w:r>
            <w:r>
              <w:rPr>
                <w:rFonts w:cs="仿宋_GB2312" w:hint="eastAsia"/>
                <w:color w:val="000000" w:themeColor="text1"/>
                <w:sz w:val="24"/>
                <w:szCs w:val="24"/>
              </w:rPr>
              <w:t>（</w:t>
            </w:r>
            <w:r>
              <w:rPr>
                <w:rFonts w:cs="仿宋_GB2312"/>
                <w:color w:val="000000" w:themeColor="text1"/>
                <w:sz w:val="24"/>
                <w:szCs w:val="24"/>
              </w:rPr>
              <w:t>3）</w:t>
            </w:r>
            <w:r>
              <w:rPr>
                <w:rFonts w:cs="仿宋_GB2312" w:hint="eastAsia"/>
                <w:color w:val="000000" w:themeColor="text1"/>
                <w:sz w:val="24"/>
                <w:szCs w:val="24"/>
              </w:rPr>
              <w:t>法定代表人身份证明书</w:t>
            </w:r>
          </w:p>
          <w:p w:rsidR="00517D20" w:rsidRDefault="00AE6322">
            <w:pPr>
              <w:pageBreakBefore/>
              <w:widowControl/>
              <w:spacing w:line="300" w:lineRule="exact"/>
              <w:jc w:val="left"/>
              <w:rPr>
                <w:rFonts w:cs="仿宋_GB2312"/>
                <w:color w:val="000000" w:themeColor="text1"/>
                <w:sz w:val="24"/>
                <w:szCs w:val="24"/>
              </w:rPr>
            </w:pPr>
            <w:r>
              <w:rPr>
                <w:rFonts w:cs="仿宋_GB2312" w:hint="eastAsia"/>
                <w:color w:val="FF0000"/>
                <w:sz w:val="24"/>
                <w:szCs w:val="24"/>
              </w:rPr>
              <w:t>☆</w:t>
            </w:r>
            <w:r>
              <w:rPr>
                <w:rFonts w:cs="仿宋_GB2312"/>
                <w:color w:val="000000" w:themeColor="text1"/>
                <w:sz w:val="24"/>
                <w:szCs w:val="24"/>
              </w:rPr>
              <w:t>（</w:t>
            </w:r>
            <w:r>
              <w:rPr>
                <w:rFonts w:cs="仿宋_GB2312" w:hint="eastAsia"/>
                <w:color w:val="000000" w:themeColor="text1"/>
                <w:sz w:val="24"/>
                <w:szCs w:val="24"/>
              </w:rPr>
              <w:t>4）</w:t>
            </w:r>
            <w:r>
              <w:rPr>
                <w:rFonts w:cs="仿宋_GB2312"/>
                <w:color w:val="000000" w:themeColor="text1"/>
                <w:sz w:val="24"/>
                <w:szCs w:val="24"/>
              </w:rPr>
              <w:t>法定代表人授权委托书</w:t>
            </w:r>
          </w:p>
          <w:p w:rsidR="00517D20" w:rsidRDefault="00AE6322">
            <w:pPr>
              <w:pageBreakBefore/>
              <w:widowControl/>
              <w:spacing w:line="300" w:lineRule="exact"/>
              <w:jc w:val="left"/>
              <w:rPr>
                <w:rFonts w:cs="仿宋_GB2312"/>
                <w:color w:val="000000" w:themeColor="text1"/>
                <w:sz w:val="24"/>
                <w:szCs w:val="24"/>
              </w:rPr>
            </w:pPr>
            <w:r>
              <w:rPr>
                <w:rFonts w:cs="仿宋_GB2312" w:hint="eastAsia"/>
                <w:color w:val="FF0000"/>
                <w:sz w:val="24"/>
                <w:szCs w:val="24"/>
              </w:rPr>
              <w:t>☆</w:t>
            </w:r>
            <w:r>
              <w:rPr>
                <w:rFonts w:cs="仿宋_GB2312" w:hint="eastAsia"/>
                <w:color w:val="000000" w:themeColor="text1"/>
                <w:sz w:val="24"/>
                <w:szCs w:val="24"/>
              </w:rPr>
              <w:t>（5）廉洁承诺书</w:t>
            </w:r>
          </w:p>
          <w:p w:rsidR="00517D20" w:rsidRDefault="00AE6322">
            <w:pPr>
              <w:pageBreakBefore/>
              <w:widowControl/>
              <w:spacing w:line="300" w:lineRule="exact"/>
              <w:jc w:val="left"/>
              <w:rPr>
                <w:rFonts w:cs="仿宋_GB2312"/>
                <w:color w:val="000000" w:themeColor="text1"/>
                <w:sz w:val="24"/>
                <w:szCs w:val="24"/>
              </w:rPr>
            </w:pPr>
            <w:r>
              <w:rPr>
                <w:rFonts w:cs="仿宋_GB2312" w:hint="eastAsia"/>
                <w:color w:val="FF0000"/>
                <w:sz w:val="24"/>
                <w:szCs w:val="24"/>
              </w:rPr>
              <w:t>☆</w:t>
            </w:r>
            <w:r>
              <w:rPr>
                <w:rFonts w:cs="仿宋_GB2312"/>
                <w:color w:val="000000" w:themeColor="text1"/>
                <w:sz w:val="24"/>
                <w:szCs w:val="24"/>
              </w:rPr>
              <w:t>（</w:t>
            </w:r>
            <w:r>
              <w:rPr>
                <w:rFonts w:cs="仿宋_GB2312" w:hint="eastAsia"/>
                <w:color w:val="000000" w:themeColor="text1"/>
                <w:sz w:val="24"/>
                <w:szCs w:val="24"/>
              </w:rPr>
              <w:t>6）</w:t>
            </w:r>
            <w:r>
              <w:rPr>
                <w:rFonts w:cs="仿宋_GB2312"/>
                <w:color w:val="000000" w:themeColor="text1"/>
                <w:sz w:val="24"/>
                <w:szCs w:val="24"/>
              </w:rPr>
              <w:t>质量承诺书</w:t>
            </w:r>
          </w:p>
          <w:p w:rsidR="00517D20" w:rsidRDefault="00AE6322">
            <w:pPr>
              <w:pageBreakBefore/>
              <w:widowControl/>
              <w:spacing w:line="300" w:lineRule="exact"/>
              <w:jc w:val="left"/>
              <w:rPr>
                <w:rFonts w:cs="仿宋_GB2312"/>
                <w:color w:val="000000" w:themeColor="text1"/>
                <w:sz w:val="24"/>
                <w:szCs w:val="24"/>
              </w:rPr>
            </w:pPr>
            <w:r>
              <w:rPr>
                <w:rFonts w:cs="仿宋_GB2312" w:hint="eastAsia"/>
                <w:color w:val="000000" w:themeColor="text1"/>
                <w:sz w:val="24"/>
                <w:szCs w:val="24"/>
              </w:rPr>
              <w:t xml:space="preserve"> </w:t>
            </w:r>
            <w:r>
              <w:rPr>
                <w:rFonts w:cs="仿宋_GB2312"/>
                <w:color w:val="000000" w:themeColor="text1"/>
                <w:sz w:val="24"/>
                <w:szCs w:val="24"/>
              </w:rPr>
              <w:t xml:space="preserve"> （</w:t>
            </w:r>
            <w:r>
              <w:rPr>
                <w:rFonts w:cs="仿宋_GB2312" w:hint="eastAsia"/>
                <w:color w:val="000000" w:themeColor="text1"/>
                <w:sz w:val="24"/>
                <w:szCs w:val="24"/>
              </w:rPr>
              <w:t>7）报价单</w:t>
            </w:r>
          </w:p>
          <w:p w:rsidR="00517D20" w:rsidRDefault="00AE6322">
            <w:pPr>
              <w:pageBreakBefore/>
              <w:widowControl/>
              <w:spacing w:line="300" w:lineRule="exact"/>
              <w:ind w:firstLineChars="100" w:firstLine="240"/>
              <w:jc w:val="left"/>
              <w:rPr>
                <w:sz w:val="24"/>
                <w:szCs w:val="24"/>
              </w:rPr>
            </w:pPr>
            <w:r>
              <w:rPr>
                <w:rFonts w:cs="仿宋_GB2312" w:hint="eastAsia"/>
                <w:color w:val="000000" w:themeColor="text1"/>
                <w:sz w:val="24"/>
                <w:szCs w:val="24"/>
              </w:rPr>
              <w:t>（</w:t>
            </w:r>
            <w:r>
              <w:rPr>
                <w:rFonts w:cs="仿宋_GB2312"/>
                <w:color w:val="000000" w:themeColor="text1"/>
                <w:sz w:val="24"/>
                <w:szCs w:val="24"/>
              </w:rPr>
              <w:t>8</w:t>
            </w:r>
            <w:r>
              <w:rPr>
                <w:rFonts w:cs="仿宋_GB2312" w:hint="eastAsia"/>
                <w:color w:val="000000" w:themeColor="text1"/>
                <w:sz w:val="24"/>
                <w:szCs w:val="24"/>
              </w:rPr>
              <w:t>）其他需要提交的资料</w:t>
            </w:r>
          </w:p>
        </w:tc>
      </w:tr>
      <w:tr w:rsidR="00517D20">
        <w:trPr>
          <w:trHeight w:val="1014"/>
        </w:trPr>
        <w:tc>
          <w:tcPr>
            <w:tcW w:w="992" w:type="dxa"/>
            <w:vAlign w:val="center"/>
          </w:tcPr>
          <w:p w:rsidR="00517D20" w:rsidRDefault="00AE6322">
            <w:pPr>
              <w:pStyle w:val="afe"/>
              <w:spacing w:line="300" w:lineRule="exact"/>
              <w:ind w:left="142" w:hanging="142"/>
              <w:rPr>
                <w:sz w:val="24"/>
                <w:szCs w:val="24"/>
              </w:rPr>
            </w:pPr>
            <w:r>
              <w:rPr>
                <w:rFonts w:hint="eastAsia"/>
                <w:sz w:val="24"/>
                <w:szCs w:val="24"/>
              </w:rPr>
              <w:t>1</w:t>
            </w:r>
            <w:r>
              <w:rPr>
                <w:sz w:val="24"/>
                <w:szCs w:val="24"/>
              </w:rPr>
              <w:t>5</w:t>
            </w:r>
          </w:p>
        </w:tc>
        <w:tc>
          <w:tcPr>
            <w:tcW w:w="1702" w:type="dxa"/>
            <w:vAlign w:val="center"/>
          </w:tcPr>
          <w:p w:rsidR="00517D20" w:rsidRDefault="00AE6322">
            <w:pPr>
              <w:pStyle w:val="afe"/>
              <w:spacing w:line="300" w:lineRule="exact"/>
              <w:ind w:left="142" w:hanging="142"/>
              <w:rPr>
                <w:sz w:val="24"/>
                <w:szCs w:val="24"/>
              </w:rPr>
            </w:pPr>
            <w:r>
              <w:rPr>
                <w:rFonts w:hint="eastAsia"/>
                <w:sz w:val="24"/>
                <w:szCs w:val="24"/>
              </w:rPr>
              <w:t>确定成交人</w:t>
            </w:r>
          </w:p>
        </w:tc>
        <w:tc>
          <w:tcPr>
            <w:tcW w:w="6946" w:type="dxa"/>
            <w:vAlign w:val="center"/>
          </w:tcPr>
          <w:p w:rsidR="00517D20" w:rsidRDefault="00AE6322">
            <w:pPr>
              <w:pStyle w:val="afe"/>
              <w:spacing w:line="300" w:lineRule="exact"/>
              <w:ind w:left="142" w:hanging="142"/>
              <w:rPr>
                <w:sz w:val="24"/>
                <w:szCs w:val="24"/>
              </w:rPr>
            </w:pPr>
            <w:r>
              <w:rPr>
                <w:rFonts w:hint="eastAsia"/>
                <w:sz w:val="24"/>
                <w:szCs w:val="24"/>
              </w:rPr>
              <w:t>根据</w:t>
            </w:r>
            <w:r>
              <w:rPr>
                <w:rFonts w:hint="eastAsia"/>
                <w:color w:val="FF0000"/>
                <w:sz w:val="24"/>
                <w:szCs w:val="24"/>
              </w:rPr>
              <w:sym w:font="Wingdings" w:char="00A8"/>
            </w:r>
            <w:r>
              <w:rPr>
                <w:rFonts w:hint="eastAsia"/>
                <w:sz w:val="24"/>
                <w:szCs w:val="24"/>
              </w:rPr>
              <w:t>不含税/</w:t>
            </w:r>
            <w:r>
              <w:rPr>
                <w:rFonts w:hint="eastAsia"/>
                <w:color w:val="FF0000"/>
                <w:sz w:val="24"/>
                <w:szCs w:val="24"/>
              </w:rPr>
              <w:sym w:font="Wingdings" w:char="00A8"/>
            </w:r>
            <w:r>
              <w:rPr>
                <w:rFonts w:hint="eastAsia"/>
                <w:sz w:val="24"/>
                <w:szCs w:val="24"/>
              </w:rPr>
              <w:t>含税</w:t>
            </w:r>
            <w:r>
              <w:rPr>
                <w:rFonts w:hint="eastAsia"/>
                <w:color w:val="FF0000"/>
                <w:sz w:val="24"/>
                <w:szCs w:val="24"/>
              </w:rPr>
              <w:t>（</w:t>
            </w:r>
            <w:r>
              <w:rPr>
                <w:rFonts w:hint="eastAsia"/>
                <w:color w:val="FF0000"/>
                <w:sz w:val="24"/>
                <w:szCs w:val="24"/>
              </w:rPr>
              <w:sym w:font="Wingdings" w:char="00A8"/>
            </w:r>
            <w:r>
              <w:rPr>
                <w:rFonts w:hint="eastAsia"/>
                <w:color w:val="FF0000"/>
                <w:sz w:val="24"/>
                <w:szCs w:val="24"/>
              </w:rPr>
              <w:t>分项/</w:t>
            </w:r>
            <w:r>
              <w:rPr>
                <w:rFonts w:hint="eastAsia"/>
                <w:color w:val="FF0000"/>
                <w:sz w:val="24"/>
                <w:szCs w:val="24"/>
              </w:rPr>
              <w:sym w:font="Wingdings" w:char="00A8"/>
            </w:r>
            <w:r>
              <w:rPr>
                <w:rFonts w:hint="eastAsia"/>
                <w:color w:val="FF0000"/>
                <w:sz w:val="24"/>
                <w:szCs w:val="24"/>
              </w:rPr>
              <w:t>总价）</w:t>
            </w:r>
            <w:r>
              <w:rPr>
                <w:rFonts w:hint="eastAsia"/>
                <w:sz w:val="24"/>
                <w:szCs w:val="24"/>
              </w:rPr>
              <w:t>最低价由低到高进行排名，确定第一中标候选人和第二中标候选人，并将结果通过EPS系统进行发布，若出现第一中标候选人放弃成交或不能按采购文件规定签订合同等原因，取消中标资格，按排名顺序依次确定排名第二的中标候选人为中标供应商，以此类推。</w:t>
            </w:r>
          </w:p>
        </w:tc>
      </w:tr>
      <w:tr w:rsidR="00517D20">
        <w:trPr>
          <w:trHeight w:val="601"/>
        </w:trPr>
        <w:tc>
          <w:tcPr>
            <w:tcW w:w="992" w:type="dxa"/>
            <w:vAlign w:val="center"/>
          </w:tcPr>
          <w:p w:rsidR="00517D20" w:rsidRDefault="00AE6322">
            <w:pPr>
              <w:pStyle w:val="afe"/>
              <w:spacing w:line="300" w:lineRule="exact"/>
              <w:ind w:left="142" w:hanging="142"/>
              <w:rPr>
                <w:sz w:val="24"/>
                <w:szCs w:val="24"/>
              </w:rPr>
            </w:pPr>
            <w:r>
              <w:rPr>
                <w:rFonts w:hint="eastAsia"/>
                <w:sz w:val="24"/>
                <w:szCs w:val="24"/>
              </w:rPr>
              <w:t>1</w:t>
            </w:r>
            <w:r>
              <w:rPr>
                <w:sz w:val="24"/>
                <w:szCs w:val="24"/>
              </w:rPr>
              <w:t>6</w:t>
            </w:r>
          </w:p>
        </w:tc>
        <w:tc>
          <w:tcPr>
            <w:tcW w:w="1702" w:type="dxa"/>
            <w:vAlign w:val="center"/>
          </w:tcPr>
          <w:p w:rsidR="00517D20" w:rsidRDefault="00AE6322">
            <w:pPr>
              <w:pStyle w:val="afe"/>
              <w:spacing w:line="300" w:lineRule="exact"/>
              <w:ind w:left="142" w:hanging="142"/>
              <w:rPr>
                <w:sz w:val="24"/>
                <w:szCs w:val="24"/>
              </w:rPr>
            </w:pPr>
            <w:r>
              <w:rPr>
                <w:rFonts w:hint="eastAsia"/>
                <w:sz w:val="24"/>
                <w:szCs w:val="24"/>
              </w:rPr>
              <w:t>是否接受联合体投标★</w:t>
            </w:r>
          </w:p>
        </w:tc>
        <w:tc>
          <w:tcPr>
            <w:tcW w:w="6946" w:type="dxa"/>
            <w:vAlign w:val="center"/>
          </w:tcPr>
          <w:p w:rsidR="00517D20" w:rsidRDefault="00AE6322">
            <w:pPr>
              <w:pStyle w:val="afe"/>
              <w:spacing w:line="300" w:lineRule="exact"/>
              <w:ind w:left="142" w:hanging="142"/>
              <w:rPr>
                <w:sz w:val="24"/>
                <w:szCs w:val="24"/>
              </w:rPr>
            </w:pPr>
            <w:r>
              <w:rPr>
                <w:rFonts w:cs="仿宋_GB2312" w:hint="eastAsia"/>
                <w:sz w:val="24"/>
                <w:szCs w:val="24"/>
              </w:rPr>
              <w:t>不接受</w:t>
            </w:r>
          </w:p>
        </w:tc>
      </w:tr>
      <w:tr w:rsidR="00517D20">
        <w:trPr>
          <w:trHeight w:val="708"/>
        </w:trPr>
        <w:tc>
          <w:tcPr>
            <w:tcW w:w="992" w:type="dxa"/>
            <w:vAlign w:val="center"/>
          </w:tcPr>
          <w:p w:rsidR="00517D20" w:rsidRDefault="00AE6322">
            <w:pPr>
              <w:pStyle w:val="afe"/>
              <w:spacing w:line="300" w:lineRule="exact"/>
              <w:ind w:left="142" w:hanging="142"/>
              <w:rPr>
                <w:sz w:val="24"/>
                <w:szCs w:val="24"/>
              </w:rPr>
            </w:pPr>
            <w:r>
              <w:rPr>
                <w:rFonts w:hint="eastAsia"/>
                <w:sz w:val="24"/>
                <w:szCs w:val="24"/>
              </w:rPr>
              <w:t>1</w:t>
            </w:r>
            <w:r>
              <w:rPr>
                <w:sz w:val="24"/>
                <w:szCs w:val="24"/>
              </w:rPr>
              <w:t>7</w:t>
            </w:r>
          </w:p>
        </w:tc>
        <w:tc>
          <w:tcPr>
            <w:tcW w:w="1702" w:type="dxa"/>
            <w:vAlign w:val="center"/>
          </w:tcPr>
          <w:p w:rsidR="00517D20" w:rsidRDefault="00AE6322">
            <w:pPr>
              <w:pStyle w:val="afe"/>
              <w:spacing w:line="300" w:lineRule="exact"/>
              <w:ind w:left="142" w:hanging="142"/>
              <w:rPr>
                <w:sz w:val="24"/>
                <w:szCs w:val="24"/>
              </w:rPr>
            </w:pPr>
            <w:r>
              <w:rPr>
                <w:rFonts w:hint="eastAsia"/>
                <w:sz w:val="24"/>
                <w:szCs w:val="24"/>
              </w:rPr>
              <w:t>分包★</w:t>
            </w:r>
          </w:p>
        </w:tc>
        <w:tc>
          <w:tcPr>
            <w:tcW w:w="6946" w:type="dxa"/>
            <w:vAlign w:val="center"/>
          </w:tcPr>
          <w:p w:rsidR="00517D20" w:rsidRDefault="00AE6322">
            <w:pPr>
              <w:pStyle w:val="afe"/>
              <w:spacing w:line="300" w:lineRule="exact"/>
              <w:ind w:left="142" w:hanging="142"/>
              <w:rPr>
                <w:sz w:val="24"/>
                <w:szCs w:val="24"/>
              </w:rPr>
            </w:pPr>
            <w:r>
              <w:rPr>
                <w:rFonts w:hint="eastAsia"/>
                <w:sz w:val="24"/>
                <w:szCs w:val="24"/>
              </w:rPr>
              <w:t>不允许</w:t>
            </w:r>
          </w:p>
        </w:tc>
      </w:tr>
      <w:tr w:rsidR="00517D20">
        <w:trPr>
          <w:trHeight w:val="485"/>
        </w:trPr>
        <w:tc>
          <w:tcPr>
            <w:tcW w:w="992" w:type="dxa"/>
            <w:vAlign w:val="center"/>
          </w:tcPr>
          <w:p w:rsidR="00517D20" w:rsidRDefault="00AE6322">
            <w:pPr>
              <w:pStyle w:val="afe"/>
              <w:spacing w:line="300" w:lineRule="exact"/>
              <w:ind w:left="142" w:hanging="142"/>
              <w:rPr>
                <w:sz w:val="24"/>
                <w:szCs w:val="24"/>
              </w:rPr>
            </w:pPr>
            <w:r>
              <w:rPr>
                <w:rFonts w:hint="eastAsia"/>
                <w:sz w:val="24"/>
                <w:szCs w:val="24"/>
              </w:rPr>
              <w:t>1</w:t>
            </w:r>
            <w:r>
              <w:rPr>
                <w:sz w:val="24"/>
                <w:szCs w:val="24"/>
              </w:rPr>
              <w:t>8</w:t>
            </w:r>
          </w:p>
        </w:tc>
        <w:tc>
          <w:tcPr>
            <w:tcW w:w="1702" w:type="dxa"/>
            <w:vAlign w:val="center"/>
          </w:tcPr>
          <w:p w:rsidR="00517D20" w:rsidRDefault="00AE6322">
            <w:pPr>
              <w:pStyle w:val="afe"/>
              <w:spacing w:line="300" w:lineRule="exact"/>
              <w:ind w:left="142" w:hanging="142"/>
              <w:rPr>
                <w:sz w:val="24"/>
                <w:szCs w:val="24"/>
              </w:rPr>
            </w:pPr>
            <w:r>
              <w:rPr>
                <w:rFonts w:hint="eastAsia"/>
                <w:sz w:val="24"/>
                <w:szCs w:val="24"/>
              </w:rPr>
              <w:t>质量标准</w:t>
            </w:r>
          </w:p>
        </w:tc>
        <w:tc>
          <w:tcPr>
            <w:tcW w:w="6946" w:type="dxa"/>
            <w:vAlign w:val="center"/>
          </w:tcPr>
          <w:p w:rsidR="00517D20" w:rsidRDefault="00AE6322">
            <w:pPr>
              <w:pStyle w:val="afe"/>
              <w:spacing w:line="300" w:lineRule="exact"/>
              <w:ind w:left="142" w:hanging="142"/>
              <w:rPr>
                <w:sz w:val="24"/>
                <w:szCs w:val="24"/>
              </w:rPr>
            </w:pPr>
            <w:r>
              <w:rPr>
                <w:rFonts w:hint="eastAsia"/>
                <w:sz w:val="24"/>
                <w:szCs w:val="24"/>
              </w:rPr>
              <w:t xml:space="preserve">详见第四章合同文本                              </w:t>
            </w:r>
          </w:p>
        </w:tc>
      </w:tr>
      <w:tr w:rsidR="00517D20">
        <w:trPr>
          <w:trHeight w:val="85"/>
        </w:trPr>
        <w:tc>
          <w:tcPr>
            <w:tcW w:w="992" w:type="dxa"/>
            <w:vAlign w:val="center"/>
          </w:tcPr>
          <w:p w:rsidR="00517D20" w:rsidRDefault="00AE6322">
            <w:pPr>
              <w:pStyle w:val="afe"/>
              <w:spacing w:line="300" w:lineRule="exact"/>
              <w:ind w:left="142" w:hanging="142"/>
              <w:rPr>
                <w:sz w:val="24"/>
                <w:szCs w:val="24"/>
              </w:rPr>
            </w:pPr>
            <w:r>
              <w:rPr>
                <w:rFonts w:hint="eastAsia"/>
                <w:sz w:val="24"/>
                <w:szCs w:val="24"/>
              </w:rPr>
              <w:t>1</w:t>
            </w:r>
            <w:r>
              <w:rPr>
                <w:sz w:val="24"/>
                <w:szCs w:val="24"/>
              </w:rPr>
              <w:t>9</w:t>
            </w:r>
          </w:p>
        </w:tc>
        <w:tc>
          <w:tcPr>
            <w:tcW w:w="1702" w:type="dxa"/>
            <w:vAlign w:val="center"/>
          </w:tcPr>
          <w:p w:rsidR="00517D20" w:rsidRDefault="00AE6322">
            <w:pPr>
              <w:pStyle w:val="afe"/>
              <w:spacing w:line="300" w:lineRule="exact"/>
              <w:ind w:left="142" w:hanging="142"/>
              <w:rPr>
                <w:sz w:val="24"/>
                <w:szCs w:val="24"/>
              </w:rPr>
            </w:pPr>
            <w:r>
              <w:rPr>
                <w:rFonts w:hint="eastAsia"/>
                <w:sz w:val="24"/>
                <w:szCs w:val="24"/>
              </w:rPr>
              <w:t>验收方式</w:t>
            </w:r>
          </w:p>
        </w:tc>
        <w:tc>
          <w:tcPr>
            <w:tcW w:w="6946" w:type="dxa"/>
            <w:vAlign w:val="center"/>
          </w:tcPr>
          <w:p w:rsidR="00517D20" w:rsidRDefault="00AE6322">
            <w:pPr>
              <w:pStyle w:val="afe"/>
              <w:spacing w:line="300" w:lineRule="exact"/>
              <w:ind w:left="142" w:hanging="142"/>
              <w:rPr>
                <w:sz w:val="24"/>
                <w:szCs w:val="24"/>
              </w:rPr>
            </w:pPr>
            <w:r>
              <w:rPr>
                <w:rFonts w:hint="eastAsia"/>
                <w:sz w:val="24"/>
                <w:szCs w:val="24"/>
              </w:rPr>
              <w:t xml:space="preserve">详见第四章合同文本                            </w:t>
            </w:r>
          </w:p>
        </w:tc>
      </w:tr>
      <w:tr w:rsidR="00517D20">
        <w:trPr>
          <w:trHeight w:val="85"/>
        </w:trPr>
        <w:tc>
          <w:tcPr>
            <w:tcW w:w="992" w:type="dxa"/>
            <w:vAlign w:val="center"/>
          </w:tcPr>
          <w:p w:rsidR="00517D20" w:rsidRDefault="00AE6322">
            <w:pPr>
              <w:pStyle w:val="afe"/>
              <w:spacing w:line="300" w:lineRule="exact"/>
              <w:ind w:left="142" w:hanging="142"/>
              <w:rPr>
                <w:sz w:val="24"/>
                <w:szCs w:val="24"/>
              </w:rPr>
            </w:pPr>
            <w:r>
              <w:rPr>
                <w:sz w:val="24"/>
                <w:szCs w:val="24"/>
              </w:rPr>
              <w:t>20</w:t>
            </w:r>
          </w:p>
        </w:tc>
        <w:tc>
          <w:tcPr>
            <w:tcW w:w="1702" w:type="dxa"/>
            <w:vAlign w:val="center"/>
          </w:tcPr>
          <w:p w:rsidR="00517D20" w:rsidRDefault="00AE6322">
            <w:pPr>
              <w:spacing w:line="300" w:lineRule="exact"/>
              <w:ind w:firstLine="2520"/>
              <w:rPr>
                <w:sz w:val="24"/>
                <w:szCs w:val="24"/>
              </w:rPr>
            </w:pPr>
            <w:r>
              <w:rPr>
                <w:rFonts w:hint="eastAsia"/>
                <w:sz w:val="24"/>
                <w:szCs w:val="24"/>
              </w:rPr>
              <w:t>响应和偏差</w:t>
            </w:r>
          </w:p>
        </w:tc>
        <w:tc>
          <w:tcPr>
            <w:tcW w:w="6946" w:type="dxa"/>
            <w:vAlign w:val="center"/>
          </w:tcPr>
          <w:p w:rsidR="00517D20" w:rsidRDefault="00AE6322">
            <w:pPr>
              <w:spacing w:line="300" w:lineRule="exact"/>
              <w:rPr>
                <w:sz w:val="24"/>
                <w:szCs w:val="24"/>
              </w:rPr>
            </w:pPr>
            <w:r>
              <w:rPr>
                <w:rFonts w:hint="eastAsia"/>
                <w:sz w:val="24"/>
                <w:szCs w:val="24"/>
              </w:rPr>
              <w:t>采购需求和合同草案中的关键条款均以“★”符号标记。响应文件应当对采购需求和合同草案中的关键条款作出满足性或更有利于采购方的响应，否则，供应商的投标将被视为无效。</w:t>
            </w:r>
          </w:p>
        </w:tc>
      </w:tr>
      <w:tr w:rsidR="00517D20">
        <w:trPr>
          <w:trHeight w:val="85"/>
        </w:trPr>
        <w:tc>
          <w:tcPr>
            <w:tcW w:w="992" w:type="dxa"/>
            <w:vAlign w:val="center"/>
          </w:tcPr>
          <w:p w:rsidR="00517D20" w:rsidRDefault="00AE6322">
            <w:pPr>
              <w:pStyle w:val="afe"/>
              <w:spacing w:line="300" w:lineRule="exact"/>
              <w:ind w:left="142" w:hanging="142"/>
              <w:rPr>
                <w:sz w:val="24"/>
                <w:szCs w:val="24"/>
              </w:rPr>
            </w:pPr>
            <w:r>
              <w:rPr>
                <w:sz w:val="24"/>
                <w:szCs w:val="24"/>
              </w:rPr>
              <w:t>21</w:t>
            </w:r>
          </w:p>
        </w:tc>
        <w:tc>
          <w:tcPr>
            <w:tcW w:w="1702" w:type="dxa"/>
            <w:vAlign w:val="center"/>
          </w:tcPr>
          <w:p w:rsidR="00517D20" w:rsidRDefault="00AE6322">
            <w:pPr>
              <w:spacing w:line="300" w:lineRule="exact"/>
              <w:ind w:firstLine="2520"/>
              <w:rPr>
                <w:sz w:val="24"/>
                <w:szCs w:val="24"/>
              </w:rPr>
            </w:pPr>
            <w:r>
              <w:rPr>
                <w:rFonts w:hint="eastAsia"/>
                <w:sz w:val="24"/>
                <w:szCs w:val="24"/>
              </w:rPr>
              <w:t>其他需说明事项</w:t>
            </w:r>
          </w:p>
        </w:tc>
        <w:tc>
          <w:tcPr>
            <w:tcW w:w="6946" w:type="dxa"/>
            <w:vAlign w:val="center"/>
          </w:tcPr>
          <w:p w:rsidR="00517D20" w:rsidRDefault="00AE6322">
            <w:pPr>
              <w:snapToGrid w:val="0"/>
              <w:spacing w:line="300" w:lineRule="exact"/>
              <w:jc w:val="left"/>
              <w:rPr>
                <w:sz w:val="24"/>
                <w:szCs w:val="24"/>
                <w:shd w:val="clear" w:color="auto" w:fill="FFFFFF"/>
              </w:rPr>
            </w:pPr>
            <w:r>
              <w:rPr>
                <w:sz w:val="24"/>
                <w:szCs w:val="24"/>
                <w:shd w:val="clear" w:color="auto" w:fill="FFFFFF"/>
              </w:rPr>
              <w:t>21</w:t>
            </w:r>
            <w:r>
              <w:rPr>
                <w:rFonts w:hint="eastAsia"/>
                <w:sz w:val="24"/>
                <w:szCs w:val="24"/>
                <w:shd w:val="clear" w:color="auto" w:fill="FFFFFF"/>
              </w:rPr>
              <w:t>.1 对采购人的纪律要求</w:t>
            </w:r>
          </w:p>
          <w:p w:rsidR="00517D20" w:rsidRDefault="00AE6322">
            <w:pPr>
              <w:snapToGrid w:val="0"/>
              <w:spacing w:line="300" w:lineRule="exact"/>
              <w:jc w:val="left"/>
              <w:rPr>
                <w:sz w:val="24"/>
                <w:szCs w:val="24"/>
                <w:shd w:val="clear" w:color="auto" w:fill="FFFFFF"/>
              </w:rPr>
            </w:pPr>
            <w:r>
              <w:rPr>
                <w:rFonts w:hint="eastAsia"/>
                <w:sz w:val="24"/>
                <w:szCs w:val="24"/>
                <w:shd w:val="clear" w:color="auto" w:fill="FFFFFF"/>
              </w:rPr>
              <w:t>采购人不得泄露谈判采购活动中应当保密的情况和资料，不得与投标人串通损害国家利益、社会公共利益或者他人合法权益。</w:t>
            </w:r>
          </w:p>
          <w:p w:rsidR="00517D20" w:rsidRDefault="00AE6322">
            <w:pPr>
              <w:snapToGrid w:val="0"/>
              <w:spacing w:line="300" w:lineRule="exact"/>
              <w:jc w:val="left"/>
              <w:rPr>
                <w:sz w:val="24"/>
                <w:szCs w:val="24"/>
                <w:shd w:val="clear" w:color="auto" w:fill="FFFFFF"/>
              </w:rPr>
            </w:pPr>
            <w:r>
              <w:rPr>
                <w:sz w:val="24"/>
                <w:szCs w:val="24"/>
                <w:shd w:val="clear" w:color="auto" w:fill="FFFFFF"/>
              </w:rPr>
              <w:t>21</w:t>
            </w:r>
            <w:r>
              <w:rPr>
                <w:rFonts w:hint="eastAsia"/>
                <w:sz w:val="24"/>
                <w:szCs w:val="24"/>
                <w:shd w:val="clear" w:color="auto" w:fill="FFFFFF"/>
              </w:rPr>
              <w:t>.2 对投标人的纪律要求</w:t>
            </w:r>
          </w:p>
          <w:p w:rsidR="00517D20" w:rsidRDefault="00AE6322">
            <w:pPr>
              <w:snapToGrid w:val="0"/>
              <w:spacing w:line="300" w:lineRule="exact"/>
              <w:jc w:val="left"/>
              <w:rPr>
                <w:sz w:val="24"/>
                <w:szCs w:val="24"/>
                <w:shd w:val="clear" w:color="auto" w:fill="FFFFFF"/>
              </w:rPr>
            </w:pPr>
            <w:r>
              <w:rPr>
                <w:rFonts w:hint="eastAsia"/>
                <w:sz w:val="24"/>
                <w:szCs w:val="24"/>
                <w:shd w:val="clear" w:color="auto" w:fill="FFFFFF"/>
              </w:rPr>
              <w:t>投标人不得相互串通或者与采购人串通，不得向采购人或者采购小组成员行贿谋取成交，不得以他人名义参加谈判采购活动或者以其他方式弄虚作假骗取成交；投标人不得以任何方式干扰、影响评审工作。</w:t>
            </w:r>
          </w:p>
          <w:p w:rsidR="00517D20" w:rsidRDefault="00AE6322">
            <w:pPr>
              <w:snapToGrid w:val="0"/>
              <w:spacing w:line="300" w:lineRule="exact"/>
              <w:jc w:val="left"/>
              <w:rPr>
                <w:sz w:val="24"/>
                <w:szCs w:val="24"/>
                <w:shd w:val="clear" w:color="auto" w:fill="FFFFFF"/>
              </w:rPr>
            </w:pPr>
            <w:r>
              <w:rPr>
                <w:sz w:val="24"/>
                <w:szCs w:val="24"/>
                <w:shd w:val="clear" w:color="auto" w:fill="FFFFFF"/>
              </w:rPr>
              <w:t>21</w:t>
            </w:r>
            <w:r>
              <w:rPr>
                <w:rFonts w:hint="eastAsia"/>
                <w:sz w:val="24"/>
                <w:szCs w:val="24"/>
                <w:shd w:val="clear" w:color="auto" w:fill="FFFFFF"/>
              </w:rPr>
              <w:t>.3 对采购小组成员的纪律要求</w:t>
            </w:r>
          </w:p>
          <w:p w:rsidR="00517D20" w:rsidRDefault="00AE6322">
            <w:pPr>
              <w:snapToGrid w:val="0"/>
              <w:spacing w:line="300" w:lineRule="exact"/>
              <w:jc w:val="left"/>
              <w:rPr>
                <w:sz w:val="24"/>
                <w:szCs w:val="24"/>
                <w:shd w:val="clear" w:color="auto" w:fill="FFFFFF"/>
              </w:rPr>
            </w:pPr>
            <w:r>
              <w:rPr>
                <w:rFonts w:hint="eastAsia"/>
                <w:sz w:val="24"/>
                <w:szCs w:val="24"/>
                <w:shd w:val="clear" w:color="auto" w:fill="FFFFFF"/>
              </w:rPr>
              <w:t>采购小组成员不得收受他人的财物或者其他好处，不得向他人透</w:t>
            </w:r>
            <w:r>
              <w:rPr>
                <w:rFonts w:hint="eastAsia"/>
                <w:sz w:val="24"/>
                <w:szCs w:val="24"/>
                <w:shd w:val="clear" w:color="auto" w:fill="FFFFFF"/>
              </w:rPr>
              <w:lastRenderedPageBreak/>
              <w:t>露对响应文件的评审和比较、候选成交投标人的推荐情况以及评审有关的其他情况。在采购活动中，采购小组成员应当客观、公正地履行职责，遵守职业道德，不得擅离职守、影响谈判工作正常进行，不得使用第四章“评审办法”没有规定的评审因素和标准进行评审。</w:t>
            </w:r>
          </w:p>
          <w:p w:rsidR="00517D20" w:rsidRDefault="00AE6322">
            <w:pPr>
              <w:snapToGrid w:val="0"/>
              <w:spacing w:line="300" w:lineRule="exact"/>
              <w:jc w:val="left"/>
              <w:rPr>
                <w:sz w:val="24"/>
                <w:szCs w:val="24"/>
                <w:shd w:val="clear" w:color="auto" w:fill="FFFFFF"/>
              </w:rPr>
            </w:pPr>
            <w:r>
              <w:rPr>
                <w:sz w:val="24"/>
                <w:szCs w:val="24"/>
                <w:shd w:val="clear" w:color="auto" w:fill="FFFFFF"/>
              </w:rPr>
              <w:t>21</w:t>
            </w:r>
            <w:r>
              <w:rPr>
                <w:rFonts w:hint="eastAsia"/>
                <w:sz w:val="24"/>
                <w:szCs w:val="24"/>
                <w:shd w:val="clear" w:color="auto" w:fill="FFFFFF"/>
              </w:rPr>
              <w:t>.4 对与采购活动有关的工作人员的纪律要求</w:t>
            </w:r>
          </w:p>
          <w:p w:rsidR="00517D20" w:rsidRDefault="00AE6322">
            <w:pPr>
              <w:spacing w:line="300" w:lineRule="exact"/>
              <w:rPr>
                <w:sz w:val="24"/>
                <w:szCs w:val="24"/>
              </w:rPr>
            </w:pPr>
            <w:r>
              <w:rPr>
                <w:rFonts w:hint="eastAsia"/>
                <w:sz w:val="24"/>
                <w:szCs w:val="24"/>
                <w:shd w:val="clear" w:color="auto" w:fill="FFFFFF"/>
              </w:rPr>
              <w:t>与采购活动有关的工作人员不得收受他人的财物或者其他好处，不得向他人透露对响应文件的评审和比较、候选成交投标人的推荐情况以及谈判有关的其他情况。在采购活动中，与采购活动有关的工作人员不得擅离职守，影响谈判工作正常进行。</w:t>
            </w:r>
          </w:p>
        </w:tc>
      </w:tr>
    </w:tbl>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Pr>
        <w:jc w:val="center"/>
        <w:rPr>
          <w:rFonts w:ascii="黑体" w:eastAsia="黑体" w:hAnsi="黑体"/>
          <w:sz w:val="36"/>
          <w:szCs w:val="36"/>
        </w:rPr>
      </w:pPr>
    </w:p>
    <w:p w:rsidR="00517D20" w:rsidRDefault="00517D20"/>
    <w:p w:rsidR="00517D20" w:rsidRDefault="00AE6322">
      <w:pPr>
        <w:pStyle w:val="afd"/>
      </w:pPr>
      <w:r>
        <w:lastRenderedPageBreak/>
        <w:t>第四部分</w:t>
      </w:r>
      <w:r>
        <w:rPr>
          <w:rFonts w:hint="eastAsia"/>
        </w:rPr>
        <w:t xml:space="preserve"> 合同模板</w:t>
      </w:r>
    </w:p>
    <w:p w:rsidR="00AE6322" w:rsidRDefault="00AE6322" w:rsidP="00AE6322">
      <w:pPr>
        <w:spacing w:line="600" w:lineRule="exact"/>
        <w:ind w:right="1400"/>
        <w:jc w:val="left"/>
        <w:rPr>
          <w:rFonts w:eastAsia="仿宋_GB2312"/>
          <w:color w:val="000000"/>
        </w:rPr>
      </w:pPr>
      <w:r>
        <w:rPr>
          <w:rFonts w:eastAsia="仿宋_GB2312"/>
          <w:color w:val="000000"/>
        </w:rPr>
        <w:t xml:space="preserve">  </w:t>
      </w:r>
    </w:p>
    <w:p w:rsidR="00AE6322" w:rsidRPr="00AE6322" w:rsidRDefault="00AE6322" w:rsidP="00AE6322">
      <w:pPr>
        <w:jc w:val="center"/>
        <w:rPr>
          <w:rFonts w:ascii="仿宋_GB2312" w:eastAsia="仿宋_GB2312"/>
          <w:b/>
          <w:sz w:val="32"/>
          <w:szCs w:val="32"/>
        </w:rPr>
      </w:pPr>
      <w:r w:rsidRPr="00AE6322">
        <w:rPr>
          <w:rFonts w:ascii="仿宋_GB2312" w:eastAsia="仿宋_GB2312" w:hint="eastAsia"/>
          <w:b/>
          <w:sz w:val="32"/>
          <w:szCs w:val="32"/>
        </w:rPr>
        <w:t xml:space="preserve">采 购 合 同 </w:t>
      </w:r>
    </w:p>
    <w:p w:rsidR="00AE6322" w:rsidRPr="00AE6322" w:rsidRDefault="00AE6322" w:rsidP="00AE6322">
      <w:pPr>
        <w:rPr>
          <w:rFonts w:ascii="仿宋_GB2312" w:eastAsia="仿宋_GB2312"/>
        </w:rPr>
      </w:pPr>
      <w:r w:rsidRPr="00AE6322">
        <w:rPr>
          <w:rFonts w:ascii="仿宋_GB2312" w:eastAsia="仿宋_GB2312" w:hint="eastAsia"/>
        </w:rPr>
        <w:t>需方（甲方）：</w:t>
      </w:r>
      <w:r w:rsidR="00657AC7" w:rsidRPr="00AE6322">
        <w:rPr>
          <w:rFonts w:ascii="仿宋_GB2312" w:eastAsia="仿宋_GB2312" w:hint="eastAsia"/>
        </w:rPr>
        <w:t xml:space="preserve"> </w:t>
      </w:r>
    </w:p>
    <w:p w:rsidR="00657AC7" w:rsidRDefault="00AE6322" w:rsidP="00AE6322">
      <w:pPr>
        <w:rPr>
          <w:rFonts w:ascii="仿宋_GB2312" w:eastAsia="仿宋_GB2312"/>
        </w:rPr>
      </w:pPr>
      <w:r w:rsidRPr="00AE6322">
        <w:rPr>
          <w:rFonts w:ascii="仿宋_GB2312" w:eastAsia="仿宋_GB2312" w:hint="eastAsia"/>
        </w:rPr>
        <w:t>供方（乙方）：</w:t>
      </w:r>
    </w:p>
    <w:p w:rsidR="00AE6322" w:rsidRPr="00AE6322" w:rsidRDefault="00AE6322" w:rsidP="00AE6322">
      <w:pPr>
        <w:rPr>
          <w:rFonts w:ascii="仿宋_GB2312" w:eastAsia="仿宋_GB2312"/>
        </w:rPr>
      </w:pPr>
      <w:r w:rsidRPr="00AE6322">
        <w:rPr>
          <w:rFonts w:ascii="仿宋_GB2312" w:eastAsia="仿宋_GB2312" w:hint="eastAsia"/>
        </w:rPr>
        <w:t>合同编号：</w:t>
      </w:r>
      <w:r w:rsidRPr="00AE6322">
        <w:rPr>
          <w:rFonts w:ascii="仿宋_GB2312" w:eastAsia="仿宋_GB2312" w:hint="eastAsia"/>
          <w:u w:val="single"/>
        </w:rPr>
        <w:t xml:space="preserve">                                  </w:t>
      </w:r>
      <w:r w:rsidRPr="00AE6322">
        <w:rPr>
          <w:rFonts w:ascii="仿宋_GB2312" w:eastAsia="仿宋_GB2312" w:hint="eastAsia"/>
        </w:rPr>
        <w:t xml:space="preserve"> </w:t>
      </w:r>
    </w:p>
    <w:p w:rsidR="00AE6322" w:rsidRPr="00AE6322" w:rsidRDefault="00AE6322" w:rsidP="00AE6322">
      <w:pPr>
        <w:rPr>
          <w:rFonts w:ascii="仿宋_GB2312" w:eastAsia="仿宋_GB2312"/>
        </w:rPr>
      </w:pPr>
      <w:r w:rsidRPr="00AE6322">
        <w:rPr>
          <w:rFonts w:ascii="仿宋_GB2312" w:eastAsia="仿宋_GB2312" w:hint="eastAsia"/>
        </w:rPr>
        <w:t>合同签订地点：（甲方公司所在地）</w:t>
      </w:r>
    </w:p>
    <w:p w:rsidR="00AE6322" w:rsidRPr="00AE6322" w:rsidRDefault="00AE6322" w:rsidP="00AE6322">
      <w:pPr>
        <w:ind w:firstLineChars="200" w:firstLine="560"/>
        <w:rPr>
          <w:rFonts w:ascii="仿宋_GB2312" w:eastAsia="仿宋_GB2312"/>
        </w:rPr>
      </w:pPr>
      <w:r w:rsidRPr="00AE6322">
        <w:rPr>
          <w:rFonts w:ascii="仿宋_GB2312" w:eastAsia="仿宋_GB2312" w:hint="eastAsia"/>
        </w:rPr>
        <w:t>甲、乙双方根据《中华人民共和国民法典》规定，按照公平、公正、平等自愿和诚实信用、协商一致的原则，甲、乙双方授权代表就实验室检测设备采购事宜达成如下条款：</w:t>
      </w:r>
    </w:p>
    <w:p w:rsidR="00AE6322" w:rsidRPr="00AE6322" w:rsidRDefault="00AE6322" w:rsidP="00AE6322">
      <w:pPr>
        <w:rPr>
          <w:rFonts w:ascii="仿宋_GB2312" w:eastAsia="仿宋_GB2312"/>
        </w:rPr>
      </w:pPr>
      <w:r w:rsidRPr="00AE6322">
        <w:rPr>
          <w:rFonts w:ascii="仿宋_GB2312" w:eastAsia="仿宋_GB2312" w:hint="eastAsia"/>
        </w:rPr>
        <w:t>一、</w:t>
      </w:r>
      <w:bookmarkStart w:id="18" w:name="OLE_LINK1"/>
      <w:r w:rsidRPr="00AE6322">
        <w:rPr>
          <w:rFonts w:ascii="仿宋_GB2312" w:eastAsia="仿宋_GB2312" w:hint="eastAsia"/>
        </w:rPr>
        <w:t>货物名称、型号、数量</w:t>
      </w:r>
      <w:bookmarkEnd w:id="18"/>
      <w:r w:rsidRPr="00AE6322">
        <w:rPr>
          <w:rFonts w:ascii="仿宋_GB2312" w:eastAsia="仿宋_GB2312" w:hint="eastAsia"/>
        </w:rPr>
        <w:t>及价格说明</w:t>
      </w:r>
    </w:p>
    <w:tbl>
      <w:tblPr>
        <w:tblW w:w="11460" w:type="dxa"/>
        <w:jc w:val="center"/>
        <w:tblLayout w:type="fixed"/>
        <w:tblLook w:val="04A0" w:firstRow="1" w:lastRow="0" w:firstColumn="1" w:lastColumn="0" w:noHBand="0" w:noVBand="1"/>
      </w:tblPr>
      <w:tblGrid>
        <w:gridCol w:w="718"/>
        <w:gridCol w:w="11"/>
        <w:gridCol w:w="1628"/>
        <w:gridCol w:w="1345"/>
        <w:gridCol w:w="783"/>
        <w:gridCol w:w="1348"/>
        <w:gridCol w:w="1043"/>
        <w:gridCol w:w="1450"/>
        <w:gridCol w:w="1006"/>
        <w:gridCol w:w="992"/>
        <w:gridCol w:w="1136"/>
      </w:tblGrid>
      <w:tr w:rsidR="005106F9" w:rsidTr="00085AB9">
        <w:trPr>
          <w:trHeight w:val="480"/>
          <w:jc w:val="center"/>
        </w:trPr>
        <w:tc>
          <w:tcPr>
            <w:tcW w:w="7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106F9" w:rsidRDefault="005106F9" w:rsidP="00AE6322">
            <w:pPr>
              <w:widowControl/>
              <w:jc w:val="center"/>
              <w:textAlignment w:val="center"/>
              <w:rPr>
                <w:rFonts w:cstheme="minorEastAsia"/>
                <w:b/>
                <w:bCs/>
                <w:sz w:val="24"/>
              </w:rPr>
            </w:pPr>
            <w:r>
              <w:rPr>
                <w:rFonts w:cstheme="minorEastAsia" w:hint="eastAsia"/>
                <w:b/>
                <w:bCs/>
                <w:kern w:val="0"/>
                <w:sz w:val="24"/>
                <w:lang w:bidi="ar"/>
              </w:rPr>
              <w:t>序号</w:t>
            </w:r>
          </w:p>
        </w:tc>
        <w:tc>
          <w:tcPr>
            <w:tcW w:w="163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106F9" w:rsidRDefault="005106F9" w:rsidP="00AE6322">
            <w:pPr>
              <w:widowControl/>
              <w:jc w:val="center"/>
              <w:textAlignment w:val="center"/>
              <w:rPr>
                <w:rFonts w:cstheme="minorEastAsia"/>
                <w:b/>
                <w:bCs/>
                <w:sz w:val="24"/>
              </w:rPr>
            </w:pPr>
            <w:r>
              <w:rPr>
                <w:rFonts w:cstheme="minorEastAsia" w:hint="eastAsia"/>
                <w:b/>
                <w:bCs/>
                <w:kern w:val="0"/>
                <w:sz w:val="24"/>
                <w:lang w:bidi="ar"/>
              </w:rPr>
              <w:t>标的</w:t>
            </w:r>
          </w:p>
        </w:tc>
        <w:tc>
          <w:tcPr>
            <w:tcW w:w="1345" w:type="dxa"/>
            <w:tcBorders>
              <w:top w:val="single" w:sz="4" w:space="0" w:color="000000"/>
              <w:left w:val="single" w:sz="4" w:space="0" w:color="000000"/>
              <w:bottom w:val="single" w:sz="4" w:space="0" w:color="000000"/>
              <w:right w:val="single" w:sz="4" w:space="0" w:color="000000"/>
            </w:tcBorders>
            <w:vAlign w:val="center"/>
          </w:tcPr>
          <w:p w:rsidR="005106F9" w:rsidRDefault="005106F9" w:rsidP="00AE6322">
            <w:pPr>
              <w:widowControl/>
              <w:jc w:val="center"/>
              <w:textAlignment w:val="center"/>
              <w:rPr>
                <w:rFonts w:cstheme="minorEastAsia"/>
                <w:b/>
                <w:bCs/>
                <w:kern w:val="0"/>
                <w:sz w:val="24"/>
                <w:lang w:bidi="ar"/>
              </w:rPr>
            </w:pPr>
            <w:r>
              <w:rPr>
                <w:rFonts w:cstheme="minorEastAsia" w:hint="eastAsia"/>
                <w:b/>
                <w:bCs/>
                <w:kern w:val="0"/>
                <w:sz w:val="24"/>
                <w:lang w:bidi="ar"/>
              </w:rPr>
              <w:t>单位</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6F9" w:rsidRDefault="005106F9" w:rsidP="00AE6322">
            <w:pPr>
              <w:widowControl/>
              <w:jc w:val="center"/>
              <w:textAlignment w:val="center"/>
              <w:rPr>
                <w:rFonts w:cstheme="minorEastAsia"/>
                <w:b/>
                <w:bCs/>
                <w:sz w:val="24"/>
              </w:rPr>
            </w:pPr>
            <w:r>
              <w:rPr>
                <w:rFonts w:cstheme="minorEastAsia" w:hint="eastAsia"/>
                <w:b/>
                <w:bCs/>
                <w:kern w:val="0"/>
                <w:sz w:val="24"/>
                <w:lang w:bidi="ar"/>
              </w:rPr>
              <w:t>数量</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6F9" w:rsidRDefault="005106F9" w:rsidP="00AE6322">
            <w:pPr>
              <w:widowControl/>
              <w:jc w:val="center"/>
              <w:textAlignment w:val="center"/>
              <w:rPr>
                <w:rFonts w:cstheme="minorEastAsia"/>
                <w:b/>
                <w:bCs/>
                <w:sz w:val="24"/>
              </w:rPr>
            </w:pPr>
            <w:r>
              <w:rPr>
                <w:rFonts w:cstheme="minorEastAsia"/>
                <w:b/>
                <w:bCs/>
                <w:sz w:val="24"/>
              </w:rPr>
              <w:t>单价</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6F9" w:rsidRDefault="005106F9" w:rsidP="00AE6322">
            <w:pPr>
              <w:widowControl/>
              <w:jc w:val="center"/>
              <w:textAlignment w:val="center"/>
              <w:rPr>
                <w:rFonts w:cstheme="minorEastAsia"/>
                <w:b/>
                <w:bCs/>
                <w:kern w:val="0"/>
                <w:sz w:val="24"/>
                <w:lang w:bidi="ar"/>
              </w:rPr>
            </w:pPr>
            <w:r>
              <w:rPr>
                <w:rFonts w:cstheme="minorEastAsia" w:hint="eastAsia"/>
                <w:b/>
                <w:bCs/>
                <w:kern w:val="0"/>
                <w:sz w:val="24"/>
                <w:lang w:bidi="ar"/>
              </w:rPr>
              <w:t>税率%</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6F9" w:rsidRDefault="005106F9" w:rsidP="00AE6322">
            <w:pPr>
              <w:widowControl/>
              <w:jc w:val="center"/>
              <w:textAlignment w:val="center"/>
              <w:rPr>
                <w:rFonts w:cstheme="minorEastAsia"/>
                <w:b/>
                <w:bCs/>
                <w:sz w:val="24"/>
              </w:rPr>
            </w:pPr>
            <w:r>
              <w:rPr>
                <w:rFonts w:cstheme="minorEastAsia" w:hint="eastAsia"/>
                <w:b/>
                <w:bCs/>
                <w:kern w:val="0"/>
                <w:sz w:val="24"/>
                <w:lang w:bidi="ar"/>
              </w:rPr>
              <w:t>不含税金额（元）</w:t>
            </w:r>
          </w:p>
        </w:tc>
        <w:tc>
          <w:tcPr>
            <w:tcW w:w="1006" w:type="dxa"/>
            <w:tcBorders>
              <w:top w:val="single" w:sz="4" w:space="0" w:color="000000"/>
              <w:left w:val="single" w:sz="4" w:space="0" w:color="000000"/>
              <w:bottom w:val="single" w:sz="4" w:space="0" w:color="000000"/>
              <w:right w:val="single" w:sz="4" w:space="0" w:color="000000"/>
            </w:tcBorders>
          </w:tcPr>
          <w:p w:rsidR="005106F9" w:rsidRDefault="005106F9" w:rsidP="00AE6322">
            <w:pPr>
              <w:widowControl/>
              <w:jc w:val="center"/>
              <w:textAlignment w:val="center"/>
              <w:rPr>
                <w:rFonts w:cstheme="minorEastAsia"/>
                <w:b/>
                <w:bCs/>
                <w:kern w:val="0"/>
                <w:sz w:val="24"/>
                <w:lang w:bidi="ar"/>
              </w:rPr>
            </w:pPr>
            <w:r>
              <w:rPr>
                <w:rFonts w:cstheme="minorEastAsia"/>
                <w:b/>
                <w:bCs/>
                <w:kern w:val="0"/>
                <w:sz w:val="24"/>
                <w:lang w:bidi="ar"/>
              </w:rPr>
              <w:t>税额（元）</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6F9" w:rsidRDefault="005106F9" w:rsidP="00AE6322">
            <w:pPr>
              <w:widowControl/>
              <w:jc w:val="center"/>
              <w:textAlignment w:val="center"/>
              <w:rPr>
                <w:rFonts w:cstheme="minorEastAsia"/>
                <w:b/>
                <w:bCs/>
                <w:sz w:val="24"/>
              </w:rPr>
            </w:pPr>
            <w:r>
              <w:rPr>
                <w:rFonts w:cstheme="minorEastAsia" w:hint="eastAsia"/>
                <w:b/>
                <w:bCs/>
                <w:kern w:val="0"/>
                <w:sz w:val="24"/>
                <w:lang w:bidi="ar"/>
              </w:rPr>
              <w:t>总价</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6F9" w:rsidRDefault="005106F9" w:rsidP="00AE6322">
            <w:pPr>
              <w:widowControl/>
              <w:jc w:val="center"/>
              <w:textAlignment w:val="center"/>
              <w:rPr>
                <w:rFonts w:cstheme="minorEastAsia"/>
                <w:b/>
                <w:bCs/>
                <w:kern w:val="0"/>
                <w:sz w:val="24"/>
                <w:lang w:bidi="ar"/>
              </w:rPr>
            </w:pPr>
            <w:r>
              <w:rPr>
                <w:rFonts w:cstheme="minorEastAsia" w:hint="eastAsia"/>
                <w:b/>
                <w:bCs/>
                <w:kern w:val="0"/>
                <w:sz w:val="24"/>
                <w:lang w:bidi="ar"/>
              </w:rPr>
              <w:t>备注</w:t>
            </w:r>
          </w:p>
        </w:tc>
      </w:tr>
      <w:tr w:rsidR="005106F9" w:rsidTr="00085AB9">
        <w:trPr>
          <w:trHeight w:val="280"/>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6F9" w:rsidRDefault="005106F9" w:rsidP="00AE632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6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06F9" w:rsidRDefault="005106F9" w:rsidP="00AE632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电位滴定仪（G10S）</w:t>
            </w:r>
          </w:p>
        </w:tc>
        <w:tc>
          <w:tcPr>
            <w:tcW w:w="1345" w:type="dxa"/>
            <w:tcBorders>
              <w:top w:val="single" w:sz="4" w:space="0" w:color="000000"/>
              <w:left w:val="single" w:sz="4" w:space="0" w:color="000000"/>
              <w:bottom w:val="single" w:sz="4" w:space="0" w:color="000000"/>
              <w:right w:val="single" w:sz="4" w:space="0" w:color="000000"/>
            </w:tcBorders>
            <w:vAlign w:val="center"/>
          </w:tcPr>
          <w:p w:rsidR="005106F9" w:rsidRDefault="005106F9" w:rsidP="00AE632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6F9" w:rsidRDefault="005106F9" w:rsidP="00AE632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6F9" w:rsidRDefault="005106F9" w:rsidP="00AE6322">
            <w:pPr>
              <w:widowControl/>
              <w:jc w:val="center"/>
              <w:textAlignment w:val="center"/>
              <w:rPr>
                <w:rFonts w:ascii="仿宋" w:eastAsia="仿宋" w:hAnsi="仿宋" w:cs="仿宋"/>
                <w:color w:val="000000"/>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106F9" w:rsidRDefault="005106F9" w:rsidP="00AE6322">
            <w:pPr>
              <w:widowControl/>
              <w:jc w:val="center"/>
              <w:textAlignment w:val="center"/>
              <w:rPr>
                <w:rFonts w:ascii="仿宋" w:eastAsia="仿宋" w:hAnsi="仿宋" w:cs="仿宋"/>
                <w:color w:val="000000"/>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6F9" w:rsidRDefault="005106F9" w:rsidP="00AE6322">
            <w:pPr>
              <w:widowControl/>
              <w:jc w:val="center"/>
              <w:textAlignment w:val="center"/>
              <w:rPr>
                <w:rFonts w:ascii="仿宋" w:eastAsia="仿宋" w:hAnsi="仿宋" w:cs="仿宋"/>
                <w:color w:val="000000"/>
                <w:sz w:val="24"/>
                <w:szCs w:val="24"/>
              </w:rPr>
            </w:pPr>
          </w:p>
        </w:tc>
        <w:tc>
          <w:tcPr>
            <w:tcW w:w="1006" w:type="dxa"/>
            <w:tcBorders>
              <w:top w:val="single" w:sz="4" w:space="0" w:color="000000"/>
              <w:left w:val="single" w:sz="4" w:space="0" w:color="000000"/>
              <w:bottom w:val="single" w:sz="4" w:space="0" w:color="000000"/>
              <w:right w:val="single" w:sz="4" w:space="0" w:color="000000"/>
            </w:tcBorders>
          </w:tcPr>
          <w:p w:rsidR="005106F9" w:rsidRDefault="005106F9" w:rsidP="00AE6322">
            <w:pPr>
              <w:jc w:val="center"/>
              <w:rPr>
                <w:rFonts w:cstheme="minorEastAsia"/>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6F9" w:rsidRDefault="005106F9" w:rsidP="00AE6322">
            <w:pPr>
              <w:jc w:val="center"/>
              <w:rPr>
                <w:rFonts w:cstheme="minorEastAsia"/>
                <w:sz w:val="24"/>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6F9" w:rsidRDefault="005106F9" w:rsidP="00AE6322">
            <w:pPr>
              <w:jc w:val="center"/>
              <w:rPr>
                <w:rFonts w:cstheme="minorEastAsia"/>
                <w:sz w:val="24"/>
              </w:rPr>
            </w:pPr>
          </w:p>
        </w:tc>
      </w:tr>
      <w:tr w:rsidR="005106F9" w:rsidTr="00085AB9">
        <w:trPr>
          <w:trHeight w:val="280"/>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6F9" w:rsidRDefault="005106F9" w:rsidP="00AE632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w:t>
            </w:r>
          </w:p>
        </w:tc>
        <w:tc>
          <w:tcPr>
            <w:tcW w:w="16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06F9" w:rsidRDefault="005106F9" w:rsidP="00AE632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pH计（SD20+Inlab Science Pro-ISM）</w:t>
            </w:r>
          </w:p>
        </w:tc>
        <w:tc>
          <w:tcPr>
            <w:tcW w:w="1345" w:type="dxa"/>
            <w:tcBorders>
              <w:top w:val="single" w:sz="4" w:space="0" w:color="000000"/>
              <w:left w:val="single" w:sz="4" w:space="0" w:color="000000"/>
              <w:bottom w:val="single" w:sz="4" w:space="0" w:color="000000"/>
              <w:right w:val="single" w:sz="4" w:space="0" w:color="000000"/>
            </w:tcBorders>
            <w:vAlign w:val="center"/>
          </w:tcPr>
          <w:p w:rsidR="005106F9" w:rsidRDefault="005106F9" w:rsidP="00AE632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6F9" w:rsidRDefault="005106F9" w:rsidP="00AE632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6F9" w:rsidRDefault="005106F9" w:rsidP="00AE6322">
            <w:pPr>
              <w:widowControl/>
              <w:jc w:val="center"/>
              <w:textAlignment w:val="center"/>
              <w:rPr>
                <w:rFonts w:ascii="仿宋" w:eastAsia="仿宋" w:hAnsi="仿宋" w:cs="仿宋"/>
                <w:color w:val="000000"/>
                <w:kern w:val="0"/>
                <w:sz w:val="24"/>
                <w:szCs w:val="24"/>
                <w:lang w:bidi="ar"/>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106F9" w:rsidRDefault="005106F9" w:rsidP="00AE6322">
            <w:pPr>
              <w:widowControl/>
              <w:jc w:val="center"/>
              <w:textAlignment w:val="center"/>
              <w:rPr>
                <w:rFonts w:ascii="仿宋" w:eastAsia="仿宋" w:hAnsi="仿宋" w:cs="仿宋"/>
                <w:color w:val="000000"/>
                <w:kern w:val="0"/>
                <w:sz w:val="24"/>
                <w:szCs w:val="24"/>
                <w:lang w:bidi="ar"/>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6F9" w:rsidRDefault="005106F9" w:rsidP="00AE6322">
            <w:pPr>
              <w:widowControl/>
              <w:jc w:val="center"/>
              <w:textAlignment w:val="center"/>
              <w:rPr>
                <w:rFonts w:ascii="仿宋" w:eastAsia="仿宋" w:hAnsi="仿宋" w:cs="仿宋"/>
                <w:color w:val="000000"/>
                <w:kern w:val="0"/>
                <w:sz w:val="24"/>
                <w:szCs w:val="24"/>
                <w:lang w:bidi="ar"/>
              </w:rPr>
            </w:pPr>
          </w:p>
        </w:tc>
        <w:tc>
          <w:tcPr>
            <w:tcW w:w="1006" w:type="dxa"/>
            <w:tcBorders>
              <w:top w:val="single" w:sz="4" w:space="0" w:color="000000"/>
              <w:left w:val="single" w:sz="4" w:space="0" w:color="000000"/>
              <w:bottom w:val="single" w:sz="4" w:space="0" w:color="000000"/>
              <w:right w:val="single" w:sz="4" w:space="0" w:color="000000"/>
            </w:tcBorders>
          </w:tcPr>
          <w:p w:rsidR="005106F9" w:rsidRDefault="005106F9" w:rsidP="00AE6322">
            <w:pPr>
              <w:jc w:val="center"/>
              <w:rPr>
                <w:rFonts w:cstheme="minorEastAsia"/>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6F9" w:rsidRDefault="005106F9" w:rsidP="00AE6322">
            <w:pPr>
              <w:jc w:val="center"/>
              <w:rPr>
                <w:rFonts w:cstheme="minorEastAsia"/>
                <w:sz w:val="24"/>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6F9" w:rsidRDefault="005106F9" w:rsidP="00AE6322">
            <w:pPr>
              <w:jc w:val="center"/>
              <w:rPr>
                <w:rFonts w:cstheme="minorEastAsia"/>
                <w:sz w:val="24"/>
              </w:rPr>
            </w:pPr>
          </w:p>
        </w:tc>
      </w:tr>
      <w:tr w:rsidR="005106F9" w:rsidTr="00085AB9">
        <w:trPr>
          <w:trHeight w:val="280"/>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6F9" w:rsidRDefault="005106F9" w:rsidP="00AE632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c>
          <w:tcPr>
            <w:tcW w:w="163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5106F9" w:rsidRDefault="005106F9" w:rsidP="00AE632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FE420电极</w:t>
            </w:r>
          </w:p>
        </w:tc>
        <w:tc>
          <w:tcPr>
            <w:tcW w:w="1345" w:type="dxa"/>
            <w:tcBorders>
              <w:top w:val="single" w:sz="4" w:space="0" w:color="000000"/>
              <w:left w:val="single" w:sz="4" w:space="0" w:color="auto"/>
              <w:bottom w:val="single" w:sz="4" w:space="0" w:color="000000"/>
              <w:right w:val="single" w:sz="4" w:space="0" w:color="000000"/>
            </w:tcBorders>
            <w:vAlign w:val="center"/>
          </w:tcPr>
          <w:p w:rsidR="005106F9" w:rsidRDefault="005106F9" w:rsidP="00AE632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支</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6F9" w:rsidRDefault="005106F9" w:rsidP="00AE632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6F9" w:rsidRDefault="005106F9" w:rsidP="00AE6322">
            <w:pPr>
              <w:widowControl/>
              <w:jc w:val="center"/>
              <w:textAlignment w:val="center"/>
              <w:rPr>
                <w:rFonts w:ascii="仿宋" w:eastAsia="仿宋" w:hAnsi="仿宋" w:cs="仿宋"/>
                <w:color w:val="000000"/>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106F9" w:rsidRDefault="005106F9" w:rsidP="00AE6322">
            <w:pPr>
              <w:widowControl/>
              <w:jc w:val="center"/>
              <w:textAlignment w:val="center"/>
              <w:rPr>
                <w:rFonts w:ascii="仿宋" w:eastAsia="仿宋" w:hAnsi="仿宋" w:cs="仿宋"/>
                <w:color w:val="000000"/>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6F9" w:rsidRDefault="005106F9" w:rsidP="00AE6322">
            <w:pPr>
              <w:widowControl/>
              <w:jc w:val="center"/>
              <w:textAlignment w:val="center"/>
              <w:rPr>
                <w:rFonts w:ascii="仿宋" w:eastAsia="仿宋" w:hAnsi="仿宋" w:cs="仿宋"/>
                <w:color w:val="000000"/>
                <w:sz w:val="24"/>
                <w:szCs w:val="24"/>
              </w:rPr>
            </w:pPr>
          </w:p>
        </w:tc>
        <w:tc>
          <w:tcPr>
            <w:tcW w:w="1006" w:type="dxa"/>
            <w:tcBorders>
              <w:top w:val="single" w:sz="4" w:space="0" w:color="000000"/>
              <w:left w:val="single" w:sz="4" w:space="0" w:color="000000"/>
              <w:bottom w:val="single" w:sz="4" w:space="0" w:color="000000"/>
              <w:right w:val="single" w:sz="4" w:space="0" w:color="000000"/>
            </w:tcBorders>
          </w:tcPr>
          <w:p w:rsidR="005106F9" w:rsidRDefault="005106F9" w:rsidP="00AE6322">
            <w:pPr>
              <w:jc w:val="center"/>
              <w:rPr>
                <w:rFonts w:cstheme="minorEastAsia"/>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6F9" w:rsidRDefault="005106F9" w:rsidP="00AE6322">
            <w:pPr>
              <w:jc w:val="center"/>
              <w:rPr>
                <w:rFonts w:cstheme="minorEastAsia"/>
                <w:sz w:val="24"/>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06F9" w:rsidRDefault="005106F9" w:rsidP="00AE6322">
            <w:pPr>
              <w:jc w:val="center"/>
              <w:rPr>
                <w:rFonts w:cstheme="minorEastAsia"/>
                <w:sz w:val="24"/>
              </w:rPr>
            </w:pPr>
          </w:p>
        </w:tc>
      </w:tr>
      <w:tr w:rsidR="005106F9" w:rsidTr="00085AB9">
        <w:trPr>
          <w:trHeight w:val="577"/>
          <w:jc w:val="center"/>
        </w:trPr>
        <w:tc>
          <w:tcPr>
            <w:tcW w:w="729" w:type="dxa"/>
            <w:gridSpan w:val="2"/>
            <w:vMerge w:val="restart"/>
            <w:tcBorders>
              <w:top w:val="single" w:sz="4" w:space="0" w:color="000000"/>
              <w:left w:val="single" w:sz="4" w:space="0" w:color="000000"/>
              <w:right w:val="single" w:sz="4" w:space="0" w:color="000000"/>
            </w:tcBorders>
            <w:vAlign w:val="center"/>
          </w:tcPr>
          <w:p w:rsidR="005106F9" w:rsidRDefault="005106F9" w:rsidP="00AE6322">
            <w:pPr>
              <w:widowControl/>
              <w:jc w:val="center"/>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合计</w:t>
            </w:r>
          </w:p>
        </w:tc>
        <w:tc>
          <w:tcPr>
            <w:tcW w:w="1628" w:type="dxa"/>
            <w:tcBorders>
              <w:top w:val="single" w:sz="4" w:space="0" w:color="000000"/>
              <w:left w:val="single" w:sz="4" w:space="0" w:color="000000"/>
              <w:bottom w:val="single" w:sz="4" w:space="0" w:color="000000"/>
              <w:right w:val="single" w:sz="4" w:space="0" w:color="auto"/>
            </w:tcBorders>
            <w:shd w:val="clear" w:color="auto" w:fill="auto"/>
            <w:vAlign w:val="center"/>
          </w:tcPr>
          <w:p w:rsidR="005106F9" w:rsidRDefault="005106F9" w:rsidP="00085AB9">
            <w:pPr>
              <w:widowControl/>
              <w:jc w:val="center"/>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含税金额</w:t>
            </w:r>
          </w:p>
        </w:tc>
        <w:tc>
          <w:tcPr>
            <w:tcW w:w="9103"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rsidR="005106F9" w:rsidRDefault="00085AB9" w:rsidP="005106F9">
            <w:pPr>
              <w:widowControl/>
              <w:jc w:val="left"/>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大写金额：</w:t>
            </w:r>
            <w:r>
              <w:rPr>
                <w:rFonts w:ascii="仿宋" w:eastAsia="仿宋" w:hAnsi="仿宋" w:cs="仿宋" w:hint="eastAsia"/>
                <w:color w:val="000000"/>
                <w:kern w:val="0"/>
                <w:sz w:val="24"/>
                <w:szCs w:val="24"/>
                <w:lang w:bidi="ar"/>
              </w:rPr>
              <w:t xml:space="preserve"> </w:t>
            </w:r>
            <w:r>
              <w:rPr>
                <w:rFonts w:ascii="仿宋" w:eastAsia="仿宋" w:hAnsi="仿宋" w:cs="仿宋"/>
                <w:color w:val="000000"/>
                <w:kern w:val="0"/>
                <w:sz w:val="24"/>
                <w:szCs w:val="24"/>
                <w:lang w:bidi="ar"/>
              </w:rPr>
              <w:t xml:space="preserve">               小写金额：</w:t>
            </w:r>
            <w:r>
              <w:rPr>
                <w:rFonts w:ascii="仿宋" w:eastAsia="仿宋" w:hAnsi="仿宋" w:cs="仿宋" w:hint="eastAsia"/>
                <w:color w:val="000000"/>
                <w:kern w:val="0"/>
                <w:sz w:val="24"/>
                <w:szCs w:val="24"/>
                <w:lang w:bidi="ar"/>
              </w:rPr>
              <w:t xml:space="preserve"> </w:t>
            </w:r>
            <w:r>
              <w:rPr>
                <w:rFonts w:ascii="仿宋" w:eastAsia="仿宋" w:hAnsi="仿宋" w:cs="仿宋"/>
                <w:color w:val="000000"/>
                <w:kern w:val="0"/>
                <w:sz w:val="24"/>
                <w:szCs w:val="24"/>
                <w:lang w:bidi="ar"/>
              </w:rPr>
              <w:t xml:space="preserve">    元</w:t>
            </w:r>
          </w:p>
        </w:tc>
      </w:tr>
      <w:tr w:rsidR="005106F9" w:rsidTr="00085AB9">
        <w:trPr>
          <w:trHeight w:val="577"/>
          <w:jc w:val="center"/>
        </w:trPr>
        <w:tc>
          <w:tcPr>
            <w:tcW w:w="729" w:type="dxa"/>
            <w:gridSpan w:val="2"/>
            <w:vMerge/>
            <w:tcBorders>
              <w:left w:val="single" w:sz="4" w:space="0" w:color="000000"/>
              <w:bottom w:val="single" w:sz="4" w:space="0" w:color="000000"/>
              <w:right w:val="single" w:sz="4" w:space="0" w:color="000000"/>
            </w:tcBorders>
            <w:vAlign w:val="center"/>
          </w:tcPr>
          <w:p w:rsidR="005106F9" w:rsidRDefault="005106F9" w:rsidP="00AE6322">
            <w:pPr>
              <w:widowControl/>
              <w:jc w:val="center"/>
              <w:textAlignment w:val="center"/>
              <w:rPr>
                <w:rFonts w:ascii="仿宋" w:eastAsia="仿宋" w:hAnsi="仿宋" w:cs="仿宋"/>
                <w:color w:val="000000"/>
                <w:kern w:val="0"/>
                <w:sz w:val="24"/>
                <w:szCs w:val="24"/>
                <w:lang w:bidi="ar"/>
              </w:rPr>
            </w:pPr>
          </w:p>
        </w:tc>
        <w:tc>
          <w:tcPr>
            <w:tcW w:w="1628" w:type="dxa"/>
            <w:tcBorders>
              <w:top w:val="single" w:sz="4" w:space="0" w:color="000000"/>
              <w:left w:val="single" w:sz="4" w:space="0" w:color="000000"/>
              <w:bottom w:val="single" w:sz="4" w:space="0" w:color="000000"/>
              <w:right w:val="single" w:sz="4" w:space="0" w:color="auto"/>
            </w:tcBorders>
            <w:shd w:val="clear" w:color="auto" w:fill="auto"/>
            <w:vAlign w:val="center"/>
          </w:tcPr>
          <w:p w:rsidR="005106F9" w:rsidRDefault="00085AB9" w:rsidP="00AE6322">
            <w:pPr>
              <w:widowControl/>
              <w:jc w:val="center"/>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不含税金额</w:t>
            </w:r>
          </w:p>
        </w:tc>
        <w:tc>
          <w:tcPr>
            <w:tcW w:w="9103"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rsidR="005106F9" w:rsidRDefault="00085AB9" w:rsidP="00085AB9">
            <w:pPr>
              <w:widowControl/>
              <w:textAlignment w:val="center"/>
              <w:rPr>
                <w:rFonts w:ascii="仿宋" w:eastAsia="仿宋" w:hAnsi="仿宋" w:cs="仿宋"/>
                <w:color w:val="000000"/>
                <w:kern w:val="0"/>
                <w:sz w:val="24"/>
                <w:szCs w:val="24"/>
                <w:lang w:bidi="ar"/>
              </w:rPr>
            </w:pPr>
            <w:r>
              <w:rPr>
                <w:rFonts w:ascii="仿宋" w:eastAsia="仿宋" w:hAnsi="仿宋" w:cs="仿宋"/>
                <w:color w:val="000000"/>
                <w:kern w:val="0"/>
                <w:sz w:val="24"/>
                <w:szCs w:val="24"/>
                <w:lang w:bidi="ar"/>
              </w:rPr>
              <w:t>大写金额：</w:t>
            </w:r>
            <w:r>
              <w:rPr>
                <w:rFonts w:ascii="仿宋" w:eastAsia="仿宋" w:hAnsi="仿宋" w:cs="仿宋" w:hint="eastAsia"/>
                <w:color w:val="000000"/>
                <w:kern w:val="0"/>
                <w:sz w:val="24"/>
                <w:szCs w:val="24"/>
                <w:lang w:bidi="ar"/>
              </w:rPr>
              <w:t xml:space="preserve"> </w:t>
            </w:r>
            <w:r>
              <w:rPr>
                <w:rFonts w:ascii="仿宋" w:eastAsia="仿宋" w:hAnsi="仿宋" w:cs="仿宋"/>
                <w:color w:val="000000"/>
                <w:kern w:val="0"/>
                <w:sz w:val="24"/>
                <w:szCs w:val="24"/>
                <w:lang w:bidi="ar"/>
              </w:rPr>
              <w:t xml:space="preserve">               小写金额：</w:t>
            </w:r>
            <w:r>
              <w:rPr>
                <w:rFonts w:ascii="仿宋" w:eastAsia="仿宋" w:hAnsi="仿宋" w:cs="仿宋" w:hint="eastAsia"/>
                <w:color w:val="000000"/>
                <w:kern w:val="0"/>
                <w:sz w:val="24"/>
                <w:szCs w:val="24"/>
                <w:lang w:bidi="ar"/>
              </w:rPr>
              <w:t xml:space="preserve"> </w:t>
            </w:r>
            <w:r>
              <w:rPr>
                <w:rFonts w:ascii="仿宋" w:eastAsia="仿宋" w:hAnsi="仿宋" w:cs="仿宋"/>
                <w:color w:val="000000"/>
                <w:kern w:val="0"/>
                <w:sz w:val="24"/>
                <w:szCs w:val="24"/>
                <w:lang w:bidi="ar"/>
              </w:rPr>
              <w:t xml:space="preserve">    元</w:t>
            </w:r>
          </w:p>
        </w:tc>
      </w:tr>
      <w:tr w:rsidR="00085AB9" w:rsidTr="00085AB9">
        <w:trPr>
          <w:trHeight w:val="577"/>
          <w:jc w:val="center"/>
        </w:trPr>
        <w:tc>
          <w:tcPr>
            <w:tcW w:w="11460" w:type="dxa"/>
            <w:gridSpan w:val="11"/>
            <w:tcBorders>
              <w:top w:val="single" w:sz="4" w:space="0" w:color="000000"/>
              <w:left w:val="single" w:sz="4" w:space="0" w:color="000000"/>
              <w:bottom w:val="single" w:sz="4" w:space="0" w:color="000000"/>
              <w:right w:val="single" w:sz="4" w:space="0" w:color="000000"/>
            </w:tcBorders>
            <w:vAlign w:val="center"/>
          </w:tcPr>
          <w:p w:rsidR="00085AB9" w:rsidRDefault="00085AB9" w:rsidP="00085AB9">
            <w:pPr>
              <w:widowControl/>
              <w:textAlignment w:val="center"/>
              <w:rPr>
                <w:rFonts w:ascii="仿宋" w:eastAsia="仿宋" w:hAnsi="仿宋" w:cs="仿宋"/>
                <w:color w:val="000000"/>
                <w:kern w:val="0"/>
                <w:sz w:val="24"/>
                <w:szCs w:val="24"/>
                <w:lang w:bidi="ar"/>
              </w:rPr>
            </w:pPr>
            <w:r w:rsidRPr="00085AB9">
              <w:rPr>
                <w:rFonts w:ascii="仿宋" w:eastAsia="仿宋" w:hAnsi="仿宋" w:cs="仿宋" w:hint="eastAsia"/>
                <w:color w:val="000000"/>
                <w:kern w:val="0"/>
                <w:sz w:val="24"/>
                <w:szCs w:val="24"/>
                <w:lang w:bidi="ar"/>
              </w:rPr>
              <w:t>备注：以上报价包含13%增值税，税率随着国家税率的变化而调整税率。</w:t>
            </w:r>
          </w:p>
        </w:tc>
      </w:tr>
    </w:tbl>
    <w:p w:rsidR="00AE6322" w:rsidRPr="00AE6322" w:rsidRDefault="00AE6322" w:rsidP="00AE6322">
      <w:pPr>
        <w:rPr>
          <w:rFonts w:ascii="仿宋_GB2312" w:eastAsia="仿宋_GB2312"/>
        </w:rPr>
      </w:pPr>
      <w:r w:rsidRPr="00AE6322">
        <w:rPr>
          <w:rFonts w:ascii="仿宋_GB2312" w:eastAsia="仿宋_GB2312" w:hint="eastAsia"/>
        </w:rPr>
        <w:t>二、报价币种、合同总价</w:t>
      </w:r>
    </w:p>
    <w:p w:rsidR="00AE6322" w:rsidRPr="00AE6322" w:rsidRDefault="00AE6322" w:rsidP="00AE6322">
      <w:pPr>
        <w:rPr>
          <w:rFonts w:ascii="仿宋_GB2312" w:eastAsia="仿宋_GB2312"/>
        </w:rPr>
      </w:pPr>
      <w:r w:rsidRPr="00AE6322">
        <w:rPr>
          <w:rFonts w:ascii="仿宋_GB2312" w:eastAsia="仿宋_GB2312" w:hint="eastAsia"/>
        </w:rPr>
        <w:t>1、报价均为甲方指定地点交货价，以人民币报价。</w:t>
      </w:r>
    </w:p>
    <w:p w:rsidR="00AE6322" w:rsidRPr="00AE6322" w:rsidRDefault="00AE6322" w:rsidP="00AE6322">
      <w:pPr>
        <w:rPr>
          <w:rFonts w:ascii="仿宋_GB2312" w:eastAsia="仿宋_GB2312"/>
        </w:rPr>
      </w:pPr>
      <w:r w:rsidRPr="00AE6322">
        <w:rPr>
          <w:rFonts w:ascii="仿宋_GB2312" w:eastAsia="仿宋_GB2312" w:hint="eastAsia"/>
        </w:rPr>
        <w:t>2、本合同根据甲方的询价及乙方提供的报价确定每笔订单的合同总价。即乙方接到甲方订货及价格确认后，合同即时生效。正式确认后，若无重大变更，价格不再做任何调整。</w:t>
      </w:r>
    </w:p>
    <w:p w:rsidR="00AE6322" w:rsidRPr="00AE6322" w:rsidRDefault="00AE6322" w:rsidP="00AE6322">
      <w:pPr>
        <w:rPr>
          <w:rFonts w:ascii="仿宋_GB2312" w:eastAsia="仿宋_GB2312"/>
        </w:rPr>
      </w:pPr>
      <w:r w:rsidRPr="00AE6322">
        <w:rPr>
          <w:rFonts w:ascii="仿宋_GB2312" w:eastAsia="仿宋_GB2312" w:hint="eastAsia"/>
        </w:rPr>
        <w:t>三、付款方式</w:t>
      </w:r>
    </w:p>
    <w:p w:rsidR="00AE6322" w:rsidRPr="00AE6322" w:rsidRDefault="00AE6322" w:rsidP="00AE6322">
      <w:pPr>
        <w:rPr>
          <w:rFonts w:ascii="仿宋_GB2312" w:eastAsia="仿宋_GB2312"/>
        </w:rPr>
      </w:pPr>
      <w:r w:rsidRPr="00AE6322">
        <w:rPr>
          <w:rFonts w:ascii="仿宋_GB2312" w:eastAsia="仿宋_GB2312" w:hAnsi="宋体" w:cs="宋体" w:hint="eastAsia"/>
        </w:rPr>
        <w:t>⑴</w:t>
      </w:r>
      <w:r w:rsidRPr="00AE6322">
        <w:rPr>
          <w:rFonts w:ascii="仿宋_GB2312" w:eastAsia="仿宋_GB2312" w:hint="eastAsia"/>
        </w:rPr>
        <w:t xml:space="preserve"> 设备到达指定交货地点、验收合格后，供应商提供全额</w:t>
      </w:r>
      <w:r w:rsidR="00085AB9">
        <w:rPr>
          <w:rFonts w:ascii="仿宋_GB2312" w:eastAsia="仿宋_GB2312" w:hint="eastAsia"/>
        </w:rPr>
        <w:t>1</w:t>
      </w:r>
      <w:r w:rsidR="00085AB9">
        <w:rPr>
          <w:rFonts w:ascii="仿宋_GB2312" w:eastAsia="仿宋_GB2312"/>
        </w:rPr>
        <w:t>3%增值税</w:t>
      </w:r>
      <w:r w:rsidRPr="00AE6322">
        <w:rPr>
          <w:rFonts w:ascii="仿宋_GB2312" w:eastAsia="仿宋_GB2312" w:hint="eastAsia"/>
        </w:rPr>
        <w:t>发票，我司支付合同总金额的30%以内的资金；正常使用一个月后，支付货款30%以内的资金，生产期结束支付30%以内的资金，剩余</w:t>
      </w:r>
      <w:r w:rsidR="00657AC7">
        <w:rPr>
          <w:rFonts w:ascii="仿宋_GB2312" w:eastAsia="仿宋_GB2312" w:hint="eastAsia"/>
        </w:rPr>
        <w:t>1</w:t>
      </w:r>
      <w:r w:rsidR="00657AC7">
        <w:rPr>
          <w:rFonts w:ascii="仿宋_GB2312" w:eastAsia="仿宋_GB2312"/>
        </w:rPr>
        <w:t>0%</w:t>
      </w:r>
      <w:r w:rsidRPr="00AE6322">
        <w:rPr>
          <w:rFonts w:ascii="仿宋_GB2312" w:eastAsia="仿宋_GB2312" w:hint="eastAsia"/>
        </w:rPr>
        <w:t>款项作为质保金，次年生产期结束后支付完毕。</w:t>
      </w:r>
    </w:p>
    <w:p w:rsidR="00AE6322" w:rsidRPr="00AE6322" w:rsidRDefault="00AE6322" w:rsidP="00AE6322">
      <w:pPr>
        <w:rPr>
          <w:rFonts w:ascii="仿宋_GB2312" w:eastAsia="仿宋_GB2312"/>
        </w:rPr>
      </w:pPr>
      <w:r w:rsidRPr="00AE6322">
        <w:rPr>
          <w:rFonts w:ascii="仿宋_GB2312" w:eastAsia="仿宋_GB2312" w:hAnsi="宋体" w:cs="宋体" w:hint="eastAsia"/>
        </w:rPr>
        <w:t>⑵</w:t>
      </w:r>
      <w:r w:rsidRPr="00AE6322">
        <w:rPr>
          <w:rFonts w:ascii="仿宋_GB2312" w:eastAsia="仿宋_GB2312" w:hint="eastAsia"/>
        </w:rPr>
        <w:t xml:space="preserve"> 采购费用超出5万元，按100%电汇。</w:t>
      </w:r>
    </w:p>
    <w:p w:rsidR="00AE6322" w:rsidRPr="00AE6322" w:rsidRDefault="00AE6322" w:rsidP="00AE6322">
      <w:pPr>
        <w:rPr>
          <w:rFonts w:ascii="仿宋_GB2312" w:eastAsia="仿宋_GB2312"/>
        </w:rPr>
      </w:pPr>
      <w:r w:rsidRPr="00AE6322">
        <w:rPr>
          <w:rFonts w:ascii="仿宋_GB2312" w:eastAsia="仿宋_GB2312" w:hint="eastAsia"/>
        </w:rPr>
        <w:t>四、交货日期</w:t>
      </w:r>
    </w:p>
    <w:p w:rsidR="00AE6322" w:rsidRPr="00AE6322" w:rsidRDefault="00AE6322" w:rsidP="00AE6322">
      <w:pPr>
        <w:rPr>
          <w:rFonts w:ascii="仿宋_GB2312" w:eastAsia="仿宋_GB2312"/>
        </w:rPr>
      </w:pPr>
      <w:r w:rsidRPr="00AE6322">
        <w:rPr>
          <w:rFonts w:ascii="仿宋_GB2312" w:eastAsia="仿宋_GB2312" w:hint="eastAsia"/>
        </w:rPr>
        <w:t xml:space="preserve">    合同签订后</w:t>
      </w:r>
      <w:r w:rsidR="00657AC7">
        <w:rPr>
          <w:rFonts w:ascii="仿宋_GB2312" w:eastAsia="仿宋_GB2312" w:hint="eastAsia"/>
        </w:rPr>
        <w:t>3</w:t>
      </w:r>
      <w:r w:rsidR="00657AC7">
        <w:rPr>
          <w:rFonts w:ascii="仿宋_GB2312" w:eastAsia="仿宋_GB2312"/>
        </w:rPr>
        <w:t>0个工作日内</w:t>
      </w:r>
      <w:r w:rsidRPr="00AE6322">
        <w:rPr>
          <w:rFonts w:ascii="仿宋_GB2312" w:eastAsia="仿宋_GB2312" w:hint="eastAsia"/>
        </w:rPr>
        <w:t>陆续交付需方现场</w:t>
      </w:r>
      <w:r w:rsidRPr="00AE6322">
        <w:rPr>
          <w:rFonts w:ascii="仿宋_GB2312" w:eastAsia="仿宋_GB2312" w:hAnsi="宋体" w:hint="eastAsia"/>
        </w:rPr>
        <w:t>，</w:t>
      </w:r>
      <w:r w:rsidRPr="00AE6322">
        <w:rPr>
          <w:rFonts w:ascii="仿宋_GB2312" w:eastAsia="仿宋_GB2312" w:hint="eastAsia"/>
        </w:rPr>
        <w:t>乙方必须严格遵守约定的供货时间，具体时间以每次单笔采购要求供货时间为主。乙方延迟供货十五</w:t>
      </w:r>
      <w:r w:rsidRPr="00AE6322">
        <w:rPr>
          <w:rFonts w:ascii="仿宋_GB2312" w:eastAsia="仿宋_GB2312" w:hint="eastAsia"/>
        </w:rPr>
        <w:lastRenderedPageBreak/>
        <w:t>个工作日以上，甲方有权单方面解除合同。</w:t>
      </w:r>
    </w:p>
    <w:p w:rsidR="00AE6322" w:rsidRPr="00AE6322" w:rsidRDefault="00AE6322" w:rsidP="00AE6322">
      <w:pPr>
        <w:rPr>
          <w:rFonts w:ascii="仿宋_GB2312" w:eastAsia="仿宋_GB2312"/>
        </w:rPr>
      </w:pPr>
      <w:r w:rsidRPr="00AE6322">
        <w:rPr>
          <w:rFonts w:ascii="仿宋_GB2312" w:eastAsia="仿宋_GB2312" w:hint="eastAsia"/>
        </w:rPr>
        <w:t>五、交货地点</w:t>
      </w:r>
    </w:p>
    <w:p w:rsidR="00AE6322" w:rsidRPr="00AE6322" w:rsidRDefault="00AE6322" w:rsidP="00AE6322">
      <w:pPr>
        <w:ind w:firstLine="555"/>
        <w:rPr>
          <w:rFonts w:ascii="仿宋_GB2312" w:eastAsia="仿宋_GB2312"/>
        </w:rPr>
      </w:pPr>
      <w:r w:rsidRPr="00AE6322">
        <w:rPr>
          <w:rFonts w:ascii="仿宋_GB2312" w:eastAsia="仿宋_GB2312" w:hint="eastAsia"/>
        </w:rPr>
        <w:t>中粮屯河（杭锦后旗）番茄制品有限公司质检办。</w:t>
      </w:r>
    </w:p>
    <w:p w:rsidR="00AE6322" w:rsidRPr="00AE6322" w:rsidRDefault="00AE6322" w:rsidP="00AE6322">
      <w:pPr>
        <w:rPr>
          <w:rFonts w:ascii="仿宋_GB2312" w:eastAsia="仿宋_GB2312"/>
        </w:rPr>
      </w:pPr>
      <w:r w:rsidRPr="00AE6322">
        <w:rPr>
          <w:rFonts w:ascii="仿宋_GB2312" w:eastAsia="仿宋_GB2312" w:hint="eastAsia"/>
        </w:rPr>
        <w:t>六、产品质量保证</w:t>
      </w:r>
    </w:p>
    <w:p w:rsidR="00AE6322" w:rsidRPr="00AE6322" w:rsidRDefault="00AE6322" w:rsidP="00AE6322">
      <w:pPr>
        <w:rPr>
          <w:rFonts w:ascii="仿宋_GB2312" w:eastAsia="仿宋_GB2312"/>
        </w:rPr>
      </w:pPr>
      <w:r w:rsidRPr="00AE6322">
        <w:rPr>
          <w:rFonts w:ascii="仿宋_GB2312" w:eastAsia="仿宋_GB2312" w:hint="eastAsia"/>
        </w:rPr>
        <w:t>1、乙方提供给甲方所需的产品为全新的合格产品，甲方发现乙方提供一次以上不合格产品，有权单方面解除合同。</w:t>
      </w:r>
    </w:p>
    <w:p w:rsidR="00AE6322" w:rsidRPr="00AE6322" w:rsidRDefault="00AE6322" w:rsidP="00AE6322">
      <w:pPr>
        <w:rPr>
          <w:rFonts w:ascii="仿宋_GB2312" w:eastAsia="仿宋_GB2312"/>
        </w:rPr>
      </w:pPr>
      <w:r w:rsidRPr="00AE6322">
        <w:rPr>
          <w:rFonts w:ascii="仿宋_GB2312" w:eastAsia="仿宋_GB2312" w:hint="eastAsia"/>
        </w:rPr>
        <w:t>2、乙方提供给甲方所需产品的型号、数量、规格及技术、质量标准、售后服务必须满足甲方规定的技术要求。</w:t>
      </w:r>
    </w:p>
    <w:p w:rsidR="00AE6322" w:rsidRPr="00AE6322" w:rsidRDefault="00AE6322" w:rsidP="00AE6322">
      <w:pPr>
        <w:rPr>
          <w:rFonts w:ascii="仿宋_GB2312" w:eastAsia="仿宋_GB2312"/>
        </w:rPr>
      </w:pPr>
      <w:r w:rsidRPr="00AE6322">
        <w:rPr>
          <w:rFonts w:ascii="仿宋_GB2312" w:eastAsia="仿宋_GB2312" w:hint="eastAsia"/>
        </w:rPr>
        <w:t>3、乙方保证提供给甲方所需产品按相关标准要求制作，质量完全满足甲方的要求。</w:t>
      </w:r>
    </w:p>
    <w:p w:rsidR="00AE6322" w:rsidRPr="00AE6322" w:rsidRDefault="00AE6322" w:rsidP="00AE6322">
      <w:pPr>
        <w:rPr>
          <w:rFonts w:ascii="仿宋_GB2312" w:eastAsia="仿宋_GB2312"/>
        </w:rPr>
      </w:pPr>
      <w:r w:rsidRPr="00AE6322">
        <w:rPr>
          <w:rFonts w:ascii="仿宋_GB2312" w:eastAsia="仿宋_GB2312" w:hint="eastAsia"/>
        </w:rPr>
        <w:t>4、乙方必须有专业的技术人员上门进行仪器调试和技术指导。</w:t>
      </w:r>
    </w:p>
    <w:p w:rsidR="00AE6322" w:rsidRPr="00AE6322" w:rsidRDefault="00AE6322" w:rsidP="00AE6322">
      <w:pPr>
        <w:rPr>
          <w:rFonts w:ascii="仿宋_GB2312" w:eastAsia="仿宋_GB2312"/>
        </w:rPr>
      </w:pPr>
      <w:r w:rsidRPr="00AE6322">
        <w:rPr>
          <w:rFonts w:ascii="仿宋_GB2312" w:eastAsia="仿宋_GB2312" w:hint="eastAsia"/>
        </w:rPr>
        <w:t>七、质量保证期</w:t>
      </w:r>
    </w:p>
    <w:p w:rsidR="00AE6322" w:rsidRPr="00AE6322" w:rsidRDefault="00AE6322" w:rsidP="00AE6322">
      <w:pPr>
        <w:ind w:firstLine="555"/>
        <w:rPr>
          <w:rFonts w:ascii="仿宋_GB2312" w:eastAsia="仿宋_GB2312"/>
        </w:rPr>
      </w:pPr>
      <w:r w:rsidRPr="00AE6322">
        <w:rPr>
          <w:rFonts w:ascii="仿宋_GB2312" w:eastAsia="仿宋_GB2312" w:hint="eastAsia"/>
        </w:rPr>
        <w:t>全部产品质保期为壹年（大型仪器另有保修期的除外）。在质量保证期内，因产品质量出现问题，乙方负责免费更换，并承担更换相关的运费、保险等全部费用。</w:t>
      </w:r>
    </w:p>
    <w:p w:rsidR="00AE6322" w:rsidRPr="00AE6322" w:rsidRDefault="00AE6322" w:rsidP="00AE6322">
      <w:pPr>
        <w:rPr>
          <w:rFonts w:ascii="仿宋_GB2312" w:eastAsia="仿宋_GB2312"/>
        </w:rPr>
      </w:pPr>
      <w:r w:rsidRPr="00AE6322">
        <w:rPr>
          <w:rFonts w:ascii="仿宋_GB2312" w:eastAsia="仿宋_GB2312" w:hint="eastAsia"/>
        </w:rPr>
        <w:t>八、技术资料</w:t>
      </w:r>
    </w:p>
    <w:p w:rsidR="00AE6322" w:rsidRPr="00AE6322" w:rsidRDefault="00AE6322" w:rsidP="00AE6322">
      <w:pPr>
        <w:rPr>
          <w:rFonts w:ascii="仿宋_GB2312" w:eastAsia="仿宋_GB2312"/>
        </w:rPr>
      </w:pPr>
      <w:r w:rsidRPr="00AE6322">
        <w:rPr>
          <w:rFonts w:ascii="仿宋_GB2312" w:eastAsia="仿宋_GB2312" w:hint="eastAsia"/>
        </w:rPr>
        <w:t xml:space="preserve">    乙方须向甲方提供下述资料：所供产品的使用说明书、型号、规格、数量及生产厂家的产品检验证书、出厂检验报告。</w:t>
      </w:r>
    </w:p>
    <w:p w:rsidR="00AE6322" w:rsidRPr="00AE6322" w:rsidRDefault="00AE6322" w:rsidP="00AE6322">
      <w:pPr>
        <w:rPr>
          <w:rFonts w:ascii="仿宋_GB2312" w:eastAsia="仿宋_GB2312"/>
        </w:rPr>
      </w:pPr>
      <w:r w:rsidRPr="00AE6322">
        <w:rPr>
          <w:rFonts w:ascii="仿宋_GB2312" w:eastAsia="仿宋_GB2312" w:hint="eastAsia"/>
        </w:rPr>
        <w:t>九、包装及验收</w:t>
      </w:r>
    </w:p>
    <w:p w:rsidR="00AE6322" w:rsidRPr="00AE6322" w:rsidRDefault="00AE6322" w:rsidP="00AE6322">
      <w:pPr>
        <w:rPr>
          <w:rFonts w:ascii="仿宋_GB2312" w:eastAsia="仿宋_GB2312"/>
        </w:rPr>
      </w:pPr>
      <w:r w:rsidRPr="00AE6322">
        <w:rPr>
          <w:rFonts w:ascii="仿宋_GB2312" w:eastAsia="仿宋_GB2312" w:hint="eastAsia"/>
        </w:rPr>
        <w:t>1、乙方所提供设备必须进行包装，免收包装费，包装物不回收。</w:t>
      </w:r>
    </w:p>
    <w:p w:rsidR="00AE6322" w:rsidRPr="00AE6322" w:rsidRDefault="00AE6322" w:rsidP="00AE6322">
      <w:pPr>
        <w:rPr>
          <w:rFonts w:ascii="仿宋_GB2312" w:eastAsia="仿宋_GB2312"/>
        </w:rPr>
      </w:pPr>
      <w:r w:rsidRPr="00AE6322">
        <w:rPr>
          <w:rFonts w:ascii="仿宋_GB2312" w:eastAsia="仿宋_GB2312" w:hint="eastAsia"/>
        </w:rPr>
        <w:t>2、因货物包装不妥在运输过程中发生损坏、丢失的，由乙方承担完全责任。</w:t>
      </w:r>
    </w:p>
    <w:p w:rsidR="00AE6322" w:rsidRPr="00AE6322" w:rsidRDefault="00AE6322" w:rsidP="00AE6322">
      <w:pPr>
        <w:rPr>
          <w:rFonts w:ascii="仿宋_GB2312" w:eastAsia="仿宋_GB2312"/>
        </w:rPr>
      </w:pPr>
      <w:r w:rsidRPr="00AE6322">
        <w:rPr>
          <w:rFonts w:ascii="仿宋_GB2312" w:eastAsia="仿宋_GB2312" w:hint="eastAsia"/>
        </w:rPr>
        <w:t>3、验收标准：按订单规定的型号、技术参数、数量、产地，并根据制造商签发的《产品合格证》、《出厂清单》、《技术文件》等进行现场验收，并由甲、乙双方在送货单上进行签字确认。如有异议，验收七日内以书面形式通知对方。验收合格后，货物的所有权随之转交，由甲方提供货物的存放地点，并负责货物的保管和安全。</w:t>
      </w:r>
    </w:p>
    <w:p w:rsidR="00AE6322" w:rsidRPr="00AE6322" w:rsidRDefault="00AE6322" w:rsidP="00AE6322">
      <w:pPr>
        <w:rPr>
          <w:rFonts w:ascii="仿宋_GB2312" w:eastAsia="仿宋_GB2312"/>
        </w:rPr>
      </w:pPr>
      <w:r w:rsidRPr="00AE6322">
        <w:rPr>
          <w:rFonts w:ascii="仿宋_GB2312" w:eastAsia="仿宋_GB2312" w:hint="eastAsia"/>
        </w:rPr>
        <w:t>十、甲、乙双方的权利和义务</w:t>
      </w:r>
    </w:p>
    <w:p w:rsidR="00AE6322" w:rsidRPr="00AE6322" w:rsidRDefault="00AE6322" w:rsidP="00AE6322">
      <w:pPr>
        <w:rPr>
          <w:rFonts w:ascii="仿宋_GB2312" w:eastAsia="仿宋_GB2312"/>
        </w:rPr>
      </w:pPr>
      <w:r w:rsidRPr="00AE6322">
        <w:rPr>
          <w:rFonts w:ascii="仿宋_GB2312" w:eastAsia="仿宋_GB2312" w:hint="eastAsia"/>
        </w:rPr>
        <w:t>1、若甲方对订购的货物有任何更改，包括货物的型号、品种、规格、数量、颜色、交货期等事宜，必须在双方订单确立后七天内书面通知乙方，交货期相应从变更之日起顺延，若超过七天乙方不予更改。由于变更引起的合同总额的增减，则由甲乙双方友好协商解决，多退少补。</w:t>
      </w:r>
    </w:p>
    <w:p w:rsidR="00AE6322" w:rsidRPr="00AE6322" w:rsidRDefault="00AE6322" w:rsidP="00AE6322">
      <w:pPr>
        <w:rPr>
          <w:rFonts w:ascii="仿宋_GB2312" w:eastAsia="仿宋_GB2312"/>
        </w:rPr>
      </w:pPr>
      <w:r w:rsidRPr="00AE6322">
        <w:rPr>
          <w:rFonts w:ascii="仿宋_GB2312" w:eastAsia="仿宋_GB2312" w:hint="eastAsia"/>
        </w:rPr>
        <w:t>2、若乙方在交货时，由于甲方的原因或要求，不能及时将货物送达指定地点和验收时，则甲方负责承担与仓储及再次运输相关的费用，并给予乙方书面确认书，视为乙方已按期交付货物。</w:t>
      </w:r>
    </w:p>
    <w:p w:rsidR="00AE6322" w:rsidRPr="00AE6322" w:rsidRDefault="00AE6322" w:rsidP="00AE6322">
      <w:pPr>
        <w:rPr>
          <w:rFonts w:ascii="仿宋_GB2312" w:eastAsia="仿宋_GB2312"/>
        </w:rPr>
      </w:pPr>
      <w:r w:rsidRPr="00AE6322">
        <w:rPr>
          <w:rFonts w:ascii="仿宋_GB2312" w:eastAsia="仿宋_GB2312" w:hint="eastAsia"/>
        </w:rPr>
        <w:t>3、若甲方在货物验收后的质量保证期内，发现货物内有部分出现质量问题，应及时通知乙方，若需要更换时，乙方应在接到通知后10天内给予更换。</w:t>
      </w:r>
    </w:p>
    <w:p w:rsidR="00AE6322" w:rsidRPr="00AE6322" w:rsidRDefault="00AE6322" w:rsidP="00AE6322">
      <w:pPr>
        <w:rPr>
          <w:rFonts w:ascii="仿宋_GB2312" w:eastAsia="仿宋_GB2312"/>
          <w:color w:val="FF0000"/>
        </w:rPr>
      </w:pPr>
      <w:r w:rsidRPr="00AE6322">
        <w:rPr>
          <w:rFonts w:ascii="仿宋_GB2312" w:eastAsia="仿宋_GB2312" w:hint="eastAsia"/>
        </w:rPr>
        <w:t>4、乙方须按合同要求提供质量保证期内的合格货物，如期交付甲方指定的交货地点。如需安装调试，并提供免费的安装调试；如需检定/校准的仪器，需由乙方提供甲方指定的计量检定机构出具的检定/校准证书。</w:t>
      </w:r>
    </w:p>
    <w:p w:rsidR="00AE6322" w:rsidRPr="00AE6322" w:rsidRDefault="00AE6322" w:rsidP="00AE6322">
      <w:pPr>
        <w:rPr>
          <w:rFonts w:ascii="仿宋_GB2312" w:eastAsia="仿宋_GB2312"/>
        </w:rPr>
      </w:pPr>
      <w:r w:rsidRPr="00AE6322">
        <w:rPr>
          <w:rFonts w:ascii="仿宋_GB2312" w:eastAsia="仿宋_GB2312" w:hint="eastAsia"/>
        </w:rPr>
        <w:lastRenderedPageBreak/>
        <w:t xml:space="preserve">5、乙方提供货物不合格率占合同总金额超过30%后，甲方可单方解除合同。 </w:t>
      </w:r>
    </w:p>
    <w:p w:rsidR="00AE6322" w:rsidRPr="00AE6322" w:rsidRDefault="00AE6322" w:rsidP="00AE6322">
      <w:pPr>
        <w:rPr>
          <w:rFonts w:ascii="仿宋_GB2312" w:eastAsia="仿宋_GB2312"/>
        </w:rPr>
      </w:pPr>
      <w:r w:rsidRPr="00AE6322">
        <w:rPr>
          <w:rFonts w:ascii="仿宋_GB2312" w:eastAsia="仿宋_GB2312" w:hint="eastAsia"/>
        </w:rPr>
        <w:t>6、乙方确保最终所订产品的价格与甲方确认的订货报价一致。</w:t>
      </w:r>
    </w:p>
    <w:p w:rsidR="00AE6322" w:rsidRPr="00AE6322" w:rsidRDefault="00AE6322" w:rsidP="00AE6322">
      <w:pPr>
        <w:rPr>
          <w:rFonts w:ascii="仿宋_GB2312" w:eastAsia="仿宋_GB2312"/>
        </w:rPr>
      </w:pPr>
      <w:r w:rsidRPr="00AE6322">
        <w:rPr>
          <w:rFonts w:ascii="仿宋_GB2312" w:eastAsia="仿宋_GB2312" w:hint="eastAsia"/>
        </w:rPr>
        <w:t>十一、合同变更、违约及其他</w:t>
      </w:r>
    </w:p>
    <w:p w:rsidR="00AE6322" w:rsidRPr="00AE6322" w:rsidRDefault="00AE6322" w:rsidP="00AE6322">
      <w:pPr>
        <w:rPr>
          <w:rFonts w:ascii="仿宋_GB2312" w:eastAsia="仿宋_GB2312"/>
        </w:rPr>
      </w:pPr>
      <w:r w:rsidRPr="00AE6322">
        <w:rPr>
          <w:rFonts w:ascii="仿宋_GB2312" w:eastAsia="仿宋_GB2312" w:hint="eastAsia"/>
        </w:rPr>
        <w:t>1、甲方按合同规定的付款要求履约，甲方由于非不可抗力原因不能在本合同规定的时间内支付合同款项时，应事先告知乙方，并征得乙方同意，否则甲方应向乙方支付违约金。其支付办法是：每延误七天按迟付款总金额的千分之五支付；不满七天按七天计算，依次类推。</w:t>
      </w:r>
    </w:p>
    <w:p w:rsidR="00AE6322" w:rsidRPr="00AE6322" w:rsidRDefault="00AE6322" w:rsidP="00AE6322">
      <w:pPr>
        <w:rPr>
          <w:rFonts w:ascii="仿宋_GB2312" w:eastAsia="仿宋_GB2312"/>
        </w:rPr>
      </w:pPr>
      <w:r w:rsidRPr="00AE6322">
        <w:rPr>
          <w:rFonts w:ascii="仿宋_GB2312" w:eastAsia="仿宋_GB2312" w:hint="eastAsia"/>
        </w:rPr>
        <w:t>2、乙方必须在本合同规定的时间内按时交货，否则由乙方负责承担全部责任。如果乙方在甲方同意延长的交货时间内仍不能交货时，甲方有权因乙方违约撤销合同，而乙方仍需向甲方支付违约金：每延迟七天按迟付款总金额的千分之五支付；不满七天按七天计算，依次类推。</w:t>
      </w:r>
    </w:p>
    <w:p w:rsidR="00AE6322" w:rsidRPr="00AE6322" w:rsidRDefault="00AE6322" w:rsidP="00AE6322">
      <w:pPr>
        <w:rPr>
          <w:rFonts w:ascii="仿宋_GB2312" w:eastAsia="仿宋_GB2312"/>
        </w:rPr>
      </w:pPr>
      <w:r w:rsidRPr="00AE6322">
        <w:rPr>
          <w:rFonts w:ascii="仿宋_GB2312" w:eastAsia="仿宋_GB2312" w:hint="eastAsia"/>
        </w:rPr>
        <w:t>3、乙方应严格按照订单中规定的产品规格、型号名称、数量等提供相应的产品及服务，否则将视为乙方违约，并按合同（订单）总金额的千分之五承担违约金。</w:t>
      </w:r>
    </w:p>
    <w:p w:rsidR="00AE6322" w:rsidRPr="00AE6322" w:rsidRDefault="00AE6322" w:rsidP="00AE6322">
      <w:pPr>
        <w:rPr>
          <w:rFonts w:ascii="仿宋_GB2312" w:eastAsia="仿宋_GB2312"/>
        </w:rPr>
      </w:pPr>
      <w:r w:rsidRPr="00AE6322">
        <w:rPr>
          <w:rFonts w:ascii="仿宋_GB2312" w:eastAsia="仿宋_GB2312" w:hint="eastAsia"/>
        </w:rPr>
        <w:t>4、合同文本不得涂改，如需修改应在合同附件中注明。经甲、乙双方协商达成一致修改意见，需经甲、乙双方代表共同签署此附件后，方能生效。</w:t>
      </w:r>
    </w:p>
    <w:p w:rsidR="00AE6322" w:rsidRPr="00AE6322" w:rsidRDefault="00AE6322" w:rsidP="00AE6322">
      <w:pPr>
        <w:rPr>
          <w:rFonts w:ascii="仿宋_GB2312" w:eastAsia="仿宋_GB2312"/>
        </w:rPr>
      </w:pPr>
      <w:r w:rsidRPr="00AE6322">
        <w:rPr>
          <w:rFonts w:ascii="仿宋_GB2312" w:eastAsia="仿宋_GB2312" w:hint="eastAsia"/>
        </w:rPr>
        <w:t>5、合同所有附件，均与合同具有同等法律效力。</w:t>
      </w:r>
    </w:p>
    <w:p w:rsidR="00AE6322" w:rsidRPr="00AE6322" w:rsidRDefault="00AE6322" w:rsidP="00AE6322">
      <w:pPr>
        <w:rPr>
          <w:rFonts w:ascii="仿宋_GB2312" w:eastAsia="仿宋_GB2312"/>
        </w:rPr>
      </w:pPr>
      <w:r w:rsidRPr="00AE6322">
        <w:rPr>
          <w:rFonts w:ascii="仿宋_GB2312" w:eastAsia="仿宋_GB2312" w:hint="eastAsia"/>
        </w:rPr>
        <w:t>6、合同经甲、乙双方签字盖章后即行生效。合同生效后，乙方中途废止合同（不可抗力原因除外），应按实际损失向甲方支付赔偿金，并向甲方支付合同总金额千分之五的违约金；甲方中途废止合同（不可抗力原因除外），向乙方支付合同总金额千分之五的违约金。</w:t>
      </w:r>
    </w:p>
    <w:p w:rsidR="00AE6322" w:rsidRPr="00AE6322" w:rsidRDefault="00AE6322" w:rsidP="00AE6322">
      <w:pPr>
        <w:rPr>
          <w:rFonts w:ascii="仿宋_GB2312" w:eastAsia="仿宋_GB2312"/>
        </w:rPr>
      </w:pPr>
      <w:r w:rsidRPr="00AE6322">
        <w:rPr>
          <w:rFonts w:ascii="仿宋_GB2312" w:eastAsia="仿宋_GB2312" w:hint="eastAsia"/>
        </w:rPr>
        <w:t>7、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rsidR="00AE6322" w:rsidRPr="00AE6322" w:rsidRDefault="00AE6322" w:rsidP="00AE6322">
      <w:pPr>
        <w:rPr>
          <w:rFonts w:ascii="仿宋_GB2312" w:eastAsia="仿宋_GB2312"/>
        </w:rPr>
      </w:pPr>
      <w:r w:rsidRPr="00AE6322">
        <w:rPr>
          <w:rFonts w:ascii="仿宋_GB2312" w:eastAsia="仿宋_GB2312" w:hint="eastAsia"/>
        </w:rPr>
        <w:t>8、乙方提供的产品出现质量问题，且未能解决，对甲方造成损失的，乙方需向甲方支付所造成的全部损失金额。</w:t>
      </w:r>
    </w:p>
    <w:p w:rsidR="00AE6322" w:rsidRPr="00AE6322" w:rsidRDefault="00AE6322" w:rsidP="00AE6322">
      <w:pPr>
        <w:rPr>
          <w:rFonts w:ascii="仿宋_GB2312" w:eastAsia="仿宋_GB2312"/>
        </w:rPr>
      </w:pPr>
      <w:r w:rsidRPr="00AE6322">
        <w:rPr>
          <w:rFonts w:ascii="仿宋_GB2312" w:eastAsia="仿宋_GB2312" w:hint="eastAsia"/>
        </w:rPr>
        <w:t>9、甲方每年根据乙方的服务、信誉、供货情况等对乙方进行综合评价，若评价结果不合格，则与乙方协商终止合同。</w:t>
      </w:r>
    </w:p>
    <w:p w:rsidR="00AE6322" w:rsidRPr="00AE6322" w:rsidRDefault="00AE6322" w:rsidP="00AE6322">
      <w:pPr>
        <w:rPr>
          <w:rFonts w:ascii="仿宋_GB2312" w:eastAsia="仿宋_GB2312"/>
        </w:rPr>
      </w:pPr>
      <w:r w:rsidRPr="00AE6322">
        <w:rPr>
          <w:rFonts w:ascii="仿宋_GB2312" w:eastAsia="仿宋_GB2312" w:hint="eastAsia"/>
        </w:rPr>
        <w:t>10、合同解决的争议方法</w:t>
      </w:r>
      <w:r w:rsidRPr="00AE6322">
        <w:rPr>
          <w:rFonts w:ascii="仿宋_GB2312" w:eastAsia="仿宋_GB2312" w:hint="eastAsia"/>
        </w:rPr>
        <w:t> </w:t>
      </w:r>
      <w:r w:rsidRPr="00AE6322">
        <w:rPr>
          <w:rFonts w:ascii="仿宋_GB2312" w:eastAsia="仿宋_GB2312" w:hint="eastAsia"/>
        </w:rPr>
        <w:t>：本合同在履行过程中发生争议，双方协商解决；协商不成，任何一方均有权向需方所在地人民法院提起诉讼。</w:t>
      </w:r>
    </w:p>
    <w:p w:rsidR="00AE6322" w:rsidRPr="00AE6322" w:rsidRDefault="00AE6322" w:rsidP="00AE6322">
      <w:pPr>
        <w:rPr>
          <w:rFonts w:ascii="仿宋_GB2312" w:eastAsia="仿宋_GB2312"/>
        </w:rPr>
      </w:pPr>
      <w:r w:rsidRPr="00AE6322">
        <w:rPr>
          <w:rFonts w:ascii="仿宋_GB2312" w:eastAsia="仿宋_GB2312" w:hint="eastAsia"/>
        </w:rPr>
        <w:t>11、合同一式四份，甲、乙双方各执二份。</w:t>
      </w:r>
    </w:p>
    <w:p w:rsidR="00AE6322" w:rsidRPr="00AE6322" w:rsidRDefault="00AE6322" w:rsidP="00AE6322">
      <w:pPr>
        <w:rPr>
          <w:rFonts w:ascii="仿宋_GB2312" w:eastAsia="仿宋_GB2312"/>
        </w:rPr>
      </w:pPr>
      <w:r w:rsidRPr="00AE6322">
        <w:rPr>
          <w:rFonts w:ascii="仿宋_GB2312" w:eastAsia="仿宋_GB2312" w:hint="eastAsia"/>
        </w:rPr>
        <w:t>12、本合同有效期为壹年，自签字盖章完毕之日起生效。</w:t>
      </w:r>
    </w:p>
    <w:tbl>
      <w:tblPr>
        <w:tblStyle w:val="af5"/>
        <w:tblW w:w="10804" w:type="dxa"/>
        <w:tblInd w:w="-743" w:type="dxa"/>
        <w:tblLayout w:type="fixed"/>
        <w:tblLook w:val="04A0" w:firstRow="1" w:lastRow="0" w:firstColumn="1" w:lastColumn="0" w:noHBand="0" w:noVBand="1"/>
      </w:tblPr>
      <w:tblGrid>
        <w:gridCol w:w="5387"/>
        <w:gridCol w:w="5417"/>
      </w:tblGrid>
      <w:tr w:rsidR="00CA1F8A" w:rsidRPr="00CA1F8A" w:rsidTr="00CA1F8A">
        <w:trPr>
          <w:trHeight w:val="6228"/>
        </w:trPr>
        <w:tc>
          <w:tcPr>
            <w:tcW w:w="5387" w:type="dxa"/>
            <w:tcBorders>
              <w:right w:val="single" w:sz="4" w:space="0" w:color="auto"/>
            </w:tcBorders>
          </w:tcPr>
          <w:p w:rsidR="00CA1F8A" w:rsidRPr="00CA1F8A" w:rsidRDefault="00CA1F8A" w:rsidP="00CA4E5B">
            <w:pPr>
              <w:spacing w:beforeLines="30" w:before="72"/>
              <w:ind w:firstLineChars="800" w:firstLine="2240"/>
              <w:jc w:val="left"/>
              <w:rPr>
                <w:rFonts w:ascii="仿宋_GB2312" w:eastAsia="仿宋_GB2312"/>
              </w:rPr>
            </w:pPr>
            <w:r w:rsidRPr="00CA1F8A">
              <w:rPr>
                <w:rFonts w:ascii="仿宋_GB2312" w:eastAsia="仿宋_GB2312" w:hint="eastAsia"/>
              </w:rPr>
              <w:lastRenderedPageBreak/>
              <w:t>需  方</w:t>
            </w:r>
          </w:p>
          <w:p w:rsidR="00CA1F8A" w:rsidRPr="00CA1F8A" w:rsidRDefault="00CA1F8A" w:rsidP="00CA4E5B">
            <w:pPr>
              <w:spacing w:beforeLines="30" w:before="72"/>
              <w:jc w:val="left"/>
              <w:rPr>
                <w:rFonts w:ascii="仿宋_GB2312" w:eastAsia="仿宋_GB2312"/>
              </w:rPr>
            </w:pPr>
            <w:r w:rsidRPr="00CA1F8A">
              <w:rPr>
                <w:rFonts w:ascii="仿宋_GB2312" w:eastAsia="仿宋_GB2312" w:hint="eastAsia"/>
              </w:rPr>
              <w:t>单位名称：中粮屯河（杭锦后旗）番茄制品有限公司</w:t>
            </w:r>
          </w:p>
          <w:p w:rsidR="00CA1F8A" w:rsidRPr="00CA1F8A" w:rsidRDefault="00CA1F8A" w:rsidP="00CA4E5B">
            <w:pPr>
              <w:spacing w:beforeLines="30" w:before="72"/>
              <w:jc w:val="left"/>
              <w:rPr>
                <w:rFonts w:ascii="仿宋_GB2312" w:eastAsia="仿宋_GB2312"/>
              </w:rPr>
            </w:pPr>
            <w:r w:rsidRPr="00CA1F8A">
              <w:rPr>
                <w:rFonts w:ascii="仿宋_GB2312" w:eastAsia="仿宋_GB2312" w:hint="eastAsia"/>
              </w:rPr>
              <w:t>单位地址：内蒙古杭锦后旗陕坝镇建设街39号</w:t>
            </w:r>
          </w:p>
          <w:p w:rsidR="00CA1F8A" w:rsidRPr="00CA1F8A" w:rsidRDefault="00CA1F8A" w:rsidP="00CA4E5B">
            <w:pPr>
              <w:spacing w:beforeLines="30" w:before="72"/>
              <w:jc w:val="left"/>
              <w:rPr>
                <w:rFonts w:ascii="仿宋_GB2312" w:eastAsia="仿宋_GB2312"/>
              </w:rPr>
            </w:pPr>
            <w:r w:rsidRPr="00CA1F8A">
              <w:rPr>
                <w:rFonts w:ascii="仿宋_GB2312" w:eastAsia="仿宋_GB2312" w:hint="eastAsia"/>
              </w:rPr>
              <w:t>法人代表：</w:t>
            </w:r>
          </w:p>
          <w:p w:rsidR="00CA1F8A" w:rsidRDefault="00CA1F8A" w:rsidP="00CA4E5B">
            <w:pPr>
              <w:spacing w:beforeLines="30" w:before="72"/>
              <w:jc w:val="left"/>
              <w:rPr>
                <w:rFonts w:ascii="仿宋_GB2312" w:eastAsia="仿宋_GB2312"/>
              </w:rPr>
            </w:pPr>
            <w:r w:rsidRPr="00CA1F8A">
              <w:rPr>
                <w:rFonts w:ascii="仿宋_GB2312" w:eastAsia="仿宋_GB2312" w:hint="eastAsia"/>
              </w:rPr>
              <w:t>主管领导：</w:t>
            </w:r>
          </w:p>
          <w:p w:rsidR="00CA1F8A" w:rsidRPr="00CA1F8A" w:rsidRDefault="00CA1F8A" w:rsidP="00CA4E5B">
            <w:pPr>
              <w:spacing w:beforeLines="30" w:before="72"/>
              <w:jc w:val="left"/>
              <w:rPr>
                <w:rFonts w:ascii="仿宋_GB2312" w:eastAsia="仿宋_GB2312"/>
              </w:rPr>
            </w:pPr>
            <w:r>
              <w:rPr>
                <w:rFonts w:ascii="仿宋_GB2312" w:eastAsia="仿宋_GB2312"/>
              </w:rPr>
              <w:t>经办人：</w:t>
            </w:r>
          </w:p>
          <w:p w:rsidR="00CA1F8A" w:rsidRPr="00CA1F8A" w:rsidRDefault="00CA1F8A" w:rsidP="00CA4E5B">
            <w:pPr>
              <w:spacing w:beforeLines="30" w:before="72"/>
              <w:jc w:val="left"/>
              <w:rPr>
                <w:rFonts w:ascii="仿宋_GB2312" w:eastAsia="仿宋_GB2312"/>
              </w:rPr>
            </w:pPr>
            <w:r w:rsidRPr="00CA1F8A">
              <w:rPr>
                <w:rFonts w:ascii="仿宋_GB2312" w:eastAsia="仿宋_GB2312" w:hint="eastAsia"/>
              </w:rPr>
              <w:t>电话：0478-6655097</w:t>
            </w:r>
          </w:p>
          <w:p w:rsidR="00CA1F8A" w:rsidRPr="00CA1F8A" w:rsidRDefault="00CA1F8A" w:rsidP="00CA4E5B">
            <w:pPr>
              <w:spacing w:beforeLines="30" w:before="72"/>
              <w:jc w:val="left"/>
              <w:rPr>
                <w:rFonts w:ascii="仿宋_GB2312" w:eastAsia="仿宋_GB2312"/>
              </w:rPr>
            </w:pPr>
            <w:r w:rsidRPr="00CA1F8A">
              <w:rPr>
                <w:rFonts w:ascii="仿宋_GB2312" w:eastAsia="仿宋_GB2312" w:hint="eastAsia"/>
              </w:rPr>
              <w:t>传真：0478-6655090</w:t>
            </w:r>
          </w:p>
          <w:p w:rsidR="00CA1F8A" w:rsidRPr="00CA1F8A" w:rsidRDefault="00CA1F8A" w:rsidP="00CA4E5B">
            <w:pPr>
              <w:spacing w:beforeLines="30" w:before="72"/>
              <w:jc w:val="left"/>
              <w:rPr>
                <w:rFonts w:ascii="仿宋_GB2312" w:eastAsia="仿宋_GB2312"/>
              </w:rPr>
            </w:pPr>
            <w:r w:rsidRPr="00CA1F8A">
              <w:rPr>
                <w:rFonts w:ascii="仿宋_GB2312" w:eastAsia="仿宋_GB2312" w:hint="eastAsia"/>
              </w:rPr>
              <w:t>开户银行：中国农业银行内蒙古杭锦后旗支行</w:t>
            </w:r>
          </w:p>
          <w:p w:rsidR="00CA1F8A" w:rsidRDefault="00CA1F8A" w:rsidP="00CA4E5B">
            <w:pPr>
              <w:spacing w:beforeLines="30" w:before="72"/>
              <w:jc w:val="left"/>
              <w:rPr>
                <w:rFonts w:ascii="仿宋_GB2312" w:eastAsia="仿宋_GB2312"/>
              </w:rPr>
            </w:pPr>
            <w:r w:rsidRPr="00CA1F8A">
              <w:rPr>
                <w:rFonts w:ascii="仿宋_GB2312" w:eastAsia="仿宋_GB2312" w:hint="eastAsia"/>
              </w:rPr>
              <w:t>帐号：</w:t>
            </w:r>
            <w:r w:rsidR="009B6F32">
              <w:rPr>
                <w:rFonts w:ascii="仿宋_GB2312" w:eastAsia="仿宋_GB2312" w:hint="eastAsia"/>
              </w:rPr>
              <w:t>05</w:t>
            </w:r>
            <w:r w:rsidRPr="00CA1F8A">
              <w:rPr>
                <w:rFonts w:ascii="仿宋_GB2312" w:eastAsia="仿宋_GB2312" w:hint="eastAsia"/>
              </w:rPr>
              <w:t>430101040010825</w:t>
            </w:r>
          </w:p>
          <w:p w:rsidR="00CA1F8A" w:rsidRPr="00CA1F8A" w:rsidRDefault="00CA1F8A" w:rsidP="00CA4E5B">
            <w:pPr>
              <w:spacing w:beforeLines="30" w:before="72"/>
              <w:jc w:val="left"/>
              <w:rPr>
                <w:rFonts w:ascii="仿宋_GB2312" w:eastAsia="仿宋_GB2312"/>
              </w:rPr>
            </w:pPr>
            <w:r>
              <w:rPr>
                <w:rFonts w:ascii="仿宋_GB2312" w:eastAsia="仿宋_GB2312" w:hint="eastAsia"/>
              </w:rPr>
              <w:t>税号：</w:t>
            </w:r>
            <w:r w:rsidRPr="00CA1F8A">
              <w:rPr>
                <w:rFonts w:ascii="仿宋_GB2312" w:eastAsia="仿宋_GB2312" w:hint="eastAsia"/>
              </w:rPr>
              <w:t>91150826MA</w:t>
            </w:r>
            <w:r w:rsidR="009B6F32">
              <w:rPr>
                <w:rFonts w:ascii="仿宋_GB2312" w:eastAsia="仿宋_GB2312"/>
              </w:rPr>
              <w:t>0</w:t>
            </w:r>
            <w:r w:rsidRPr="00CA1F8A">
              <w:rPr>
                <w:rFonts w:ascii="仿宋_GB2312" w:eastAsia="仿宋_GB2312" w:hint="eastAsia"/>
              </w:rPr>
              <w:t>NARU15M</w:t>
            </w:r>
          </w:p>
          <w:p w:rsidR="00CA1F8A" w:rsidRPr="00CA1F8A" w:rsidRDefault="00CA1F8A" w:rsidP="00CA4E5B">
            <w:pPr>
              <w:spacing w:beforeLines="30" w:before="72"/>
              <w:jc w:val="left"/>
              <w:rPr>
                <w:rFonts w:ascii="仿宋_GB2312" w:eastAsia="仿宋_GB2312"/>
              </w:rPr>
            </w:pPr>
            <w:r w:rsidRPr="00CA1F8A">
              <w:rPr>
                <w:rFonts w:ascii="仿宋_GB2312" w:eastAsia="仿宋_GB2312" w:hint="eastAsia"/>
              </w:rPr>
              <w:t>邮编：015400</w:t>
            </w:r>
          </w:p>
        </w:tc>
        <w:tc>
          <w:tcPr>
            <w:tcW w:w="5417" w:type="dxa"/>
            <w:tcBorders>
              <w:left w:val="single" w:sz="4" w:space="0" w:color="auto"/>
            </w:tcBorders>
          </w:tcPr>
          <w:p w:rsidR="00CA1F8A" w:rsidRPr="00CA1F8A" w:rsidRDefault="00CA1F8A" w:rsidP="00CA4E5B">
            <w:pPr>
              <w:spacing w:beforeLines="30" w:before="72"/>
              <w:ind w:firstLineChars="650" w:firstLine="1820"/>
              <w:jc w:val="left"/>
              <w:rPr>
                <w:rFonts w:ascii="仿宋_GB2312" w:eastAsia="仿宋_GB2312"/>
              </w:rPr>
            </w:pPr>
            <w:r w:rsidRPr="00CA1F8A">
              <w:rPr>
                <w:rFonts w:ascii="仿宋_GB2312" w:eastAsia="仿宋_GB2312" w:hint="eastAsia"/>
              </w:rPr>
              <w:t>供  方</w:t>
            </w:r>
          </w:p>
          <w:p w:rsidR="00CA1F8A" w:rsidRDefault="00CA1F8A" w:rsidP="00CA4E5B">
            <w:pPr>
              <w:spacing w:beforeLines="30" w:before="72"/>
              <w:jc w:val="left"/>
              <w:rPr>
                <w:rFonts w:ascii="仿宋_GB2312" w:eastAsia="仿宋_GB2312"/>
              </w:rPr>
            </w:pPr>
            <w:r w:rsidRPr="00CA1F8A">
              <w:rPr>
                <w:rFonts w:ascii="仿宋_GB2312" w:eastAsia="仿宋_GB2312" w:hint="eastAsia"/>
              </w:rPr>
              <w:t>单位名称：</w:t>
            </w:r>
          </w:p>
          <w:p w:rsidR="00CA1F8A" w:rsidRDefault="00CA1F8A" w:rsidP="00CA4E5B">
            <w:pPr>
              <w:spacing w:beforeLines="30" w:before="72"/>
              <w:jc w:val="left"/>
              <w:rPr>
                <w:rFonts w:ascii="仿宋_GB2312" w:eastAsia="仿宋_GB2312"/>
              </w:rPr>
            </w:pPr>
            <w:r w:rsidRPr="00CA1F8A">
              <w:rPr>
                <w:rFonts w:ascii="仿宋_GB2312" w:eastAsia="仿宋_GB2312" w:hint="eastAsia"/>
              </w:rPr>
              <w:t>单位地址：</w:t>
            </w:r>
          </w:p>
          <w:p w:rsidR="00CA1F8A" w:rsidRPr="00CA1F8A" w:rsidRDefault="00CA1F8A" w:rsidP="00CA4E5B">
            <w:pPr>
              <w:spacing w:beforeLines="30" w:before="72"/>
              <w:jc w:val="left"/>
              <w:rPr>
                <w:rFonts w:ascii="仿宋_GB2312" w:eastAsia="仿宋_GB2312"/>
              </w:rPr>
            </w:pPr>
            <w:r w:rsidRPr="00CA1F8A">
              <w:rPr>
                <w:rFonts w:ascii="仿宋_GB2312" w:eastAsia="仿宋_GB2312" w:hint="eastAsia"/>
              </w:rPr>
              <w:t>法定代表人：</w:t>
            </w:r>
          </w:p>
          <w:p w:rsidR="00CA1F8A" w:rsidRDefault="00CA1F8A" w:rsidP="00CA4E5B">
            <w:pPr>
              <w:spacing w:beforeLines="30" w:before="72"/>
              <w:jc w:val="left"/>
              <w:rPr>
                <w:rFonts w:ascii="仿宋_GB2312" w:eastAsia="仿宋_GB2312"/>
              </w:rPr>
            </w:pPr>
            <w:r w:rsidRPr="00CA1F8A">
              <w:rPr>
                <w:rFonts w:ascii="仿宋_GB2312" w:eastAsia="仿宋_GB2312" w:hint="eastAsia"/>
              </w:rPr>
              <w:t>委托代理人：</w:t>
            </w:r>
          </w:p>
          <w:p w:rsidR="00CA1F8A" w:rsidRPr="00CA1F8A" w:rsidRDefault="00CA1F8A" w:rsidP="00CA4E5B">
            <w:pPr>
              <w:spacing w:beforeLines="30" w:before="72"/>
              <w:jc w:val="left"/>
              <w:rPr>
                <w:rFonts w:ascii="仿宋_GB2312" w:eastAsia="仿宋_GB2312"/>
              </w:rPr>
            </w:pPr>
            <w:r>
              <w:rPr>
                <w:rFonts w:ascii="仿宋_GB2312" w:eastAsia="仿宋_GB2312"/>
              </w:rPr>
              <w:t>经办人：</w:t>
            </w:r>
          </w:p>
          <w:p w:rsidR="00CA1F8A" w:rsidRDefault="00CA1F8A" w:rsidP="00CA4E5B">
            <w:pPr>
              <w:spacing w:beforeLines="30" w:before="72"/>
              <w:jc w:val="left"/>
              <w:rPr>
                <w:rFonts w:ascii="仿宋_GB2312" w:eastAsia="仿宋_GB2312"/>
              </w:rPr>
            </w:pPr>
            <w:r w:rsidRPr="00CA1F8A">
              <w:rPr>
                <w:rFonts w:ascii="仿宋_GB2312" w:eastAsia="仿宋_GB2312" w:hint="eastAsia"/>
              </w:rPr>
              <w:t>电话：</w:t>
            </w:r>
          </w:p>
          <w:p w:rsidR="00CA1F8A" w:rsidRDefault="00CA1F8A" w:rsidP="00CA4E5B">
            <w:pPr>
              <w:spacing w:beforeLines="30" w:before="72"/>
              <w:jc w:val="left"/>
              <w:rPr>
                <w:rFonts w:ascii="仿宋_GB2312" w:eastAsia="仿宋_GB2312"/>
              </w:rPr>
            </w:pPr>
            <w:r w:rsidRPr="00CA1F8A">
              <w:rPr>
                <w:rFonts w:ascii="仿宋_GB2312" w:eastAsia="仿宋_GB2312" w:hint="eastAsia"/>
              </w:rPr>
              <w:t>传真：</w:t>
            </w:r>
          </w:p>
          <w:p w:rsidR="00CA1F8A" w:rsidRDefault="00CA1F8A" w:rsidP="00CA4E5B">
            <w:pPr>
              <w:spacing w:beforeLines="30" w:before="72"/>
              <w:jc w:val="left"/>
              <w:rPr>
                <w:rFonts w:ascii="仿宋_GB2312" w:eastAsia="仿宋_GB2312"/>
              </w:rPr>
            </w:pPr>
            <w:r w:rsidRPr="00CA1F8A">
              <w:rPr>
                <w:rFonts w:ascii="仿宋_GB2312" w:eastAsia="仿宋_GB2312" w:hint="eastAsia"/>
              </w:rPr>
              <w:t>开户银行：</w:t>
            </w:r>
          </w:p>
          <w:p w:rsidR="00CA1F8A" w:rsidRDefault="00CA1F8A" w:rsidP="00CA4E5B">
            <w:pPr>
              <w:spacing w:beforeLines="30" w:before="72"/>
              <w:jc w:val="left"/>
              <w:rPr>
                <w:rFonts w:ascii="仿宋_GB2312" w:eastAsia="仿宋_GB2312"/>
              </w:rPr>
            </w:pPr>
            <w:r w:rsidRPr="00CA1F8A">
              <w:rPr>
                <w:rFonts w:ascii="仿宋_GB2312" w:eastAsia="仿宋_GB2312" w:hint="eastAsia"/>
              </w:rPr>
              <w:t>帐号：</w:t>
            </w:r>
          </w:p>
          <w:p w:rsidR="00CA1F8A" w:rsidRPr="00CA1F8A" w:rsidRDefault="00CA1F8A" w:rsidP="00CA4E5B">
            <w:pPr>
              <w:spacing w:beforeLines="30" w:before="72"/>
              <w:jc w:val="left"/>
              <w:rPr>
                <w:rFonts w:ascii="仿宋_GB2312" w:eastAsia="仿宋_GB2312"/>
              </w:rPr>
            </w:pPr>
            <w:r w:rsidRPr="00CA1F8A">
              <w:rPr>
                <w:rFonts w:ascii="仿宋_GB2312" w:eastAsia="仿宋_GB2312" w:hint="eastAsia"/>
              </w:rPr>
              <w:t>税号：</w:t>
            </w:r>
          </w:p>
          <w:p w:rsidR="00CA1F8A" w:rsidRPr="00CA1F8A" w:rsidRDefault="00CA1F8A" w:rsidP="00CA1F8A">
            <w:pPr>
              <w:spacing w:beforeLines="30" w:before="72"/>
              <w:jc w:val="left"/>
              <w:rPr>
                <w:rFonts w:ascii="仿宋_GB2312" w:eastAsia="仿宋_GB2312"/>
              </w:rPr>
            </w:pPr>
            <w:r w:rsidRPr="00CA1F8A">
              <w:rPr>
                <w:rFonts w:ascii="仿宋_GB2312" w:eastAsia="仿宋_GB2312" w:hint="eastAsia"/>
              </w:rPr>
              <w:t>邮编：</w:t>
            </w:r>
          </w:p>
        </w:tc>
      </w:tr>
    </w:tbl>
    <w:p w:rsidR="00AE6322" w:rsidRDefault="00AE6322" w:rsidP="00AE6322">
      <w:pPr>
        <w:rPr>
          <w:rFonts w:eastAsia="仿宋_GB2312"/>
        </w:rPr>
      </w:pPr>
    </w:p>
    <w:p w:rsidR="00AE6322" w:rsidRDefault="00AE6322" w:rsidP="00AE6322">
      <w:pPr>
        <w:rPr>
          <w:rFonts w:eastAsia="仿宋_GB2312"/>
        </w:rPr>
      </w:pPr>
    </w:p>
    <w:p w:rsidR="00AE6322" w:rsidRDefault="00AE6322" w:rsidP="00AE6322"/>
    <w:p w:rsidR="00AE6322" w:rsidRDefault="00AE6322" w:rsidP="00AE6322"/>
    <w:p w:rsidR="00517D20" w:rsidRDefault="00AE6322">
      <w:pPr>
        <w:pageBreakBefore/>
        <w:widowControl/>
        <w:ind w:firstLine="641"/>
        <w:jc w:val="center"/>
        <w:rPr>
          <w:rFonts w:ascii="黑体" w:eastAsia="黑体" w:hAnsi="黑体" w:cs="方正小标宋_GBK"/>
          <w:kern w:val="0"/>
          <w:sz w:val="36"/>
          <w:szCs w:val="36"/>
        </w:rPr>
      </w:pPr>
      <w:r>
        <w:rPr>
          <w:rFonts w:ascii="黑体" w:eastAsia="黑体" w:hAnsi="黑体" w:cs="方正小标宋_GBK" w:hint="eastAsia"/>
          <w:kern w:val="0"/>
          <w:sz w:val="36"/>
          <w:szCs w:val="36"/>
        </w:rPr>
        <w:lastRenderedPageBreak/>
        <w:t>第五章 、投标响应文件格式</w:t>
      </w:r>
    </w:p>
    <w:p w:rsidR="00517D20" w:rsidRDefault="00517D20">
      <w:pPr>
        <w:ind w:firstLineChars="100" w:firstLine="522"/>
        <w:jc w:val="center"/>
        <w:rPr>
          <w:rFonts w:asciiTheme="majorEastAsia" w:eastAsiaTheme="majorEastAsia" w:hAnsiTheme="majorEastAsia"/>
          <w:b/>
          <w:sz w:val="52"/>
          <w:szCs w:val="52"/>
        </w:rPr>
      </w:pPr>
      <w:bookmarkStart w:id="19" w:name="_Toc24196"/>
    </w:p>
    <w:p w:rsidR="00517D20" w:rsidRDefault="00517D20">
      <w:pPr>
        <w:ind w:firstLineChars="100" w:firstLine="522"/>
        <w:jc w:val="center"/>
        <w:rPr>
          <w:rFonts w:ascii="黑体" w:eastAsia="黑体" w:hAnsi="黑体"/>
          <w:b/>
          <w:sz w:val="52"/>
          <w:szCs w:val="52"/>
        </w:rPr>
      </w:pPr>
    </w:p>
    <w:p w:rsidR="00517D20" w:rsidRDefault="00517D20">
      <w:pPr>
        <w:ind w:firstLineChars="100" w:firstLine="522"/>
        <w:jc w:val="center"/>
        <w:rPr>
          <w:rFonts w:ascii="黑体" w:eastAsia="黑体" w:hAnsi="黑体"/>
          <w:b/>
          <w:sz w:val="52"/>
          <w:szCs w:val="52"/>
        </w:rPr>
      </w:pPr>
    </w:p>
    <w:p w:rsidR="00517D20" w:rsidRDefault="00AE6322">
      <w:pPr>
        <w:ind w:firstLineChars="100" w:firstLine="520"/>
        <w:jc w:val="center"/>
        <w:rPr>
          <w:rFonts w:ascii="黑体" w:eastAsia="黑体" w:hAnsi="黑体"/>
          <w:sz w:val="52"/>
          <w:szCs w:val="52"/>
        </w:rPr>
      </w:pPr>
      <w:r>
        <w:rPr>
          <w:rFonts w:ascii="黑体" w:eastAsia="黑体" w:hAnsi="黑体" w:hint="eastAsia"/>
          <w:sz w:val="52"/>
          <w:szCs w:val="52"/>
        </w:rPr>
        <w:t>中粮屯河（杭锦后旗）番茄制品有限公司</w:t>
      </w:r>
    </w:p>
    <w:p w:rsidR="00517D20" w:rsidRDefault="00AE6322">
      <w:pPr>
        <w:ind w:firstLineChars="100" w:firstLine="520"/>
        <w:jc w:val="center"/>
        <w:rPr>
          <w:rFonts w:ascii="黑体" w:eastAsia="黑体" w:hAnsi="黑体"/>
          <w:sz w:val="52"/>
          <w:szCs w:val="52"/>
        </w:rPr>
      </w:pPr>
      <w:r>
        <w:rPr>
          <w:rFonts w:ascii="黑体" w:eastAsia="黑体" w:hAnsi="黑体" w:hint="eastAsia"/>
          <w:sz w:val="52"/>
          <w:szCs w:val="52"/>
        </w:rPr>
        <w:t>电位滴定仪、pH计、电极采购项目</w:t>
      </w:r>
    </w:p>
    <w:p w:rsidR="00517D20" w:rsidRDefault="00AE6322">
      <w:pPr>
        <w:ind w:firstLineChars="100" w:firstLine="520"/>
        <w:jc w:val="center"/>
        <w:rPr>
          <w:rFonts w:ascii="黑体" w:eastAsia="黑体" w:hAnsi="黑体"/>
          <w:sz w:val="52"/>
          <w:szCs w:val="52"/>
        </w:rPr>
      </w:pPr>
      <w:r>
        <w:rPr>
          <w:rFonts w:ascii="黑体" w:eastAsia="黑体" w:hAnsi="黑体" w:hint="eastAsia"/>
          <w:sz w:val="52"/>
          <w:szCs w:val="52"/>
        </w:rPr>
        <w:t>投标响应文件</w:t>
      </w:r>
      <w:bookmarkEnd w:id="19"/>
    </w:p>
    <w:p w:rsidR="00517D20" w:rsidRDefault="00517D20">
      <w:pPr>
        <w:spacing w:line="360" w:lineRule="auto"/>
        <w:contextualSpacing/>
        <w:jc w:val="center"/>
        <w:rPr>
          <w:rFonts w:asciiTheme="majorEastAsia" w:eastAsiaTheme="majorEastAsia" w:hAnsiTheme="majorEastAsia"/>
          <w:sz w:val="24"/>
        </w:rPr>
      </w:pPr>
    </w:p>
    <w:p w:rsidR="00517D20" w:rsidRDefault="00517D20">
      <w:pPr>
        <w:spacing w:line="360" w:lineRule="auto"/>
        <w:contextualSpacing/>
        <w:jc w:val="center"/>
        <w:rPr>
          <w:rFonts w:asciiTheme="majorEastAsia" w:eastAsiaTheme="majorEastAsia" w:hAnsiTheme="majorEastAsia"/>
          <w:sz w:val="24"/>
        </w:rPr>
      </w:pPr>
    </w:p>
    <w:p w:rsidR="00517D20" w:rsidRDefault="00517D20">
      <w:pPr>
        <w:spacing w:line="360" w:lineRule="auto"/>
        <w:contextualSpacing/>
        <w:rPr>
          <w:rFonts w:asciiTheme="majorEastAsia" w:eastAsiaTheme="majorEastAsia" w:hAnsiTheme="majorEastAsia"/>
          <w:sz w:val="24"/>
        </w:rPr>
      </w:pPr>
    </w:p>
    <w:p w:rsidR="00517D20" w:rsidRDefault="00517D20">
      <w:pPr>
        <w:spacing w:line="360" w:lineRule="auto"/>
        <w:contextualSpacing/>
        <w:jc w:val="center"/>
        <w:rPr>
          <w:rFonts w:asciiTheme="majorEastAsia" w:eastAsiaTheme="majorEastAsia" w:hAnsiTheme="majorEastAsia"/>
          <w:b/>
          <w:sz w:val="24"/>
        </w:rPr>
      </w:pPr>
    </w:p>
    <w:p w:rsidR="00517D20" w:rsidRDefault="00517D20">
      <w:pPr>
        <w:spacing w:line="360" w:lineRule="auto"/>
        <w:contextualSpacing/>
        <w:jc w:val="center"/>
        <w:rPr>
          <w:rFonts w:asciiTheme="majorEastAsia" w:eastAsiaTheme="majorEastAsia" w:hAnsiTheme="majorEastAsia"/>
          <w:b/>
          <w:sz w:val="24"/>
        </w:rPr>
      </w:pPr>
    </w:p>
    <w:p w:rsidR="00517D20" w:rsidRDefault="00517D20">
      <w:pPr>
        <w:spacing w:line="360" w:lineRule="auto"/>
        <w:contextualSpacing/>
        <w:jc w:val="center"/>
        <w:rPr>
          <w:rFonts w:asciiTheme="majorEastAsia" w:eastAsiaTheme="majorEastAsia" w:hAnsiTheme="majorEastAsia"/>
          <w:b/>
          <w:sz w:val="24"/>
        </w:rPr>
      </w:pPr>
    </w:p>
    <w:p w:rsidR="00517D20" w:rsidRDefault="00517D20">
      <w:pPr>
        <w:spacing w:line="360" w:lineRule="auto"/>
        <w:contextualSpacing/>
        <w:jc w:val="center"/>
        <w:rPr>
          <w:rFonts w:asciiTheme="majorEastAsia" w:eastAsiaTheme="majorEastAsia" w:hAnsiTheme="majorEastAsia"/>
          <w:b/>
          <w:sz w:val="24"/>
        </w:rPr>
      </w:pPr>
    </w:p>
    <w:p w:rsidR="00517D20" w:rsidRDefault="00517D20">
      <w:pPr>
        <w:spacing w:line="360" w:lineRule="auto"/>
        <w:contextualSpacing/>
        <w:jc w:val="center"/>
        <w:rPr>
          <w:rFonts w:asciiTheme="majorEastAsia" w:eastAsiaTheme="majorEastAsia" w:hAnsiTheme="majorEastAsia"/>
          <w:b/>
          <w:sz w:val="24"/>
        </w:rPr>
      </w:pPr>
    </w:p>
    <w:p w:rsidR="00517D20" w:rsidRDefault="00517D20">
      <w:pPr>
        <w:spacing w:line="360" w:lineRule="auto"/>
        <w:contextualSpacing/>
        <w:jc w:val="center"/>
        <w:rPr>
          <w:rFonts w:asciiTheme="majorEastAsia" w:eastAsiaTheme="majorEastAsia" w:hAnsiTheme="majorEastAsia"/>
          <w:b/>
          <w:sz w:val="24"/>
        </w:rPr>
      </w:pPr>
    </w:p>
    <w:p w:rsidR="00517D20" w:rsidRDefault="00517D20">
      <w:pPr>
        <w:spacing w:line="360" w:lineRule="auto"/>
        <w:contextualSpacing/>
        <w:jc w:val="center"/>
        <w:rPr>
          <w:rFonts w:asciiTheme="majorEastAsia" w:eastAsiaTheme="majorEastAsia" w:hAnsiTheme="majorEastAsia"/>
          <w:b/>
          <w:sz w:val="24"/>
        </w:rPr>
      </w:pPr>
    </w:p>
    <w:p w:rsidR="00517D20" w:rsidRDefault="00517D20">
      <w:pPr>
        <w:spacing w:line="360" w:lineRule="auto"/>
        <w:contextualSpacing/>
        <w:jc w:val="center"/>
        <w:rPr>
          <w:rFonts w:asciiTheme="majorEastAsia" w:eastAsiaTheme="majorEastAsia" w:hAnsiTheme="majorEastAsia"/>
          <w:b/>
          <w:sz w:val="24"/>
        </w:rPr>
      </w:pPr>
    </w:p>
    <w:p w:rsidR="00517D20" w:rsidRDefault="00517D20">
      <w:pPr>
        <w:spacing w:line="360" w:lineRule="auto"/>
        <w:contextualSpacing/>
        <w:jc w:val="center"/>
        <w:rPr>
          <w:rFonts w:asciiTheme="majorEastAsia" w:eastAsiaTheme="majorEastAsia" w:hAnsiTheme="majorEastAsia"/>
          <w:b/>
          <w:sz w:val="24"/>
        </w:rPr>
      </w:pPr>
    </w:p>
    <w:p w:rsidR="00517D20" w:rsidRDefault="00AE6322">
      <w:pPr>
        <w:spacing w:line="360" w:lineRule="auto"/>
        <w:ind w:firstLineChars="250" w:firstLine="703"/>
        <w:contextualSpacing/>
        <w:rPr>
          <w:rFonts w:asciiTheme="majorEastAsia" w:eastAsiaTheme="majorEastAsia" w:hAnsiTheme="majorEastAsia"/>
          <w:b/>
        </w:rPr>
      </w:pPr>
      <w:r>
        <w:rPr>
          <w:rFonts w:asciiTheme="majorEastAsia" w:eastAsiaTheme="majorEastAsia" w:hAnsiTheme="majorEastAsia" w:hint="eastAsia"/>
          <w:b/>
        </w:rPr>
        <w:t>投标人：（盖章）</w:t>
      </w:r>
    </w:p>
    <w:p w:rsidR="00517D20" w:rsidRDefault="00AE6322">
      <w:pPr>
        <w:spacing w:line="360" w:lineRule="auto"/>
        <w:ind w:firstLineChars="250" w:firstLine="703"/>
        <w:contextualSpacing/>
        <w:rPr>
          <w:rFonts w:asciiTheme="majorEastAsia" w:eastAsiaTheme="majorEastAsia" w:hAnsiTheme="majorEastAsia"/>
          <w:b/>
        </w:rPr>
      </w:pPr>
      <w:r>
        <w:rPr>
          <w:rFonts w:asciiTheme="majorEastAsia" w:eastAsiaTheme="majorEastAsia" w:hAnsiTheme="majorEastAsia" w:hint="eastAsia"/>
          <w:b/>
        </w:rPr>
        <w:t>法定代表人或授权委托人：（签字）</w:t>
      </w:r>
    </w:p>
    <w:p w:rsidR="00517D20" w:rsidRDefault="00AE6322">
      <w:pPr>
        <w:spacing w:line="360" w:lineRule="auto"/>
        <w:ind w:firstLineChars="250" w:firstLine="703"/>
        <w:contextualSpacing/>
        <w:rPr>
          <w:rFonts w:asciiTheme="majorEastAsia" w:eastAsiaTheme="majorEastAsia" w:hAnsiTheme="majorEastAsia"/>
          <w:b/>
        </w:rPr>
      </w:pPr>
      <w:r>
        <w:rPr>
          <w:rFonts w:asciiTheme="majorEastAsia" w:eastAsiaTheme="majorEastAsia" w:hAnsiTheme="majorEastAsia" w:hint="eastAsia"/>
          <w:b/>
        </w:rPr>
        <w:t xml:space="preserve">日 </w:t>
      </w:r>
      <w:r>
        <w:rPr>
          <w:rFonts w:asciiTheme="majorEastAsia" w:eastAsiaTheme="majorEastAsia" w:hAnsiTheme="majorEastAsia"/>
          <w:b/>
        </w:rPr>
        <w:t xml:space="preserve"> </w:t>
      </w:r>
      <w:r>
        <w:rPr>
          <w:rFonts w:asciiTheme="majorEastAsia" w:eastAsiaTheme="majorEastAsia" w:hAnsiTheme="majorEastAsia" w:hint="eastAsia"/>
          <w:b/>
        </w:rPr>
        <w:t xml:space="preserve">期： </w:t>
      </w:r>
      <w:r>
        <w:rPr>
          <w:rFonts w:asciiTheme="majorEastAsia" w:eastAsiaTheme="majorEastAsia" w:hAnsiTheme="majorEastAsia"/>
          <w:b/>
        </w:rPr>
        <w:t xml:space="preserve">  </w:t>
      </w:r>
      <w:r>
        <w:rPr>
          <w:rFonts w:asciiTheme="majorEastAsia" w:eastAsiaTheme="majorEastAsia" w:hAnsiTheme="majorEastAsia" w:hint="eastAsia"/>
          <w:b/>
        </w:rPr>
        <w:t xml:space="preserve">年 </w:t>
      </w:r>
      <w:r>
        <w:rPr>
          <w:rFonts w:asciiTheme="majorEastAsia" w:eastAsiaTheme="majorEastAsia" w:hAnsiTheme="majorEastAsia"/>
          <w:b/>
        </w:rPr>
        <w:t xml:space="preserve">  </w:t>
      </w:r>
      <w:r>
        <w:rPr>
          <w:rFonts w:asciiTheme="majorEastAsia" w:eastAsiaTheme="majorEastAsia" w:hAnsiTheme="majorEastAsia" w:hint="eastAsia"/>
          <w:b/>
        </w:rPr>
        <w:t xml:space="preserve">月 </w:t>
      </w:r>
      <w:r>
        <w:rPr>
          <w:rFonts w:asciiTheme="majorEastAsia" w:eastAsiaTheme="majorEastAsia" w:hAnsiTheme="majorEastAsia"/>
          <w:b/>
        </w:rPr>
        <w:t xml:space="preserve">  </w:t>
      </w:r>
      <w:r>
        <w:rPr>
          <w:rFonts w:asciiTheme="majorEastAsia" w:eastAsiaTheme="majorEastAsia" w:hAnsiTheme="majorEastAsia" w:hint="eastAsia"/>
          <w:b/>
        </w:rPr>
        <w:t>日</w:t>
      </w:r>
    </w:p>
    <w:p w:rsidR="00517D20" w:rsidRDefault="00517D20">
      <w:pPr>
        <w:pStyle w:val="a7"/>
        <w:spacing w:before="39" w:line="360" w:lineRule="auto"/>
        <w:contextualSpacing/>
        <w:jc w:val="left"/>
        <w:rPr>
          <w:rFonts w:ascii="宋体" w:hAnsi="宋体"/>
          <w:sz w:val="24"/>
        </w:rPr>
      </w:pPr>
    </w:p>
    <w:p w:rsidR="00517D20" w:rsidRDefault="00517D20">
      <w:pPr>
        <w:jc w:val="left"/>
        <w:rPr>
          <w:rFonts w:cs="方正小标宋简体"/>
          <w:b/>
          <w:color w:val="FF0000"/>
          <w:sz w:val="24"/>
        </w:rPr>
      </w:pPr>
    </w:p>
    <w:p w:rsidR="00517D20" w:rsidRDefault="00517D20">
      <w:pPr>
        <w:jc w:val="left"/>
        <w:rPr>
          <w:rFonts w:cs="方正小标宋简体"/>
          <w:b/>
          <w:color w:val="FF0000"/>
          <w:sz w:val="24"/>
        </w:rPr>
      </w:pPr>
    </w:p>
    <w:p w:rsidR="00517D20" w:rsidRDefault="00517D20">
      <w:pPr>
        <w:jc w:val="left"/>
        <w:rPr>
          <w:rFonts w:cs="方正小标宋简体"/>
          <w:b/>
          <w:color w:val="FF0000"/>
          <w:sz w:val="24"/>
        </w:rPr>
      </w:pPr>
    </w:p>
    <w:p w:rsidR="00517D20" w:rsidRDefault="00517D20">
      <w:pPr>
        <w:jc w:val="left"/>
        <w:rPr>
          <w:rFonts w:cs="方正小标宋简体"/>
          <w:b/>
          <w:color w:val="FF0000"/>
          <w:sz w:val="24"/>
        </w:rPr>
      </w:pPr>
    </w:p>
    <w:p w:rsidR="00517D20" w:rsidRDefault="00517D20">
      <w:pPr>
        <w:jc w:val="left"/>
        <w:rPr>
          <w:rFonts w:cs="方正小标宋简体"/>
          <w:b/>
          <w:color w:val="FF0000"/>
          <w:sz w:val="24"/>
        </w:rPr>
      </w:pPr>
    </w:p>
    <w:p w:rsidR="00517D20" w:rsidRDefault="00AE6322">
      <w:pPr>
        <w:jc w:val="left"/>
        <w:rPr>
          <w:rFonts w:cs="方正小标宋简体"/>
          <w:b/>
          <w:bCs/>
          <w:color w:val="000000" w:themeColor="text1"/>
          <w:sz w:val="24"/>
          <w:szCs w:val="32"/>
        </w:rPr>
      </w:pPr>
      <w:r>
        <w:rPr>
          <w:rFonts w:cs="方正小标宋简体" w:hint="eastAsia"/>
          <w:b/>
          <w:color w:val="FF0000"/>
          <w:sz w:val="24"/>
        </w:rPr>
        <w:t>☆</w:t>
      </w:r>
      <w:r>
        <w:rPr>
          <w:rFonts w:asciiTheme="minorHAnsi" w:eastAsia="黑体" w:hAnsiTheme="minorHAnsi" w:cstheme="minorBidi"/>
          <w:b/>
          <w:bCs/>
          <w:color w:val="000000" w:themeColor="text1"/>
          <w:szCs w:val="32"/>
        </w:rPr>
        <w:t>1</w:t>
      </w:r>
      <w:r>
        <w:rPr>
          <w:rFonts w:asciiTheme="minorHAnsi" w:eastAsia="黑体" w:hAnsiTheme="minorHAnsi" w:cstheme="minorBidi"/>
          <w:b/>
          <w:bCs/>
          <w:szCs w:val="32"/>
        </w:rPr>
        <w:t>.</w:t>
      </w:r>
      <w:r>
        <w:rPr>
          <w:rFonts w:asciiTheme="minorHAnsi" w:eastAsia="黑体" w:hAnsiTheme="minorHAnsi" w:cstheme="minorBidi"/>
          <w:b/>
          <w:bCs/>
          <w:szCs w:val="32"/>
        </w:rPr>
        <w:t>供应商的营业执照</w:t>
      </w: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517D20">
      <w:pPr>
        <w:ind w:firstLine="2891"/>
        <w:jc w:val="left"/>
        <w:rPr>
          <w:rFonts w:cs="方正小标宋简体"/>
          <w:b/>
          <w:bCs/>
          <w:color w:val="000000" w:themeColor="text1"/>
          <w:sz w:val="24"/>
          <w:szCs w:val="32"/>
        </w:rPr>
      </w:pPr>
    </w:p>
    <w:p w:rsidR="00517D20" w:rsidRDefault="00AE6322">
      <w:pPr>
        <w:jc w:val="left"/>
        <w:rPr>
          <w:rFonts w:asciiTheme="minorHAnsi" w:eastAsia="黑体" w:hAnsiTheme="minorHAnsi" w:cstheme="minorBidi"/>
          <w:b/>
          <w:bCs/>
          <w:szCs w:val="32"/>
        </w:rPr>
      </w:pPr>
      <w:r>
        <w:rPr>
          <w:rFonts w:asciiTheme="minorHAnsi" w:eastAsia="黑体" w:hAnsiTheme="minorHAnsi" w:cstheme="minorBidi"/>
          <w:b/>
          <w:bCs/>
          <w:szCs w:val="32"/>
        </w:rPr>
        <w:t>2.</w:t>
      </w:r>
      <w:r>
        <w:rPr>
          <w:rFonts w:asciiTheme="minorHAnsi" w:eastAsia="黑体" w:hAnsiTheme="minorHAnsi" w:cstheme="minorBidi"/>
          <w:b/>
          <w:bCs/>
          <w:szCs w:val="32"/>
        </w:rPr>
        <w:t>与该项目相关的专业资质文件</w:t>
      </w: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517D20">
      <w:pPr>
        <w:ind w:firstLine="4337"/>
        <w:jc w:val="left"/>
        <w:rPr>
          <w:rFonts w:asciiTheme="minorHAnsi" w:eastAsia="黑体" w:hAnsiTheme="minorHAnsi" w:cstheme="minorBidi"/>
          <w:b/>
          <w:bCs/>
          <w:szCs w:val="32"/>
        </w:rPr>
      </w:pPr>
    </w:p>
    <w:p w:rsidR="00517D20" w:rsidRDefault="00AE6322">
      <w:pPr>
        <w:pStyle w:val="3"/>
        <w:spacing w:before="0" w:after="0" w:line="360" w:lineRule="auto"/>
        <w:rPr>
          <w:rFonts w:asciiTheme="minorHAnsi" w:eastAsia="黑体" w:hAnsiTheme="minorHAnsi" w:cstheme="minorBidi"/>
          <w:sz w:val="28"/>
        </w:rPr>
      </w:pPr>
      <w:r>
        <w:rPr>
          <w:rFonts w:asciiTheme="minorHAnsi" w:eastAsia="黑体" w:hAnsiTheme="minorHAnsi" w:cstheme="minorBidi" w:hint="eastAsia"/>
          <w:color w:val="FF0000"/>
          <w:sz w:val="28"/>
        </w:rPr>
        <w:t>☆</w:t>
      </w:r>
      <w:r>
        <w:rPr>
          <w:rFonts w:asciiTheme="minorHAnsi" w:eastAsia="黑体" w:hAnsiTheme="minorHAnsi" w:cstheme="minorBidi"/>
          <w:color w:val="000000" w:themeColor="text1"/>
          <w:sz w:val="28"/>
        </w:rPr>
        <w:t>3</w:t>
      </w:r>
      <w:r>
        <w:rPr>
          <w:rFonts w:asciiTheme="minorHAnsi" w:eastAsia="黑体" w:hAnsiTheme="minorHAnsi" w:cstheme="minorBidi" w:hint="eastAsia"/>
          <w:sz w:val="28"/>
        </w:rPr>
        <w:t>法定代表人身份证明书</w:t>
      </w:r>
    </w:p>
    <w:p w:rsidR="00517D20" w:rsidRDefault="00517D20">
      <w:pPr>
        <w:ind w:firstLine="2880"/>
        <w:jc w:val="left"/>
        <w:rPr>
          <w:sz w:val="24"/>
        </w:rPr>
      </w:pPr>
    </w:p>
    <w:p w:rsidR="00517D20" w:rsidRDefault="00AE6322">
      <w:pPr>
        <w:spacing w:line="360" w:lineRule="auto"/>
        <w:ind w:firstLineChars="900" w:firstLine="2880"/>
        <w:rPr>
          <w:rFonts w:ascii="微软雅黑" w:eastAsia="微软雅黑" w:hAnsi="微软雅黑"/>
          <w:b/>
          <w:sz w:val="32"/>
          <w:szCs w:val="32"/>
        </w:rPr>
      </w:pPr>
      <w:r>
        <w:rPr>
          <w:rFonts w:ascii="微软雅黑" w:eastAsia="微软雅黑" w:hAnsi="微软雅黑" w:hint="eastAsia"/>
          <w:b/>
          <w:sz w:val="32"/>
          <w:szCs w:val="32"/>
        </w:rPr>
        <w:t>法定代表人身份证明书</w:t>
      </w:r>
    </w:p>
    <w:p w:rsidR="00517D20" w:rsidRDefault="00517D20">
      <w:pPr>
        <w:spacing w:line="360" w:lineRule="auto"/>
        <w:ind w:firstLineChars="200" w:firstLine="480"/>
        <w:rPr>
          <w:sz w:val="24"/>
          <w:u w:val="single"/>
        </w:rPr>
      </w:pPr>
    </w:p>
    <w:p w:rsidR="00517D20" w:rsidRDefault="00AE6322">
      <w:pPr>
        <w:adjustRightInd w:val="0"/>
        <w:snapToGrid w:val="0"/>
        <w:spacing w:line="360" w:lineRule="auto"/>
        <w:ind w:firstLine="480"/>
        <w:rPr>
          <w:rFonts w:eastAsia="仿宋"/>
          <w:snapToGrid w:val="0"/>
          <w:sz w:val="32"/>
          <w:szCs w:val="32"/>
        </w:rPr>
      </w:pPr>
      <w:r>
        <w:rPr>
          <w:rFonts w:eastAsia="仿宋"/>
          <w:snapToGrid w:val="0"/>
          <w:sz w:val="32"/>
          <w:szCs w:val="32"/>
        </w:rPr>
        <w:t>本人</w:t>
      </w:r>
      <w:r>
        <w:rPr>
          <w:rFonts w:eastAsia="仿宋" w:hint="eastAsia"/>
          <w:snapToGrid w:val="0"/>
          <w:sz w:val="32"/>
          <w:szCs w:val="32"/>
          <w:u w:val="single"/>
        </w:rPr>
        <w:t xml:space="preserve">  </w:t>
      </w:r>
      <w:r>
        <w:rPr>
          <w:rFonts w:eastAsia="仿宋"/>
          <w:snapToGrid w:val="0"/>
          <w:sz w:val="32"/>
          <w:szCs w:val="32"/>
          <w:u w:val="single"/>
        </w:rPr>
        <w:t xml:space="preserve">   </w:t>
      </w:r>
      <w:r>
        <w:rPr>
          <w:rFonts w:eastAsia="仿宋"/>
          <w:snapToGrid w:val="0"/>
          <w:sz w:val="32"/>
          <w:szCs w:val="32"/>
          <w:u w:val="single"/>
        </w:rPr>
        <w:t>（姓名）</w:t>
      </w:r>
      <w:r>
        <w:rPr>
          <w:rFonts w:eastAsia="仿宋"/>
          <w:snapToGrid w:val="0"/>
          <w:sz w:val="32"/>
          <w:szCs w:val="32"/>
        </w:rPr>
        <w:t>系</w:t>
      </w:r>
      <w:r>
        <w:rPr>
          <w:rFonts w:eastAsia="仿宋" w:hint="eastAsia"/>
          <w:snapToGrid w:val="0"/>
          <w:sz w:val="32"/>
          <w:szCs w:val="32"/>
          <w:u w:val="single"/>
        </w:rPr>
        <w:t xml:space="preserve">  </w:t>
      </w:r>
      <w:r>
        <w:rPr>
          <w:rFonts w:eastAsia="仿宋"/>
          <w:snapToGrid w:val="0"/>
          <w:sz w:val="32"/>
          <w:szCs w:val="32"/>
          <w:u w:val="single"/>
        </w:rPr>
        <w:t xml:space="preserve">                </w:t>
      </w:r>
      <w:r>
        <w:rPr>
          <w:rFonts w:eastAsia="仿宋"/>
          <w:snapToGrid w:val="0"/>
          <w:sz w:val="32"/>
          <w:szCs w:val="32"/>
          <w:u w:val="single"/>
        </w:rPr>
        <w:t>（供应商名称）</w:t>
      </w:r>
      <w:r>
        <w:rPr>
          <w:rFonts w:eastAsia="仿宋"/>
          <w:snapToGrid w:val="0"/>
          <w:sz w:val="32"/>
          <w:szCs w:val="32"/>
        </w:rPr>
        <w:t>的法定代表人（单位负责人），</w:t>
      </w:r>
      <w:r>
        <w:rPr>
          <w:rFonts w:eastAsia="仿宋" w:hint="eastAsia"/>
          <w:snapToGrid w:val="0"/>
          <w:sz w:val="32"/>
          <w:szCs w:val="32"/>
        </w:rPr>
        <w:t>职务：</w:t>
      </w:r>
      <w:r>
        <w:rPr>
          <w:rFonts w:eastAsia="仿宋" w:hint="eastAsia"/>
          <w:snapToGrid w:val="0"/>
          <w:sz w:val="32"/>
          <w:szCs w:val="32"/>
          <w:u w:val="single"/>
        </w:rPr>
        <w:t xml:space="preserve"> </w:t>
      </w:r>
      <w:r>
        <w:rPr>
          <w:rFonts w:eastAsia="仿宋"/>
          <w:snapToGrid w:val="0"/>
          <w:sz w:val="32"/>
          <w:szCs w:val="32"/>
          <w:u w:val="single"/>
        </w:rPr>
        <w:t xml:space="preserve">        </w:t>
      </w:r>
      <w:r>
        <w:rPr>
          <w:rFonts w:eastAsia="仿宋" w:hint="eastAsia"/>
          <w:snapToGrid w:val="0"/>
          <w:sz w:val="32"/>
          <w:szCs w:val="32"/>
        </w:rPr>
        <w:t>，</w:t>
      </w:r>
      <w:r>
        <w:rPr>
          <w:rFonts w:eastAsia="仿宋"/>
          <w:snapToGrid w:val="0"/>
          <w:sz w:val="32"/>
          <w:szCs w:val="32"/>
        </w:rPr>
        <w:t>以我方名义签署、澄清确认、递交、撤回、修改采购项目响应文件、签订合同和处理有关事宜，其法律后果由我方承担。</w:t>
      </w:r>
    </w:p>
    <w:p w:rsidR="00517D20" w:rsidRDefault="00AE6322">
      <w:pPr>
        <w:adjustRightInd w:val="0"/>
        <w:snapToGrid w:val="0"/>
        <w:spacing w:line="360" w:lineRule="auto"/>
        <w:ind w:firstLine="480"/>
        <w:rPr>
          <w:rFonts w:eastAsia="仿宋"/>
          <w:snapToGrid w:val="0"/>
          <w:sz w:val="32"/>
          <w:szCs w:val="32"/>
        </w:rPr>
      </w:pPr>
      <w:r>
        <w:rPr>
          <w:rFonts w:eastAsia="仿宋" w:hint="eastAsia"/>
          <w:snapToGrid w:val="0"/>
          <w:sz w:val="32"/>
          <w:szCs w:val="32"/>
        </w:rPr>
        <w:t>特此证明。</w:t>
      </w:r>
    </w:p>
    <w:p w:rsidR="00517D20" w:rsidRDefault="00517D20">
      <w:pPr>
        <w:adjustRightInd w:val="0"/>
        <w:snapToGrid w:val="0"/>
        <w:spacing w:line="360" w:lineRule="auto"/>
        <w:rPr>
          <w:rFonts w:eastAsia="仿宋"/>
          <w:snapToGrid w:val="0"/>
          <w:sz w:val="32"/>
          <w:szCs w:val="32"/>
        </w:rPr>
      </w:pPr>
    </w:p>
    <w:p w:rsidR="00517D20" w:rsidRDefault="00AE6322">
      <w:pPr>
        <w:adjustRightInd w:val="0"/>
        <w:snapToGrid w:val="0"/>
        <w:spacing w:line="360" w:lineRule="auto"/>
        <w:ind w:firstLine="480"/>
        <w:rPr>
          <w:rFonts w:eastAsia="仿宋"/>
          <w:snapToGrid w:val="0"/>
          <w:sz w:val="32"/>
          <w:szCs w:val="32"/>
        </w:rPr>
      </w:pPr>
      <w:r>
        <w:rPr>
          <w:rFonts w:eastAsia="仿宋"/>
          <w:snapToGrid w:val="0"/>
          <w:sz w:val="32"/>
          <w:szCs w:val="32"/>
        </w:rPr>
        <w:t>附：法定代表人（单位负责人）身份证</w:t>
      </w:r>
      <w:r>
        <w:rPr>
          <w:rFonts w:eastAsia="仿宋" w:hint="eastAsia"/>
          <w:snapToGrid w:val="0"/>
          <w:sz w:val="32"/>
          <w:szCs w:val="32"/>
        </w:rPr>
        <w:t>扫描</w:t>
      </w:r>
      <w:r>
        <w:rPr>
          <w:rFonts w:eastAsia="仿宋"/>
          <w:snapToGrid w:val="0"/>
          <w:sz w:val="32"/>
          <w:szCs w:val="32"/>
        </w:rPr>
        <w:t>件。</w:t>
      </w:r>
    </w:p>
    <w:tbl>
      <w:tblPr>
        <w:tblpPr w:leftFromText="180" w:rightFromText="180" w:vertAnchor="text" w:horzAnchor="margin" w:tblpXSpec="center" w:tblpY="61"/>
        <w:tblW w:w="8474"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8474"/>
      </w:tblGrid>
      <w:tr w:rsidR="00517D20">
        <w:trPr>
          <w:trHeight w:val="3251"/>
        </w:trPr>
        <w:tc>
          <w:tcPr>
            <w:tcW w:w="8474" w:type="dxa"/>
            <w:vAlign w:val="center"/>
          </w:tcPr>
          <w:p w:rsidR="00517D20" w:rsidRDefault="00AE6322">
            <w:pPr>
              <w:jc w:val="center"/>
            </w:pPr>
            <w:r>
              <w:rPr>
                <w:rFonts w:hint="eastAsia"/>
              </w:rPr>
              <w:t>粘贴法定代表人身份证（正、反复印件）</w:t>
            </w:r>
          </w:p>
        </w:tc>
      </w:tr>
    </w:tbl>
    <w:p w:rsidR="00517D20" w:rsidRDefault="00517D20">
      <w:pPr>
        <w:adjustRightInd w:val="0"/>
        <w:snapToGrid w:val="0"/>
        <w:spacing w:line="360" w:lineRule="auto"/>
        <w:ind w:firstLine="480"/>
        <w:rPr>
          <w:rFonts w:eastAsia="仿宋"/>
          <w:snapToGrid w:val="0"/>
          <w:sz w:val="32"/>
          <w:szCs w:val="32"/>
        </w:rPr>
      </w:pPr>
    </w:p>
    <w:p w:rsidR="00517D20" w:rsidRDefault="00AE6322">
      <w:pPr>
        <w:adjustRightInd w:val="0"/>
        <w:snapToGrid w:val="0"/>
        <w:spacing w:line="360" w:lineRule="auto"/>
        <w:ind w:firstLineChars="700" w:firstLine="2240"/>
        <w:rPr>
          <w:rFonts w:eastAsia="仿宋"/>
          <w:snapToGrid w:val="0"/>
          <w:sz w:val="32"/>
          <w:szCs w:val="32"/>
        </w:rPr>
      </w:pPr>
      <w:r>
        <w:rPr>
          <w:rFonts w:eastAsia="仿宋"/>
          <w:snapToGrid w:val="0"/>
          <w:sz w:val="32"/>
          <w:szCs w:val="32"/>
        </w:rPr>
        <w:t>投标人：</w:t>
      </w:r>
      <w:r>
        <w:rPr>
          <w:rFonts w:eastAsia="仿宋" w:hint="eastAsia"/>
          <w:snapToGrid w:val="0"/>
          <w:sz w:val="32"/>
          <w:szCs w:val="32"/>
          <w:u w:val="single"/>
        </w:rPr>
        <w:t xml:space="preserve">  </w:t>
      </w:r>
      <w:r>
        <w:rPr>
          <w:rFonts w:eastAsia="仿宋"/>
          <w:snapToGrid w:val="0"/>
          <w:sz w:val="32"/>
          <w:szCs w:val="32"/>
          <w:u w:val="single"/>
        </w:rPr>
        <w:t xml:space="preserve">                   </w:t>
      </w:r>
      <w:r>
        <w:rPr>
          <w:rFonts w:eastAsia="仿宋"/>
          <w:snapToGrid w:val="0"/>
          <w:sz w:val="32"/>
          <w:szCs w:val="32"/>
          <w:u w:val="single"/>
        </w:rPr>
        <w:t>（盖单位公章）</w:t>
      </w:r>
    </w:p>
    <w:p w:rsidR="00517D20" w:rsidRDefault="00AE6322">
      <w:pPr>
        <w:adjustRightInd w:val="0"/>
        <w:snapToGrid w:val="0"/>
        <w:spacing w:line="360" w:lineRule="auto"/>
        <w:ind w:firstLineChars="700" w:firstLine="2240"/>
        <w:rPr>
          <w:rFonts w:eastAsia="仿宋"/>
          <w:snapToGrid w:val="0"/>
          <w:sz w:val="32"/>
          <w:szCs w:val="32"/>
        </w:rPr>
      </w:pPr>
      <w:r>
        <w:rPr>
          <w:rFonts w:eastAsia="仿宋"/>
          <w:snapToGrid w:val="0"/>
          <w:sz w:val="32"/>
          <w:szCs w:val="32"/>
        </w:rPr>
        <w:t>法定代表人（单位负责人）：</w:t>
      </w:r>
      <w:r>
        <w:rPr>
          <w:rFonts w:eastAsia="仿宋" w:hint="eastAsia"/>
          <w:snapToGrid w:val="0"/>
          <w:sz w:val="32"/>
          <w:szCs w:val="32"/>
          <w:u w:val="single"/>
        </w:rPr>
        <w:t xml:space="preserve">  </w:t>
      </w:r>
      <w:r>
        <w:rPr>
          <w:rFonts w:eastAsia="仿宋"/>
          <w:snapToGrid w:val="0"/>
          <w:sz w:val="32"/>
          <w:szCs w:val="32"/>
          <w:u w:val="single"/>
        </w:rPr>
        <w:t xml:space="preserve">         </w:t>
      </w:r>
      <w:r>
        <w:rPr>
          <w:rFonts w:eastAsia="仿宋"/>
          <w:snapToGrid w:val="0"/>
          <w:sz w:val="32"/>
          <w:szCs w:val="32"/>
          <w:u w:val="single"/>
        </w:rPr>
        <w:t>（签字）</w:t>
      </w:r>
    </w:p>
    <w:p w:rsidR="00517D20" w:rsidRDefault="00AE6322">
      <w:pPr>
        <w:adjustRightInd w:val="0"/>
        <w:snapToGrid w:val="0"/>
        <w:spacing w:line="360" w:lineRule="auto"/>
        <w:ind w:firstLineChars="700" w:firstLine="2240"/>
        <w:rPr>
          <w:rFonts w:eastAsia="仿宋"/>
          <w:snapToGrid w:val="0"/>
          <w:sz w:val="32"/>
          <w:szCs w:val="32"/>
        </w:rPr>
      </w:pPr>
      <w:r>
        <w:rPr>
          <w:rFonts w:eastAsia="仿宋"/>
          <w:snapToGrid w:val="0"/>
          <w:sz w:val="32"/>
          <w:szCs w:val="32"/>
        </w:rPr>
        <w:t>身份证号码：</w:t>
      </w:r>
      <w:r>
        <w:rPr>
          <w:rFonts w:eastAsia="仿宋"/>
          <w:snapToGrid w:val="0"/>
          <w:sz w:val="32"/>
          <w:szCs w:val="32"/>
          <w:u w:val="single"/>
        </w:rPr>
        <w:t xml:space="preserve">                                 </w:t>
      </w:r>
    </w:p>
    <w:p w:rsidR="00517D20" w:rsidRDefault="00AE6322">
      <w:pPr>
        <w:spacing w:line="360" w:lineRule="exact"/>
        <w:ind w:firstLineChars="800" w:firstLine="2560"/>
        <w:rPr>
          <w:rFonts w:eastAsia="仿宋"/>
          <w:snapToGrid w:val="0"/>
          <w:sz w:val="32"/>
          <w:szCs w:val="32"/>
        </w:rPr>
      </w:pPr>
      <w:r>
        <w:rPr>
          <w:rFonts w:eastAsia="仿宋"/>
          <w:snapToGrid w:val="0"/>
          <w:sz w:val="32"/>
          <w:szCs w:val="32"/>
          <w:u w:val="single"/>
        </w:rPr>
        <w:t xml:space="preserve">      </w:t>
      </w:r>
      <w:r>
        <w:rPr>
          <w:rFonts w:eastAsia="仿宋"/>
          <w:snapToGrid w:val="0"/>
          <w:sz w:val="32"/>
          <w:szCs w:val="32"/>
        </w:rPr>
        <w:t>年</w:t>
      </w:r>
      <w:r>
        <w:rPr>
          <w:rFonts w:eastAsia="仿宋" w:hint="eastAsia"/>
          <w:snapToGrid w:val="0"/>
          <w:sz w:val="32"/>
          <w:szCs w:val="32"/>
          <w:u w:val="single"/>
        </w:rPr>
        <w:t xml:space="preserve"> </w:t>
      </w:r>
      <w:r>
        <w:rPr>
          <w:rFonts w:eastAsia="仿宋"/>
          <w:snapToGrid w:val="0"/>
          <w:sz w:val="32"/>
          <w:szCs w:val="32"/>
          <w:u w:val="single"/>
        </w:rPr>
        <w:t xml:space="preserve"> </w:t>
      </w:r>
      <w:r>
        <w:rPr>
          <w:rFonts w:eastAsia="仿宋" w:hint="eastAsia"/>
          <w:snapToGrid w:val="0"/>
          <w:sz w:val="32"/>
          <w:szCs w:val="32"/>
          <w:u w:val="single"/>
        </w:rPr>
        <w:t xml:space="preserve"> </w:t>
      </w:r>
      <w:r>
        <w:rPr>
          <w:rFonts w:eastAsia="仿宋"/>
          <w:snapToGrid w:val="0"/>
          <w:sz w:val="32"/>
          <w:szCs w:val="32"/>
          <w:u w:val="single"/>
        </w:rPr>
        <w:t xml:space="preserve"> </w:t>
      </w:r>
      <w:r>
        <w:rPr>
          <w:rFonts w:eastAsia="仿宋"/>
          <w:snapToGrid w:val="0"/>
          <w:sz w:val="32"/>
          <w:szCs w:val="32"/>
        </w:rPr>
        <w:t>月</w:t>
      </w:r>
      <w:r>
        <w:rPr>
          <w:rFonts w:eastAsia="仿宋" w:hint="eastAsia"/>
          <w:snapToGrid w:val="0"/>
          <w:sz w:val="32"/>
          <w:szCs w:val="32"/>
          <w:u w:val="single"/>
        </w:rPr>
        <w:t xml:space="preserve">  </w:t>
      </w:r>
      <w:r>
        <w:rPr>
          <w:rFonts w:eastAsia="仿宋"/>
          <w:snapToGrid w:val="0"/>
          <w:sz w:val="32"/>
          <w:szCs w:val="32"/>
          <w:u w:val="single"/>
        </w:rPr>
        <w:t xml:space="preserve"> </w:t>
      </w:r>
      <w:r>
        <w:rPr>
          <w:rFonts w:eastAsia="仿宋" w:hint="eastAsia"/>
          <w:snapToGrid w:val="0"/>
          <w:sz w:val="32"/>
          <w:szCs w:val="32"/>
        </w:rPr>
        <w:t>日</w:t>
      </w:r>
    </w:p>
    <w:p w:rsidR="00517D20" w:rsidRDefault="00517D20">
      <w:pPr>
        <w:spacing w:line="360" w:lineRule="exact"/>
        <w:rPr>
          <w:rFonts w:ascii="仿宋_GB2312" w:eastAsia="仿宋_GB2312" w:hAnsi="宋体"/>
          <w:sz w:val="32"/>
          <w:szCs w:val="32"/>
        </w:rPr>
      </w:pPr>
    </w:p>
    <w:p w:rsidR="00517D20" w:rsidRDefault="00517D20">
      <w:pPr>
        <w:spacing w:line="360" w:lineRule="auto"/>
        <w:ind w:firstLineChars="200" w:firstLine="480"/>
        <w:rPr>
          <w:sz w:val="24"/>
        </w:rPr>
      </w:pPr>
    </w:p>
    <w:p w:rsidR="00517D20" w:rsidRDefault="00517D20">
      <w:pPr>
        <w:spacing w:line="360" w:lineRule="auto"/>
        <w:ind w:firstLineChars="200" w:firstLine="480"/>
        <w:rPr>
          <w:sz w:val="24"/>
        </w:rPr>
      </w:pPr>
    </w:p>
    <w:p w:rsidR="00517D20" w:rsidRDefault="00AE6322">
      <w:pPr>
        <w:jc w:val="left"/>
        <w:rPr>
          <w:sz w:val="24"/>
        </w:rPr>
      </w:pPr>
      <w:r>
        <w:rPr>
          <w:rFonts w:cs="方正小标宋简体" w:hint="eastAsia"/>
          <w:b/>
          <w:color w:val="FF0000"/>
          <w:sz w:val="24"/>
        </w:rPr>
        <w:lastRenderedPageBreak/>
        <w:t>☆</w:t>
      </w:r>
      <w:r>
        <w:rPr>
          <w:rFonts w:asciiTheme="minorHAnsi" w:eastAsia="黑体" w:hAnsiTheme="minorHAnsi" w:cstheme="minorBidi"/>
          <w:b/>
          <w:bCs/>
          <w:color w:val="000000" w:themeColor="text1"/>
          <w:szCs w:val="32"/>
        </w:rPr>
        <w:t>4.</w:t>
      </w:r>
      <w:r>
        <w:rPr>
          <w:rFonts w:asciiTheme="minorHAnsi" w:eastAsia="黑体" w:hAnsiTheme="minorHAnsi" w:cstheme="minorBidi"/>
          <w:b/>
          <w:bCs/>
          <w:color w:val="000000" w:themeColor="text1"/>
          <w:szCs w:val="32"/>
        </w:rPr>
        <w:t>法定代表人授权委托书</w:t>
      </w:r>
    </w:p>
    <w:p w:rsidR="00517D20" w:rsidRDefault="00AE6322">
      <w:pPr>
        <w:spacing w:line="360" w:lineRule="auto"/>
        <w:ind w:firstLineChars="1000" w:firstLine="3200"/>
        <w:rPr>
          <w:rFonts w:ascii="微软雅黑" w:eastAsia="微软雅黑" w:hAnsi="微软雅黑"/>
          <w:b/>
          <w:sz w:val="32"/>
          <w:szCs w:val="32"/>
        </w:rPr>
      </w:pPr>
      <w:r>
        <w:rPr>
          <w:rFonts w:ascii="微软雅黑" w:eastAsia="微软雅黑" w:hAnsi="微软雅黑" w:hint="eastAsia"/>
          <w:b/>
          <w:sz w:val="32"/>
          <w:szCs w:val="32"/>
        </w:rPr>
        <w:t>法定代表人授权委托书</w:t>
      </w:r>
    </w:p>
    <w:p w:rsidR="00517D20" w:rsidRDefault="00517D20">
      <w:pPr>
        <w:spacing w:line="360" w:lineRule="auto"/>
        <w:ind w:firstLineChars="200" w:firstLine="480"/>
        <w:rPr>
          <w:sz w:val="24"/>
        </w:rPr>
      </w:pPr>
    </w:p>
    <w:p w:rsidR="00517D20" w:rsidRDefault="00AE6322">
      <w:pPr>
        <w:spacing w:line="360" w:lineRule="auto"/>
        <w:ind w:firstLineChars="200" w:firstLine="640"/>
        <w:rPr>
          <w:rFonts w:ascii="仿宋_GB2312" w:eastAsia="仿宋_GB2312"/>
          <w:color w:val="000000" w:themeColor="text1"/>
          <w:sz w:val="32"/>
          <w:szCs w:val="32"/>
          <w:u w:val="single"/>
        </w:rPr>
      </w:pPr>
      <w:r>
        <w:rPr>
          <w:rFonts w:ascii="仿宋_GB2312" w:eastAsia="仿宋_GB2312" w:hint="eastAsia"/>
          <w:color w:val="000000" w:themeColor="text1"/>
          <w:sz w:val="32"/>
          <w:szCs w:val="32"/>
        </w:rPr>
        <w:t>兹授权</w:t>
      </w:r>
      <w:r>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 </w:t>
      </w:r>
      <w:r>
        <w:rPr>
          <w:rFonts w:ascii="仿宋_GB2312" w:eastAsia="仿宋_GB2312" w:hint="eastAsia"/>
          <w:color w:val="000000" w:themeColor="text1"/>
          <w:sz w:val="32"/>
          <w:szCs w:val="32"/>
          <w:u w:val="single"/>
        </w:rPr>
        <w:t xml:space="preserve">  </w:t>
      </w:r>
      <w:r>
        <w:rPr>
          <w:rFonts w:eastAsia="仿宋"/>
          <w:snapToGrid w:val="0"/>
          <w:sz w:val="32"/>
          <w:szCs w:val="32"/>
        </w:rPr>
        <w:t>为我方代理人。</w:t>
      </w:r>
      <w:r>
        <w:rPr>
          <w:rFonts w:ascii="仿宋_GB2312" w:eastAsia="仿宋_GB2312" w:hint="eastAsia"/>
          <w:color w:val="000000" w:themeColor="text1"/>
          <w:sz w:val="32"/>
          <w:szCs w:val="32"/>
        </w:rPr>
        <w:t>代理人工作单位：</w:t>
      </w:r>
      <w:r>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 </w:t>
      </w:r>
      <w:r>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  </w:t>
      </w:r>
      <w:r>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rPr>
        <w:t>，</w:t>
      </w:r>
    </w:p>
    <w:p w:rsidR="00517D20" w:rsidRDefault="00AE6322">
      <w:pPr>
        <w:spacing w:line="360" w:lineRule="auto"/>
        <w:jc w:val="left"/>
        <w:rPr>
          <w:rFonts w:ascii="仿宋_GB2312" w:eastAsia="仿宋_GB2312"/>
          <w:color w:val="000000" w:themeColor="text1"/>
          <w:sz w:val="32"/>
          <w:szCs w:val="32"/>
        </w:rPr>
      </w:pPr>
      <w:r>
        <w:rPr>
          <w:rFonts w:ascii="仿宋_GB2312" w:eastAsia="仿宋_GB2312" w:hint="eastAsia"/>
          <w:color w:val="000000" w:themeColor="text1"/>
          <w:sz w:val="32"/>
          <w:szCs w:val="32"/>
        </w:rPr>
        <w:t>职务：</w:t>
      </w:r>
      <w:r>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rPr>
        <w:t>，性别：</w:t>
      </w:r>
      <w:r>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rPr>
        <w:t>，身份证号码：</w:t>
      </w:r>
      <w:r>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     </w:t>
      </w:r>
      <w:r>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rPr>
        <w:t>，</w:t>
      </w:r>
    </w:p>
    <w:p w:rsidR="00517D20" w:rsidRDefault="00AE6322">
      <w:pPr>
        <w:spacing w:line="360" w:lineRule="auto"/>
        <w:rPr>
          <w:rFonts w:ascii="仿宋_GB2312" w:eastAsia="仿宋_GB2312" w:hAnsi="宋体"/>
          <w:sz w:val="32"/>
          <w:szCs w:val="32"/>
        </w:rPr>
      </w:pPr>
      <w:r>
        <w:rPr>
          <w:rFonts w:eastAsia="仿宋"/>
          <w:snapToGrid w:val="0"/>
          <w:sz w:val="32"/>
          <w:szCs w:val="32"/>
        </w:rPr>
        <w:t>代理人根据授权，以我方名义签署、澄清、确认、递交、撤回、修改采购项目响应文件、签订合同和处理有关事宜，其法律后果由我方承担。</w:t>
      </w:r>
      <w:r>
        <w:rPr>
          <w:rFonts w:ascii="仿宋_GB2312" w:eastAsia="仿宋_GB2312" w:hint="eastAsia"/>
          <w:color w:val="000000" w:themeColor="text1"/>
          <w:sz w:val="32"/>
          <w:szCs w:val="32"/>
        </w:rPr>
        <w:t>代理期限从</w:t>
      </w:r>
      <w:r>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rPr>
        <w:t>日起至</w:t>
      </w:r>
      <w:r>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u w:val="single"/>
        </w:rPr>
        <w:t xml:space="preserve">   </w:t>
      </w:r>
      <w:r>
        <w:rPr>
          <w:rFonts w:ascii="仿宋_GB2312" w:eastAsia="仿宋_GB2312" w:hint="eastAsia"/>
          <w:color w:val="000000" w:themeColor="text1"/>
          <w:sz w:val="32"/>
          <w:szCs w:val="32"/>
        </w:rPr>
        <w:t>日止。</w:t>
      </w:r>
      <w:r>
        <w:rPr>
          <w:rFonts w:ascii="仿宋_GB2312" w:eastAsia="仿宋_GB2312" w:hAnsi="宋体" w:hint="eastAsia"/>
          <w:sz w:val="32"/>
          <w:szCs w:val="32"/>
        </w:rPr>
        <w:t>代理人无权转让委托权。</w:t>
      </w:r>
    </w:p>
    <w:p w:rsidR="00517D20" w:rsidRDefault="00AE6322">
      <w:pPr>
        <w:spacing w:line="360" w:lineRule="auto"/>
        <w:ind w:firstLineChars="200" w:firstLine="640"/>
        <w:rPr>
          <w:rFonts w:ascii="仿宋_GB2312" w:eastAsia="仿宋_GB2312" w:hAnsi="宋体"/>
        </w:rPr>
      </w:pPr>
      <w:r>
        <w:rPr>
          <w:rFonts w:ascii="仿宋_GB2312" w:eastAsia="仿宋_GB2312" w:hAnsi="宋体" w:hint="eastAsia"/>
          <w:sz w:val="32"/>
          <w:szCs w:val="32"/>
        </w:rPr>
        <w:t>特此委托。</w:t>
      </w:r>
    </w:p>
    <w:tbl>
      <w:tblPr>
        <w:tblpPr w:leftFromText="180" w:rightFromText="180" w:vertAnchor="text" w:horzAnchor="margin" w:tblpXSpec="center" w:tblpY="367"/>
        <w:tblW w:w="8474"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8474"/>
      </w:tblGrid>
      <w:tr w:rsidR="00517D20">
        <w:trPr>
          <w:trHeight w:val="3251"/>
        </w:trPr>
        <w:tc>
          <w:tcPr>
            <w:tcW w:w="8474" w:type="dxa"/>
            <w:vAlign w:val="center"/>
          </w:tcPr>
          <w:p w:rsidR="00517D20" w:rsidRDefault="00AE6322">
            <w:pPr>
              <w:spacing w:line="360" w:lineRule="auto"/>
              <w:ind w:firstLineChars="200" w:firstLine="480"/>
              <w:jc w:val="center"/>
              <w:rPr>
                <w:sz w:val="24"/>
              </w:rPr>
            </w:pPr>
            <w:r>
              <w:rPr>
                <w:rFonts w:hint="eastAsia"/>
                <w:sz w:val="24"/>
              </w:rPr>
              <w:t>粘贴被授权人身份证（正、反复印件）</w:t>
            </w:r>
          </w:p>
        </w:tc>
      </w:tr>
    </w:tbl>
    <w:p w:rsidR="00517D20" w:rsidRDefault="00517D20">
      <w:pPr>
        <w:spacing w:line="360" w:lineRule="auto"/>
        <w:ind w:firstLine="2880"/>
        <w:jc w:val="left"/>
        <w:rPr>
          <w:sz w:val="24"/>
        </w:rPr>
      </w:pPr>
    </w:p>
    <w:p w:rsidR="00517D20" w:rsidRDefault="00517D20">
      <w:pPr>
        <w:spacing w:line="360" w:lineRule="auto"/>
        <w:ind w:firstLine="2880"/>
        <w:jc w:val="left"/>
        <w:rPr>
          <w:sz w:val="24"/>
        </w:rPr>
      </w:pPr>
    </w:p>
    <w:p w:rsidR="00517D20" w:rsidRDefault="00AE6322">
      <w:pPr>
        <w:spacing w:line="360" w:lineRule="auto"/>
        <w:ind w:firstLineChars="1300" w:firstLine="3640"/>
        <w:jc w:val="left"/>
        <w:rPr>
          <w:rFonts w:eastAsia="仿宋_GB2312"/>
          <w:color w:val="000000"/>
        </w:rPr>
      </w:pPr>
      <w:r>
        <w:rPr>
          <w:rFonts w:eastAsia="仿宋_GB2312" w:hint="eastAsia"/>
          <w:color w:val="000000"/>
        </w:rPr>
        <w:t>投标人</w:t>
      </w:r>
      <w:r>
        <w:rPr>
          <w:rFonts w:eastAsia="仿宋_GB2312"/>
          <w:color w:val="000000"/>
        </w:rPr>
        <w:t>：</w:t>
      </w:r>
      <w:r>
        <w:rPr>
          <w:rFonts w:eastAsia="仿宋_GB2312"/>
          <w:color w:val="000000"/>
          <w:u w:val="single"/>
        </w:rPr>
        <w:t xml:space="preserve">           </w:t>
      </w:r>
      <w:r>
        <w:rPr>
          <w:rFonts w:eastAsia="仿宋_GB2312" w:hint="eastAsia"/>
          <w:color w:val="000000"/>
        </w:rPr>
        <w:t xml:space="preserve"> </w:t>
      </w:r>
      <w:r>
        <w:rPr>
          <w:rFonts w:eastAsia="仿宋_GB2312"/>
          <w:color w:val="000000"/>
        </w:rPr>
        <w:t xml:space="preserve"> </w:t>
      </w:r>
      <w:r>
        <w:rPr>
          <w:rFonts w:eastAsia="仿宋_GB2312"/>
          <w:color w:val="000000"/>
        </w:rPr>
        <w:t>（盖单位章）</w:t>
      </w:r>
    </w:p>
    <w:p w:rsidR="00517D20" w:rsidRDefault="00AE6322">
      <w:pPr>
        <w:spacing w:line="360" w:lineRule="auto"/>
        <w:ind w:firstLineChars="1300" w:firstLine="3640"/>
        <w:jc w:val="left"/>
        <w:rPr>
          <w:rFonts w:eastAsia="仿宋_GB2312"/>
          <w:color w:val="000000"/>
        </w:rPr>
      </w:pPr>
      <w:r>
        <w:rPr>
          <w:rFonts w:eastAsia="仿宋_GB2312"/>
          <w:color w:val="000000"/>
        </w:rPr>
        <w:t>法定代表人：</w:t>
      </w:r>
      <w:r>
        <w:rPr>
          <w:rFonts w:eastAsia="仿宋_GB2312"/>
          <w:color w:val="000000"/>
          <w:u w:val="single"/>
        </w:rPr>
        <w:t xml:space="preserve">            </w:t>
      </w:r>
      <w:r>
        <w:rPr>
          <w:rFonts w:eastAsia="仿宋_GB2312"/>
          <w:color w:val="000000"/>
        </w:rPr>
        <w:t>（签字或</w:t>
      </w:r>
      <w:r>
        <w:rPr>
          <w:rFonts w:eastAsia="仿宋_GB2312" w:hint="eastAsia"/>
          <w:color w:val="000000"/>
        </w:rPr>
        <w:t>签章</w:t>
      </w:r>
      <w:r>
        <w:rPr>
          <w:rFonts w:eastAsia="仿宋_GB2312"/>
          <w:color w:val="000000"/>
        </w:rPr>
        <w:t>）：</w:t>
      </w:r>
      <w:r>
        <w:rPr>
          <w:rFonts w:eastAsia="仿宋_GB2312"/>
          <w:color w:val="000000"/>
        </w:rPr>
        <w:t xml:space="preserve"> </w:t>
      </w:r>
    </w:p>
    <w:p w:rsidR="00517D20" w:rsidRDefault="00AE6322">
      <w:pPr>
        <w:spacing w:line="360" w:lineRule="auto"/>
        <w:ind w:firstLineChars="1300" w:firstLine="3640"/>
        <w:jc w:val="left"/>
        <w:rPr>
          <w:rFonts w:eastAsia="仿宋_GB2312"/>
          <w:color w:val="000000"/>
        </w:rPr>
      </w:pPr>
      <w:r>
        <w:rPr>
          <w:rFonts w:eastAsia="仿宋_GB2312"/>
          <w:color w:val="000000"/>
        </w:rPr>
        <w:t>被授权人：</w:t>
      </w:r>
      <w:r>
        <w:rPr>
          <w:rFonts w:eastAsia="仿宋_GB2312"/>
          <w:color w:val="000000"/>
          <w:u w:val="single"/>
        </w:rPr>
        <w:t xml:space="preserve">            </w:t>
      </w:r>
      <w:r>
        <w:rPr>
          <w:rFonts w:eastAsia="仿宋_GB2312"/>
          <w:color w:val="000000"/>
        </w:rPr>
        <w:t>（签字或盖章）：</w:t>
      </w:r>
    </w:p>
    <w:p w:rsidR="00517D20" w:rsidRDefault="00AE6322">
      <w:pPr>
        <w:spacing w:line="360" w:lineRule="auto"/>
        <w:ind w:firstLineChars="1300" w:firstLine="3640"/>
        <w:jc w:val="left"/>
        <w:rPr>
          <w:rFonts w:eastAsia="仿宋_GB2312"/>
          <w:color w:val="000000"/>
        </w:rPr>
      </w:pPr>
      <w:r>
        <w:rPr>
          <w:rFonts w:eastAsia="仿宋_GB2312"/>
          <w:color w:val="000000"/>
        </w:rPr>
        <w:t>签发日期：</w:t>
      </w:r>
      <w:r>
        <w:rPr>
          <w:rFonts w:eastAsia="仿宋_GB2312"/>
          <w:color w:val="000000"/>
          <w:u w:val="single"/>
        </w:rPr>
        <w:t xml:space="preserve">      </w:t>
      </w:r>
      <w:r>
        <w:rPr>
          <w:rFonts w:eastAsia="仿宋_GB2312"/>
          <w:color w:val="000000"/>
        </w:rPr>
        <w:t>年</w:t>
      </w:r>
      <w:r>
        <w:rPr>
          <w:rFonts w:eastAsia="仿宋_GB2312"/>
          <w:color w:val="000000"/>
          <w:u w:val="single"/>
        </w:rPr>
        <w:t xml:space="preserve">    </w:t>
      </w:r>
      <w:r>
        <w:rPr>
          <w:rFonts w:eastAsia="仿宋_GB2312"/>
          <w:color w:val="000000"/>
        </w:rPr>
        <w:t>月</w:t>
      </w:r>
      <w:r>
        <w:rPr>
          <w:rFonts w:eastAsia="仿宋_GB2312"/>
          <w:color w:val="000000"/>
          <w:u w:val="single"/>
        </w:rPr>
        <w:t xml:space="preserve">   </w:t>
      </w:r>
      <w:r>
        <w:rPr>
          <w:rFonts w:eastAsia="仿宋_GB2312"/>
          <w:color w:val="000000"/>
        </w:rPr>
        <w:t>日</w:t>
      </w:r>
    </w:p>
    <w:p w:rsidR="00517D20" w:rsidRDefault="00517D20">
      <w:pPr>
        <w:spacing w:line="360" w:lineRule="auto"/>
        <w:ind w:firstLineChars="200" w:firstLine="480"/>
        <w:rPr>
          <w:sz w:val="24"/>
        </w:rPr>
        <w:sectPr w:rsidR="00517D20">
          <w:footerReference w:type="default" r:id="rId11"/>
          <w:pgSz w:w="11906" w:h="16838"/>
          <w:pgMar w:top="1304" w:right="1304" w:bottom="1304" w:left="1304" w:header="851" w:footer="992" w:gutter="0"/>
          <w:cols w:space="720"/>
          <w:docGrid w:linePitch="312"/>
        </w:sectPr>
      </w:pPr>
    </w:p>
    <w:p w:rsidR="00517D20" w:rsidRDefault="00AE6322">
      <w:pPr>
        <w:rPr>
          <w:rFonts w:asciiTheme="minorHAnsi" w:eastAsia="黑体" w:hAnsiTheme="minorHAnsi" w:cstheme="minorBidi"/>
          <w:bCs/>
        </w:rPr>
      </w:pPr>
      <w:r>
        <w:rPr>
          <w:rFonts w:cs="方正小标宋简体" w:hint="eastAsia"/>
          <w:b/>
          <w:color w:val="FF0000"/>
          <w:sz w:val="24"/>
        </w:rPr>
        <w:lastRenderedPageBreak/>
        <w:t>☆</w:t>
      </w:r>
      <w:r>
        <w:rPr>
          <w:rFonts w:asciiTheme="minorHAnsi" w:eastAsia="黑体" w:hAnsiTheme="minorHAnsi" w:cstheme="minorBidi"/>
          <w:bCs/>
        </w:rPr>
        <w:t>5.</w:t>
      </w:r>
      <w:r>
        <w:rPr>
          <w:rFonts w:asciiTheme="minorHAnsi" w:eastAsia="黑体" w:hAnsiTheme="minorHAnsi" w:cstheme="minorBidi" w:hint="eastAsia"/>
          <w:bCs/>
        </w:rPr>
        <w:t>廉洁承诺书</w:t>
      </w:r>
    </w:p>
    <w:p w:rsidR="00517D20" w:rsidRDefault="00AE6322">
      <w:pPr>
        <w:spacing w:line="360" w:lineRule="auto"/>
        <w:ind w:firstLineChars="1000" w:firstLine="3200"/>
        <w:rPr>
          <w:rFonts w:ascii="微软雅黑" w:eastAsia="微软雅黑" w:hAnsi="微软雅黑"/>
          <w:b/>
          <w:sz w:val="32"/>
          <w:szCs w:val="32"/>
        </w:rPr>
      </w:pPr>
      <w:r>
        <w:rPr>
          <w:rFonts w:ascii="微软雅黑" w:eastAsia="微软雅黑" w:hAnsi="微软雅黑" w:hint="eastAsia"/>
          <w:b/>
          <w:sz w:val="32"/>
          <w:szCs w:val="32"/>
        </w:rPr>
        <w:t>中粮糖业廉洁承诺书</w:t>
      </w:r>
    </w:p>
    <w:p w:rsidR="00517D20" w:rsidRDefault="00AE6322">
      <w:pPr>
        <w:autoSpaceDE w:val="0"/>
        <w:autoSpaceDN w:val="0"/>
        <w:adjustRightInd w:val="0"/>
        <w:spacing w:line="560" w:lineRule="exact"/>
        <w:ind w:firstLineChars="200" w:firstLine="600"/>
        <w:rPr>
          <w:rFonts w:ascii="仿宋_GB2312" w:eastAsia="仿宋_GB2312"/>
          <w:sz w:val="30"/>
          <w:szCs w:val="30"/>
        </w:rPr>
      </w:pPr>
      <w:r>
        <w:rPr>
          <w:rFonts w:ascii="仿宋_GB2312" w:eastAsia="仿宋_GB2312" w:hint="eastAsia"/>
          <w:sz w:val="30"/>
          <w:szCs w:val="30"/>
        </w:rPr>
        <w:t>中粮糖业及下属分子公司：</w:t>
      </w:r>
    </w:p>
    <w:p w:rsidR="00517D20" w:rsidRDefault="00AE6322">
      <w:pPr>
        <w:autoSpaceDE w:val="0"/>
        <w:autoSpaceDN w:val="0"/>
        <w:adjustRightInd w:val="0"/>
        <w:spacing w:line="560" w:lineRule="exact"/>
        <w:ind w:firstLineChars="200" w:firstLine="600"/>
        <w:rPr>
          <w:rFonts w:ascii="仿宋_GB2312" w:eastAsia="仿宋_GB2312"/>
          <w:sz w:val="30"/>
          <w:szCs w:val="30"/>
        </w:rPr>
      </w:pPr>
      <w:r>
        <w:rPr>
          <w:rFonts w:ascii="仿宋_GB2312" w:eastAsia="仿宋_GB2312" w:hint="eastAsia"/>
          <w:sz w:val="30"/>
          <w:szCs w:val="30"/>
        </w:rPr>
        <w:t>为积极配合贵公司进行的项目采购与招投标工作，有效遏制不公平竞争和违规违纪问题的发生，确保采购与招投标工作的公平、公正、公开，我们特向贵公司承诺如下事项：</w:t>
      </w:r>
    </w:p>
    <w:p w:rsidR="00517D20" w:rsidRDefault="00AE6322">
      <w:pPr>
        <w:autoSpaceDE w:val="0"/>
        <w:autoSpaceDN w:val="0"/>
        <w:adjustRightInd w:val="0"/>
        <w:spacing w:line="560" w:lineRule="exact"/>
        <w:ind w:firstLineChars="200" w:firstLine="600"/>
        <w:rPr>
          <w:rFonts w:ascii="仿宋_GB2312" w:eastAsia="仿宋_GB2312"/>
          <w:sz w:val="30"/>
          <w:szCs w:val="30"/>
        </w:rPr>
      </w:pPr>
      <w:r>
        <w:rPr>
          <w:rFonts w:ascii="仿宋_GB2312" w:eastAsia="仿宋_GB2312" w:hint="eastAsia"/>
          <w:sz w:val="30"/>
          <w:szCs w:val="30"/>
        </w:rPr>
        <w:t>1、自觉遵守国家法律法规及中粮糖业有关廉政建设制度。</w:t>
      </w:r>
    </w:p>
    <w:p w:rsidR="00517D20" w:rsidRDefault="00AE6322">
      <w:pPr>
        <w:autoSpaceDE w:val="0"/>
        <w:autoSpaceDN w:val="0"/>
        <w:adjustRightInd w:val="0"/>
        <w:spacing w:line="560" w:lineRule="exact"/>
        <w:ind w:firstLineChars="200" w:firstLine="600"/>
        <w:rPr>
          <w:rFonts w:ascii="仿宋_GB2312" w:eastAsia="仿宋_GB2312"/>
          <w:sz w:val="30"/>
          <w:szCs w:val="30"/>
        </w:rPr>
      </w:pPr>
      <w:r>
        <w:rPr>
          <w:rFonts w:ascii="仿宋_GB2312" w:eastAsia="仿宋_GB2312" w:hint="eastAsia"/>
          <w:sz w:val="30"/>
          <w:szCs w:val="30"/>
        </w:rPr>
        <w:t>2、不使用不正当手段妨碍、排挤其它投标单位或串通投标。</w:t>
      </w:r>
    </w:p>
    <w:p w:rsidR="00517D20" w:rsidRDefault="00AE6322">
      <w:pPr>
        <w:autoSpaceDE w:val="0"/>
        <w:autoSpaceDN w:val="0"/>
        <w:adjustRightInd w:val="0"/>
        <w:spacing w:line="560" w:lineRule="exact"/>
        <w:ind w:firstLineChars="200" w:firstLine="600"/>
        <w:rPr>
          <w:rFonts w:ascii="仿宋_GB2312" w:eastAsia="仿宋_GB2312"/>
          <w:sz w:val="30"/>
          <w:szCs w:val="30"/>
        </w:rPr>
      </w:pPr>
      <w:r>
        <w:rPr>
          <w:rFonts w:ascii="仿宋_GB2312" w:eastAsia="仿宋_GB2312" w:hint="eastAsia"/>
          <w:sz w:val="30"/>
          <w:szCs w:val="30"/>
        </w:rPr>
        <w:t>3、按照采购文件规定的方式进行投标，不隐瞒本单位投标资质的真实情况，投标资质符合规定；保证不会以其他人名义投标或者以其他方式弄虚作假，骗取中标。</w:t>
      </w:r>
    </w:p>
    <w:p w:rsidR="00517D20" w:rsidRDefault="00AE6322">
      <w:pPr>
        <w:autoSpaceDE w:val="0"/>
        <w:autoSpaceDN w:val="0"/>
        <w:adjustRightInd w:val="0"/>
        <w:spacing w:line="560" w:lineRule="exact"/>
        <w:ind w:firstLineChars="200" w:firstLine="600"/>
        <w:rPr>
          <w:rFonts w:ascii="仿宋_GB2312" w:eastAsia="仿宋_GB2312"/>
          <w:sz w:val="30"/>
          <w:szCs w:val="30"/>
        </w:rPr>
      </w:pPr>
      <w:r>
        <w:rPr>
          <w:rFonts w:ascii="仿宋_GB2312" w:eastAsia="仿宋_GB2312" w:hint="eastAsia"/>
          <w:sz w:val="30"/>
          <w:szCs w:val="30"/>
        </w:rPr>
        <w:t>4、不将主体、关键性工作进行分包（包括贴牌生产、转包等）。</w:t>
      </w:r>
    </w:p>
    <w:p w:rsidR="00517D20" w:rsidRDefault="00AE6322">
      <w:pPr>
        <w:autoSpaceDE w:val="0"/>
        <w:autoSpaceDN w:val="0"/>
        <w:adjustRightInd w:val="0"/>
        <w:spacing w:line="560" w:lineRule="exact"/>
        <w:ind w:firstLineChars="200" w:firstLine="600"/>
        <w:rPr>
          <w:rFonts w:ascii="仿宋_GB2312" w:eastAsia="仿宋_GB2312"/>
          <w:sz w:val="30"/>
          <w:szCs w:val="30"/>
        </w:rPr>
      </w:pPr>
      <w:r>
        <w:rPr>
          <w:rFonts w:ascii="仿宋_GB2312" w:eastAsia="仿宋_GB2312" w:hint="eastAsia"/>
          <w:sz w:val="30"/>
          <w:szCs w:val="30"/>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517D20" w:rsidRDefault="00AE6322">
      <w:pPr>
        <w:autoSpaceDE w:val="0"/>
        <w:autoSpaceDN w:val="0"/>
        <w:adjustRightInd w:val="0"/>
        <w:spacing w:line="560" w:lineRule="exact"/>
        <w:ind w:firstLineChars="200" w:firstLine="600"/>
        <w:rPr>
          <w:rFonts w:ascii="仿宋_GB2312" w:eastAsia="仿宋_GB2312"/>
          <w:sz w:val="30"/>
          <w:szCs w:val="30"/>
        </w:rPr>
      </w:pPr>
      <w:r>
        <w:rPr>
          <w:rFonts w:ascii="仿宋_GB2312" w:eastAsia="仿宋_GB2312" w:hint="eastAsia"/>
          <w:sz w:val="30"/>
          <w:szCs w:val="30"/>
        </w:rPr>
        <w:t>6、不向贵公司涉及采购与招投标的部门及个人支付好处费、介绍费；也不为其购置或提供通讯工具、交通工具、电脑等。</w:t>
      </w:r>
    </w:p>
    <w:p w:rsidR="00517D20" w:rsidRDefault="00AE6322">
      <w:pPr>
        <w:autoSpaceDE w:val="0"/>
        <w:autoSpaceDN w:val="0"/>
        <w:adjustRightInd w:val="0"/>
        <w:spacing w:line="560" w:lineRule="exact"/>
        <w:ind w:firstLineChars="200" w:firstLine="600"/>
        <w:rPr>
          <w:rFonts w:ascii="仿宋_GB2312" w:eastAsia="仿宋_GB2312"/>
          <w:sz w:val="30"/>
          <w:szCs w:val="30"/>
        </w:rPr>
      </w:pPr>
      <w:r>
        <w:rPr>
          <w:rFonts w:ascii="仿宋_GB2312" w:eastAsia="仿宋_GB2312" w:hint="eastAsia"/>
          <w:sz w:val="30"/>
          <w:szCs w:val="30"/>
        </w:rPr>
        <w:t>7、经查实的有参与串通行为的投标人，其中标无效，列入供应商黑名单，并依据中粮糖业采购制度相关规定对投标人处中标项目金额的千分之五以上千分之十以下的保证金扣除。</w:t>
      </w:r>
    </w:p>
    <w:p w:rsidR="00517D20" w:rsidRDefault="00AE6322">
      <w:pPr>
        <w:autoSpaceDE w:val="0"/>
        <w:autoSpaceDN w:val="0"/>
        <w:adjustRightInd w:val="0"/>
        <w:spacing w:line="560" w:lineRule="exact"/>
        <w:ind w:firstLineChars="200" w:firstLine="600"/>
        <w:rPr>
          <w:rFonts w:ascii="仿宋_GB2312" w:eastAsia="仿宋_GB2312"/>
          <w:sz w:val="30"/>
          <w:szCs w:val="30"/>
        </w:rPr>
      </w:pPr>
      <w:r>
        <w:rPr>
          <w:rFonts w:ascii="仿宋_GB2312" w:eastAsia="仿宋_GB2312" w:hint="eastAsia"/>
          <w:sz w:val="30"/>
          <w:szCs w:val="30"/>
        </w:rPr>
        <w:t>8、一旦发现相关人员在招标过程中有索要财物等不廉洁行为，坚决予以抵制，并及时向贵公司纪委办公室举报。</w:t>
      </w:r>
    </w:p>
    <w:p w:rsidR="00517D20" w:rsidRDefault="00AE6322">
      <w:pPr>
        <w:autoSpaceDE w:val="0"/>
        <w:autoSpaceDN w:val="0"/>
        <w:adjustRightInd w:val="0"/>
        <w:spacing w:line="560" w:lineRule="exact"/>
        <w:ind w:firstLineChars="200" w:firstLine="600"/>
        <w:rPr>
          <w:rFonts w:ascii="仿宋_GB2312" w:eastAsia="仿宋_GB2312"/>
          <w:sz w:val="30"/>
          <w:szCs w:val="30"/>
        </w:rPr>
      </w:pPr>
      <w:r>
        <w:rPr>
          <w:rFonts w:ascii="仿宋_GB2312" w:eastAsia="仿宋_GB2312" w:hint="eastAsia"/>
          <w:sz w:val="30"/>
          <w:szCs w:val="30"/>
        </w:rPr>
        <w:t>9、我方自愿将本承诺书作为投标文件及合同的附件，具有同等的法律效力。</w:t>
      </w:r>
    </w:p>
    <w:p w:rsidR="00517D20" w:rsidRDefault="00AE6322">
      <w:pPr>
        <w:autoSpaceDE w:val="0"/>
        <w:autoSpaceDN w:val="0"/>
        <w:adjustRightInd w:val="0"/>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10、若违反上述承诺或违反有关法律法规及贵公司有关规定，我方自愿永久放弃参与贵公司的所有业务往来，并承担贵公司制度规定的一切法律责任。</w:t>
      </w:r>
    </w:p>
    <w:p w:rsidR="00517D20" w:rsidRDefault="00AE6322">
      <w:pPr>
        <w:autoSpaceDE w:val="0"/>
        <w:autoSpaceDN w:val="0"/>
        <w:adjustRightInd w:val="0"/>
        <w:spacing w:line="560" w:lineRule="exact"/>
        <w:ind w:firstLineChars="200" w:firstLine="600"/>
        <w:rPr>
          <w:rFonts w:ascii="仿宋_GB2312" w:eastAsia="仿宋_GB2312"/>
          <w:sz w:val="30"/>
          <w:szCs w:val="30"/>
        </w:rPr>
      </w:pPr>
      <w:r>
        <w:rPr>
          <w:rFonts w:ascii="仿宋_GB2312" w:eastAsia="仿宋_GB2312" w:hint="eastAsia"/>
          <w:sz w:val="30"/>
          <w:szCs w:val="30"/>
        </w:rPr>
        <w:t>11、本承诺书自签署之日起生效。</w:t>
      </w:r>
    </w:p>
    <w:p w:rsidR="00517D20" w:rsidRDefault="00517D20">
      <w:pPr>
        <w:autoSpaceDE w:val="0"/>
        <w:autoSpaceDN w:val="0"/>
        <w:adjustRightInd w:val="0"/>
        <w:spacing w:line="560" w:lineRule="exact"/>
        <w:ind w:firstLineChars="200" w:firstLine="600"/>
        <w:rPr>
          <w:rFonts w:ascii="仿宋_GB2312" w:eastAsia="仿宋_GB2312"/>
          <w:sz w:val="30"/>
          <w:szCs w:val="30"/>
        </w:rPr>
      </w:pPr>
    </w:p>
    <w:p w:rsidR="00517D20" w:rsidRDefault="00AE6322">
      <w:pPr>
        <w:autoSpaceDE w:val="0"/>
        <w:autoSpaceDN w:val="0"/>
        <w:adjustRightInd w:val="0"/>
        <w:spacing w:line="560" w:lineRule="exact"/>
        <w:ind w:firstLineChars="1600" w:firstLine="4800"/>
        <w:jc w:val="left"/>
        <w:rPr>
          <w:rFonts w:ascii="仿宋_GB2312" w:eastAsia="仿宋_GB2312"/>
          <w:sz w:val="30"/>
          <w:szCs w:val="30"/>
        </w:rPr>
      </w:pPr>
      <w:r>
        <w:rPr>
          <w:rFonts w:ascii="仿宋_GB2312" w:eastAsia="仿宋_GB2312" w:hint="eastAsia"/>
          <w:sz w:val="30"/>
          <w:szCs w:val="30"/>
        </w:rPr>
        <w:t>投标单位（公章）：</w:t>
      </w:r>
    </w:p>
    <w:p w:rsidR="00517D20" w:rsidRDefault="00AE6322">
      <w:pPr>
        <w:autoSpaceDE w:val="0"/>
        <w:autoSpaceDN w:val="0"/>
        <w:adjustRightInd w:val="0"/>
        <w:spacing w:line="560" w:lineRule="exact"/>
        <w:ind w:leftChars="1700" w:left="4760"/>
        <w:jc w:val="left"/>
        <w:rPr>
          <w:rFonts w:ascii="仿宋_GB2312" w:eastAsia="仿宋_GB2312"/>
          <w:sz w:val="30"/>
          <w:szCs w:val="30"/>
        </w:rPr>
      </w:pPr>
      <w:r>
        <w:rPr>
          <w:rFonts w:ascii="仿宋_GB2312" w:eastAsia="仿宋_GB2312" w:hint="eastAsia"/>
          <w:sz w:val="30"/>
          <w:szCs w:val="30"/>
        </w:rPr>
        <w:t>法定代表人或授权代理人（签名）：</w:t>
      </w:r>
    </w:p>
    <w:p w:rsidR="00517D20" w:rsidRDefault="00AE6322">
      <w:pPr>
        <w:autoSpaceDE w:val="0"/>
        <w:autoSpaceDN w:val="0"/>
        <w:adjustRightInd w:val="0"/>
        <w:spacing w:line="560" w:lineRule="exact"/>
        <w:ind w:firstLineChars="1600" w:firstLine="4800"/>
        <w:jc w:val="left"/>
        <w:rPr>
          <w:rFonts w:ascii="仿宋_GB2312" w:eastAsia="仿宋_GB2312"/>
          <w:sz w:val="30"/>
          <w:szCs w:val="30"/>
        </w:rPr>
      </w:pPr>
      <w:r>
        <w:rPr>
          <w:rFonts w:ascii="仿宋_GB2312" w:eastAsia="仿宋_GB2312" w:hint="eastAsia"/>
          <w:sz w:val="30"/>
          <w:szCs w:val="30"/>
        </w:rPr>
        <w:t>日期：    年  月  日</w:t>
      </w:r>
    </w:p>
    <w:p w:rsidR="00517D20" w:rsidRDefault="00517D20">
      <w:pPr>
        <w:autoSpaceDE w:val="0"/>
        <w:autoSpaceDN w:val="0"/>
        <w:adjustRightInd w:val="0"/>
        <w:snapToGrid w:val="0"/>
        <w:spacing w:line="560" w:lineRule="exact"/>
        <w:ind w:firstLineChars="725" w:firstLine="2175"/>
        <w:rPr>
          <w:rFonts w:ascii="仿宋_GB2312" w:eastAsia="仿宋_GB2312" w:hAnsi="仿宋_GB2312" w:cs="仿宋_GB2312"/>
          <w:color w:val="000000"/>
          <w:sz w:val="30"/>
          <w:szCs w:val="30"/>
        </w:rPr>
      </w:pPr>
    </w:p>
    <w:p w:rsidR="00517D20" w:rsidRDefault="00517D20">
      <w:pPr>
        <w:autoSpaceDE w:val="0"/>
        <w:autoSpaceDN w:val="0"/>
        <w:adjustRightInd w:val="0"/>
        <w:snapToGrid w:val="0"/>
        <w:spacing w:line="400" w:lineRule="exact"/>
        <w:ind w:firstLineChars="725" w:firstLine="2030"/>
        <w:rPr>
          <w:rFonts w:ascii="仿宋_GB2312" w:eastAsia="仿宋_GB2312" w:hAnsi="仿宋_GB2312" w:cs="仿宋_GB2312"/>
          <w:color w:val="000000"/>
        </w:rPr>
      </w:pPr>
    </w:p>
    <w:p w:rsidR="00517D20" w:rsidRDefault="00517D20">
      <w:pPr>
        <w:pStyle w:val="afd"/>
      </w:pPr>
    </w:p>
    <w:p w:rsidR="00517D20" w:rsidRDefault="00517D20">
      <w:pPr>
        <w:pStyle w:val="afd"/>
      </w:pPr>
    </w:p>
    <w:p w:rsidR="00517D20" w:rsidRDefault="00517D20">
      <w:pPr>
        <w:pStyle w:val="afd"/>
      </w:pPr>
    </w:p>
    <w:p w:rsidR="00517D20" w:rsidRDefault="00517D20">
      <w:pPr>
        <w:pStyle w:val="afd"/>
      </w:pPr>
    </w:p>
    <w:p w:rsidR="00517D20" w:rsidRDefault="00517D20">
      <w:pPr>
        <w:ind w:left="960" w:firstLine="2891"/>
        <w:jc w:val="left"/>
        <w:rPr>
          <w:b/>
          <w:color w:val="000000" w:themeColor="text1"/>
          <w:sz w:val="24"/>
          <w:szCs w:val="32"/>
        </w:rPr>
      </w:pPr>
    </w:p>
    <w:p w:rsidR="00517D20" w:rsidRDefault="00517D20">
      <w:pPr>
        <w:ind w:left="960" w:firstLine="2891"/>
        <w:jc w:val="left"/>
        <w:rPr>
          <w:b/>
          <w:color w:val="000000" w:themeColor="text1"/>
          <w:sz w:val="24"/>
          <w:szCs w:val="32"/>
        </w:rPr>
      </w:pPr>
    </w:p>
    <w:p w:rsidR="00517D20" w:rsidRDefault="00517D20">
      <w:pPr>
        <w:ind w:left="960" w:firstLine="2891"/>
        <w:jc w:val="left"/>
        <w:rPr>
          <w:b/>
          <w:color w:val="000000" w:themeColor="text1"/>
          <w:sz w:val="24"/>
          <w:szCs w:val="32"/>
        </w:rPr>
      </w:pPr>
    </w:p>
    <w:p w:rsidR="00517D20" w:rsidRDefault="00517D20">
      <w:pPr>
        <w:ind w:left="960" w:firstLine="2891"/>
        <w:jc w:val="left"/>
        <w:rPr>
          <w:b/>
          <w:color w:val="000000" w:themeColor="text1"/>
          <w:sz w:val="24"/>
          <w:szCs w:val="32"/>
        </w:rPr>
      </w:pPr>
    </w:p>
    <w:p w:rsidR="00517D20" w:rsidRDefault="00517D20">
      <w:pPr>
        <w:ind w:left="960" w:firstLine="2891"/>
        <w:jc w:val="left"/>
        <w:rPr>
          <w:b/>
          <w:color w:val="000000" w:themeColor="text1"/>
          <w:sz w:val="24"/>
          <w:szCs w:val="32"/>
        </w:rPr>
      </w:pPr>
    </w:p>
    <w:p w:rsidR="00517D20" w:rsidRDefault="00517D20">
      <w:pPr>
        <w:ind w:left="960" w:firstLine="2891"/>
        <w:jc w:val="left"/>
        <w:rPr>
          <w:b/>
          <w:color w:val="000000" w:themeColor="text1"/>
          <w:sz w:val="24"/>
          <w:szCs w:val="32"/>
        </w:rPr>
      </w:pPr>
    </w:p>
    <w:p w:rsidR="00517D20" w:rsidRDefault="00517D20">
      <w:pPr>
        <w:ind w:left="960" w:firstLine="2891"/>
        <w:jc w:val="left"/>
        <w:rPr>
          <w:b/>
          <w:color w:val="000000" w:themeColor="text1"/>
          <w:sz w:val="24"/>
          <w:szCs w:val="32"/>
        </w:rPr>
      </w:pPr>
    </w:p>
    <w:p w:rsidR="00517D20" w:rsidRDefault="00517D20">
      <w:pPr>
        <w:ind w:left="960" w:firstLine="2891"/>
        <w:jc w:val="left"/>
        <w:rPr>
          <w:b/>
          <w:color w:val="000000" w:themeColor="text1"/>
          <w:sz w:val="24"/>
          <w:szCs w:val="32"/>
        </w:rPr>
      </w:pPr>
    </w:p>
    <w:p w:rsidR="00517D20" w:rsidRDefault="00517D20">
      <w:pPr>
        <w:ind w:left="960" w:firstLine="2891"/>
        <w:jc w:val="left"/>
        <w:rPr>
          <w:b/>
          <w:color w:val="000000" w:themeColor="text1"/>
          <w:sz w:val="24"/>
          <w:szCs w:val="32"/>
        </w:rPr>
      </w:pPr>
    </w:p>
    <w:p w:rsidR="00517D20" w:rsidRDefault="00517D20">
      <w:pPr>
        <w:ind w:left="960" w:firstLine="2891"/>
        <w:jc w:val="left"/>
        <w:rPr>
          <w:b/>
          <w:color w:val="000000" w:themeColor="text1"/>
          <w:sz w:val="24"/>
          <w:szCs w:val="32"/>
        </w:rPr>
      </w:pPr>
    </w:p>
    <w:p w:rsidR="00517D20" w:rsidRDefault="00517D20">
      <w:pPr>
        <w:ind w:left="960" w:firstLine="2891"/>
        <w:jc w:val="left"/>
        <w:rPr>
          <w:b/>
          <w:color w:val="000000" w:themeColor="text1"/>
          <w:sz w:val="24"/>
          <w:szCs w:val="32"/>
        </w:rPr>
      </w:pPr>
    </w:p>
    <w:p w:rsidR="00517D20" w:rsidRDefault="00517D20">
      <w:pPr>
        <w:ind w:left="960" w:firstLine="2891"/>
        <w:jc w:val="left"/>
        <w:rPr>
          <w:b/>
          <w:color w:val="000000" w:themeColor="text1"/>
          <w:sz w:val="24"/>
          <w:szCs w:val="32"/>
        </w:rPr>
      </w:pPr>
    </w:p>
    <w:p w:rsidR="00517D20" w:rsidRDefault="00517D20">
      <w:pPr>
        <w:ind w:left="960" w:firstLine="2891"/>
        <w:jc w:val="left"/>
        <w:rPr>
          <w:b/>
          <w:color w:val="000000" w:themeColor="text1"/>
          <w:sz w:val="24"/>
          <w:szCs w:val="32"/>
        </w:rPr>
      </w:pPr>
    </w:p>
    <w:p w:rsidR="00517D20" w:rsidRDefault="00517D20">
      <w:pPr>
        <w:ind w:left="960" w:firstLine="2891"/>
        <w:jc w:val="left"/>
        <w:rPr>
          <w:b/>
          <w:color w:val="000000" w:themeColor="text1"/>
          <w:sz w:val="24"/>
          <w:szCs w:val="32"/>
        </w:rPr>
      </w:pPr>
    </w:p>
    <w:p w:rsidR="00517D20" w:rsidRDefault="00517D20">
      <w:pPr>
        <w:ind w:left="960" w:firstLine="2891"/>
        <w:jc w:val="left"/>
        <w:rPr>
          <w:b/>
          <w:color w:val="000000" w:themeColor="text1"/>
          <w:sz w:val="24"/>
          <w:szCs w:val="32"/>
        </w:rPr>
      </w:pPr>
    </w:p>
    <w:p w:rsidR="00517D20" w:rsidRDefault="00517D20">
      <w:pPr>
        <w:ind w:left="960" w:firstLine="2891"/>
        <w:jc w:val="left"/>
        <w:rPr>
          <w:b/>
          <w:color w:val="000000" w:themeColor="text1"/>
          <w:sz w:val="24"/>
          <w:szCs w:val="32"/>
        </w:rPr>
      </w:pPr>
    </w:p>
    <w:p w:rsidR="00517D20" w:rsidRDefault="00517D20">
      <w:pPr>
        <w:ind w:left="960" w:firstLine="2891"/>
        <w:jc w:val="left"/>
        <w:rPr>
          <w:b/>
          <w:color w:val="000000" w:themeColor="text1"/>
          <w:sz w:val="24"/>
          <w:szCs w:val="32"/>
        </w:rPr>
      </w:pPr>
    </w:p>
    <w:p w:rsidR="00517D20" w:rsidRDefault="00517D20">
      <w:pPr>
        <w:ind w:left="960" w:firstLine="2891"/>
        <w:jc w:val="left"/>
        <w:rPr>
          <w:b/>
          <w:color w:val="000000" w:themeColor="text1"/>
          <w:sz w:val="24"/>
          <w:szCs w:val="32"/>
        </w:rPr>
      </w:pPr>
    </w:p>
    <w:p w:rsidR="00517D20" w:rsidRDefault="00517D20">
      <w:pPr>
        <w:ind w:left="960" w:firstLine="2891"/>
        <w:jc w:val="left"/>
        <w:rPr>
          <w:b/>
          <w:color w:val="000000" w:themeColor="text1"/>
          <w:sz w:val="24"/>
          <w:szCs w:val="32"/>
        </w:rPr>
      </w:pPr>
    </w:p>
    <w:p w:rsidR="00517D20" w:rsidRDefault="00517D20">
      <w:pPr>
        <w:ind w:left="960" w:firstLine="2891"/>
        <w:jc w:val="left"/>
        <w:rPr>
          <w:b/>
          <w:color w:val="000000" w:themeColor="text1"/>
          <w:sz w:val="24"/>
          <w:szCs w:val="32"/>
        </w:rPr>
      </w:pPr>
    </w:p>
    <w:p w:rsidR="00517D20" w:rsidRDefault="00517D20">
      <w:pPr>
        <w:ind w:left="960" w:firstLine="2891"/>
        <w:jc w:val="left"/>
        <w:rPr>
          <w:b/>
          <w:color w:val="000000" w:themeColor="text1"/>
          <w:sz w:val="24"/>
          <w:szCs w:val="32"/>
        </w:rPr>
      </w:pPr>
    </w:p>
    <w:p w:rsidR="00517D20" w:rsidRDefault="00517D20">
      <w:pPr>
        <w:ind w:left="960" w:firstLine="2891"/>
        <w:jc w:val="left"/>
        <w:rPr>
          <w:b/>
          <w:color w:val="000000" w:themeColor="text1"/>
          <w:sz w:val="24"/>
          <w:szCs w:val="32"/>
        </w:rPr>
      </w:pPr>
    </w:p>
    <w:p w:rsidR="00517D20" w:rsidRDefault="00517D20">
      <w:pPr>
        <w:ind w:firstLine="2891"/>
        <w:jc w:val="left"/>
        <w:rPr>
          <w:b/>
          <w:color w:val="000000" w:themeColor="text1"/>
          <w:sz w:val="24"/>
          <w:szCs w:val="32"/>
        </w:rPr>
      </w:pPr>
    </w:p>
    <w:p w:rsidR="00517D20" w:rsidRDefault="00AE6322">
      <w:pPr>
        <w:jc w:val="left"/>
        <w:rPr>
          <w:rFonts w:asciiTheme="minorHAnsi" w:eastAsia="黑体" w:hAnsiTheme="minorHAnsi" w:cstheme="minorBidi"/>
          <w:b/>
          <w:bCs/>
          <w:color w:val="000000" w:themeColor="text1"/>
        </w:rPr>
      </w:pPr>
      <w:r>
        <w:rPr>
          <w:rFonts w:cs="方正小标宋简体" w:hint="eastAsia"/>
          <w:b/>
          <w:color w:val="FF0000"/>
          <w:sz w:val="24"/>
        </w:rPr>
        <w:lastRenderedPageBreak/>
        <w:t>☆</w:t>
      </w:r>
      <w:r>
        <w:rPr>
          <w:rFonts w:asciiTheme="minorHAnsi" w:eastAsia="黑体" w:hAnsiTheme="minorHAnsi" w:cstheme="minorBidi"/>
          <w:b/>
          <w:bCs/>
          <w:color w:val="000000" w:themeColor="text1"/>
        </w:rPr>
        <w:t>6.</w:t>
      </w:r>
      <w:r>
        <w:rPr>
          <w:rFonts w:asciiTheme="minorHAnsi" w:eastAsia="黑体" w:hAnsiTheme="minorHAnsi" w:cstheme="minorBidi" w:hint="eastAsia"/>
          <w:b/>
          <w:bCs/>
          <w:color w:val="000000" w:themeColor="text1"/>
        </w:rPr>
        <w:t>质量承诺书</w:t>
      </w:r>
    </w:p>
    <w:p w:rsidR="00517D20" w:rsidRDefault="00AE6322">
      <w:pPr>
        <w:spacing w:line="360" w:lineRule="auto"/>
        <w:ind w:firstLineChars="1300" w:firstLine="4160"/>
        <w:rPr>
          <w:rFonts w:ascii="微软雅黑" w:eastAsia="微软雅黑" w:hAnsi="微软雅黑"/>
          <w:b/>
          <w:sz w:val="32"/>
          <w:szCs w:val="32"/>
        </w:rPr>
      </w:pPr>
      <w:r>
        <w:rPr>
          <w:rFonts w:ascii="微软雅黑" w:eastAsia="微软雅黑" w:hAnsi="微软雅黑"/>
          <w:b/>
          <w:sz w:val="32"/>
          <w:szCs w:val="32"/>
        </w:rPr>
        <w:t>质量承诺书</w:t>
      </w:r>
    </w:p>
    <w:p w:rsidR="00517D20" w:rsidRDefault="00AE6322">
      <w:pPr>
        <w:autoSpaceDE w:val="0"/>
        <w:autoSpaceDN w:val="0"/>
        <w:adjustRightInd w:val="0"/>
        <w:spacing w:line="500" w:lineRule="exact"/>
        <w:jc w:val="left"/>
        <w:rPr>
          <w:rFonts w:ascii="仿宋_GB2312" w:eastAsia="仿宋_GB2312" w:hAnsi="宋体"/>
          <w:sz w:val="32"/>
          <w:szCs w:val="32"/>
        </w:rPr>
      </w:pPr>
      <w:r>
        <w:rPr>
          <w:rFonts w:ascii="仿宋_GB2312" w:eastAsia="仿宋_GB2312" w:hAnsi="宋体" w:hint="eastAsia"/>
          <w:sz w:val="30"/>
          <w:szCs w:val="30"/>
        </w:rPr>
        <w:t>_</w:t>
      </w:r>
      <w:r>
        <w:rPr>
          <w:rFonts w:ascii="仿宋_GB2312" w:eastAsia="仿宋_GB2312" w:hAnsi="宋体" w:hint="eastAsia"/>
          <w:sz w:val="32"/>
          <w:szCs w:val="32"/>
        </w:rPr>
        <w:t>中粮糖业及下属分子公司：</w:t>
      </w:r>
    </w:p>
    <w:p w:rsidR="00517D20" w:rsidRDefault="00AE6322">
      <w:pPr>
        <w:autoSpaceDE w:val="0"/>
        <w:autoSpaceDN w:val="0"/>
        <w:adjustRightInd w:val="0"/>
        <w:spacing w:line="500" w:lineRule="exact"/>
        <w:jc w:val="left"/>
        <w:rPr>
          <w:rFonts w:ascii="仿宋_GB2312" w:eastAsia="仿宋_GB2312" w:hAnsi="宋体"/>
          <w:sz w:val="32"/>
          <w:szCs w:val="32"/>
        </w:rPr>
      </w:pPr>
      <w:r>
        <w:rPr>
          <w:rFonts w:ascii="仿宋_GB2312" w:eastAsia="仿宋_GB2312" w:hAnsi="宋体" w:hint="eastAsia"/>
          <w:sz w:val="32"/>
          <w:szCs w:val="32"/>
        </w:rPr>
        <w:t>为积极配合贵公司进行的采购与招标工作，保证产品质量，我们特向贵公司承诺如下事项：</w:t>
      </w:r>
    </w:p>
    <w:p w:rsidR="00517D20" w:rsidRDefault="00AE6322">
      <w:pPr>
        <w:autoSpaceDE w:val="0"/>
        <w:autoSpaceDN w:val="0"/>
        <w:adjustRightInd w:val="0"/>
        <w:spacing w:line="500" w:lineRule="exact"/>
        <w:jc w:val="left"/>
        <w:rPr>
          <w:rFonts w:ascii="仿宋_GB2312" w:eastAsia="仿宋_GB2312" w:hAnsi="宋体"/>
          <w:sz w:val="32"/>
          <w:szCs w:val="32"/>
        </w:rPr>
      </w:pPr>
      <w:r>
        <w:rPr>
          <w:rFonts w:ascii="仿宋_GB2312" w:eastAsia="仿宋_GB2312" w:hAnsi="宋体" w:hint="eastAsia"/>
          <w:sz w:val="32"/>
          <w:szCs w:val="32"/>
        </w:rPr>
        <w:t>1. 我公司承诺所供之商品质量，数量均不出现假冒、短少现象，并随时按贵公司要求提供各种质量检测报告，如发生与之相关的客户投诉赔偿，待材料质量查明之后一概由本供应商负责。</w:t>
      </w:r>
    </w:p>
    <w:p w:rsidR="00517D20" w:rsidRDefault="00AE6322">
      <w:pPr>
        <w:autoSpaceDE w:val="0"/>
        <w:autoSpaceDN w:val="0"/>
        <w:adjustRightInd w:val="0"/>
        <w:spacing w:line="500" w:lineRule="exact"/>
        <w:jc w:val="left"/>
        <w:rPr>
          <w:rFonts w:ascii="仿宋_GB2312" w:eastAsia="仿宋_GB2312" w:hAnsi="宋体"/>
          <w:sz w:val="32"/>
          <w:szCs w:val="32"/>
        </w:rPr>
      </w:pPr>
      <w:r>
        <w:rPr>
          <w:rFonts w:ascii="仿宋_GB2312" w:eastAsia="仿宋_GB2312" w:hAnsi="宋体" w:hint="eastAsia"/>
          <w:sz w:val="32"/>
          <w:szCs w:val="32"/>
        </w:rPr>
        <w:t>2. 严格按照合同、订单要求供货、补货，商品价格上调需提前上交调价单，商品下调或做特价时与贵公司联系下调方案。</w:t>
      </w:r>
    </w:p>
    <w:p w:rsidR="00517D20" w:rsidRDefault="00AE6322">
      <w:pPr>
        <w:autoSpaceDE w:val="0"/>
        <w:autoSpaceDN w:val="0"/>
        <w:adjustRightInd w:val="0"/>
        <w:spacing w:line="500" w:lineRule="exact"/>
        <w:jc w:val="left"/>
        <w:rPr>
          <w:rFonts w:ascii="仿宋_GB2312" w:eastAsia="仿宋_GB2312" w:hAnsi="宋体"/>
          <w:sz w:val="32"/>
          <w:szCs w:val="32"/>
        </w:rPr>
      </w:pPr>
      <w:r>
        <w:rPr>
          <w:rFonts w:ascii="仿宋_GB2312" w:eastAsia="仿宋_GB2312" w:hAnsi="宋体" w:hint="eastAsia"/>
          <w:sz w:val="32"/>
          <w:szCs w:val="32"/>
        </w:rPr>
        <w:t>3. 我公司严格执行供应商应尽义务，做到送货及时，货物质量优质，货物装箱整齐方便运输。</w:t>
      </w:r>
    </w:p>
    <w:p w:rsidR="00517D20" w:rsidRDefault="00AE6322">
      <w:pPr>
        <w:autoSpaceDE w:val="0"/>
        <w:autoSpaceDN w:val="0"/>
        <w:adjustRightInd w:val="0"/>
        <w:spacing w:line="500" w:lineRule="exact"/>
        <w:jc w:val="left"/>
        <w:rPr>
          <w:rFonts w:ascii="仿宋_GB2312" w:eastAsia="仿宋_GB2312" w:hAnsi="宋体"/>
          <w:sz w:val="32"/>
          <w:szCs w:val="32"/>
        </w:rPr>
      </w:pPr>
      <w:r>
        <w:rPr>
          <w:rFonts w:ascii="仿宋_GB2312" w:eastAsia="仿宋_GB2312" w:hAnsi="宋体" w:hint="eastAsia"/>
          <w:sz w:val="32"/>
          <w:szCs w:val="32"/>
        </w:rPr>
        <w:t>4.我公司承诺保证为贵公司所供之货，货源充足，不发生断货拒供现象。</w:t>
      </w:r>
    </w:p>
    <w:p w:rsidR="00517D20" w:rsidRDefault="00AE6322">
      <w:pPr>
        <w:autoSpaceDE w:val="0"/>
        <w:autoSpaceDN w:val="0"/>
        <w:adjustRightInd w:val="0"/>
        <w:spacing w:line="500" w:lineRule="exact"/>
        <w:jc w:val="left"/>
        <w:rPr>
          <w:rFonts w:ascii="仿宋_GB2312" w:eastAsia="仿宋_GB2312" w:hAnsi="宋体"/>
          <w:sz w:val="32"/>
          <w:szCs w:val="32"/>
        </w:rPr>
      </w:pPr>
      <w:r>
        <w:rPr>
          <w:rFonts w:ascii="仿宋_GB2312" w:eastAsia="仿宋_GB2312" w:hAnsi="宋体" w:hint="eastAsia"/>
          <w:sz w:val="32"/>
          <w:szCs w:val="32"/>
        </w:rPr>
        <w:t>5.我公司认可贵公司的货物验收制度和仓库保存条件，并在对供应货物进行验收时，自愿严格遵守贵公司的货物验收制度。</w:t>
      </w:r>
    </w:p>
    <w:p w:rsidR="00517D20" w:rsidRDefault="00AE6322">
      <w:pPr>
        <w:autoSpaceDE w:val="0"/>
        <w:autoSpaceDN w:val="0"/>
        <w:adjustRightInd w:val="0"/>
        <w:spacing w:line="500" w:lineRule="exact"/>
        <w:jc w:val="left"/>
        <w:rPr>
          <w:rFonts w:ascii="仿宋_GB2312" w:eastAsia="仿宋_GB2312" w:hAnsi="宋体"/>
          <w:sz w:val="32"/>
          <w:szCs w:val="32"/>
        </w:rPr>
      </w:pPr>
      <w:r>
        <w:rPr>
          <w:rFonts w:ascii="仿宋_GB2312" w:eastAsia="仿宋_GB2312" w:hAnsi="宋体" w:hint="eastAsia"/>
          <w:sz w:val="32"/>
          <w:szCs w:val="32"/>
        </w:rPr>
        <w:t>6.我公司对未通过验收的货物，保证在贵公司规定时间内补充合格的货物，否则自愿承担由此造成的所有损失。</w:t>
      </w:r>
    </w:p>
    <w:p w:rsidR="00517D20" w:rsidRDefault="00AE6322">
      <w:pPr>
        <w:autoSpaceDE w:val="0"/>
        <w:autoSpaceDN w:val="0"/>
        <w:adjustRightInd w:val="0"/>
        <w:spacing w:line="500" w:lineRule="exact"/>
        <w:jc w:val="left"/>
        <w:rPr>
          <w:rFonts w:ascii="仿宋_GB2312" w:eastAsia="仿宋_GB2312" w:hAnsi="宋体"/>
          <w:sz w:val="32"/>
          <w:szCs w:val="32"/>
        </w:rPr>
      </w:pPr>
      <w:r>
        <w:rPr>
          <w:rFonts w:ascii="仿宋_GB2312" w:eastAsia="仿宋_GB2312" w:hAnsi="宋体" w:hint="eastAsia"/>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rsidR="00517D20" w:rsidRDefault="00517D20">
      <w:pPr>
        <w:autoSpaceDE w:val="0"/>
        <w:autoSpaceDN w:val="0"/>
        <w:adjustRightInd w:val="0"/>
        <w:spacing w:line="400" w:lineRule="exact"/>
        <w:ind w:firstLineChars="1300" w:firstLine="4160"/>
        <w:jc w:val="left"/>
        <w:rPr>
          <w:rFonts w:ascii="仿宋_GB2312" w:eastAsia="仿宋_GB2312"/>
          <w:sz w:val="32"/>
          <w:szCs w:val="32"/>
        </w:rPr>
      </w:pPr>
    </w:p>
    <w:p w:rsidR="00517D20" w:rsidRDefault="00517D20">
      <w:pPr>
        <w:autoSpaceDE w:val="0"/>
        <w:autoSpaceDN w:val="0"/>
        <w:adjustRightInd w:val="0"/>
        <w:spacing w:line="400" w:lineRule="exact"/>
        <w:ind w:firstLineChars="1300" w:firstLine="4160"/>
        <w:jc w:val="left"/>
        <w:rPr>
          <w:rFonts w:ascii="仿宋_GB2312" w:eastAsia="仿宋_GB2312"/>
          <w:sz w:val="32"/>
          <w:szCs w:val="32"/>
        </w:rPr>
      </w:pPr>
    </w:p>
    <w:p w:rsidR="00517D20" w:rsidRDefault="00AE6322">
      <w:pPr>
        <w:autoSpaceDE w:val="0"/>
        <w:autoSpaceDN w:val="0"/>
        <w:adjustRightInd w:val="0"/>
        <w:spacing w:line="400" w:lineRule="exact"/>
        <w:ind w:firstLineChars="1300" w:firstLine="4160"/>
        <w:jc w:val="left"/>
        <w:rPr>
          <w:rFonts w:ascii="仿宋_GB2312" w:eastAsia="仿宋_GB2312"/>
          <w:sz w:val="32"/>
          <w:szCs w:val="32"/>
        </w:rPr>
      </w:pPr>
      <w:r>
        <w:rPr>
          <w:rFonts w:ascii="仿宋_GB2312" w:eastAsia="仿宋_GB2312" w:hint="eastAsia"/>
          <w:sz w:val="32"/>
          <w:szCs w:val="32"/>
        </w:rPr>
        <w:t>投标单位（公章）：</w:t>
      </w:r>
    </w:p>
    <w:p w:rsidR="00517D20" w:rsidRDefault="00AE6322">
      <w:pPr>
        <w:autoSpaceDE w:val="0"/>
        <w:autoSpaceDN w:val="0"/>
        <w:adjustRightInd w:val="0"/>
        <w:spacing w:line="400" w:lineRule="exact"/>
        <w:ind w:leftChars="1900" w:left="5320"/>
        <w:jc w:val="left"/>
        <w:rPr>
          <w:rFonts w:ascii="仿宋_GB2312" w:eastAsia="仿宋_GB2312"/>
          <w:sz w:val="32"/>
          <w:szCs w:val="32"/>
        </w:rPr>
      </w:pPr>
      <w:r>
        <w:rPr>
          <w:rFonts w:ascii="仿宋_GB2312" w:eastAsia="仿宋_GB2312" w:hint="eastAsia"/>
          <w:sz w:val="32"/>
          <w:szCs w:val="32"/>
        </w:rPr>
        <w:t>法定代表人或授权代理人（签名）：</w:t>
      </w:r>
    </w:p>
    <w:p w:rsidR="00517D20" w:rsidRDefault="00AE6322">
      <w:pPr>
        <w:autoSpaceDE w:val="0"/>
        <w:autoSpaceDN w:val="0"/>
        <w:adjustRightInd w:val="0"/>
        <w:spacing w:line="400" w:lineRule="exact"/>
        <w:ind w:leftChars="1900" w:left="5320"/>
        <w:jc w:val="left"/>
        <w:rPr>
          <w:rFonts w:ascii="仿宋_GB2312" w:eastAsia="仿宋_GB2312"/>
          <w:sz w:val="32"/>
          <w:szCs w:val="32"/>
        </w:rPr>
      </w:pPr>
      <w:r>
        <w:rPr>
          <w:rFonts w:ascii="仿宋_GB2312" w:eastAsia="仿宋_GB2312" w:hint="eastAsia"/>
          <w:sz w:val="32"/>
          <w:szCs w:val="32"/>
        </w:rPr>
        <w:t>日期：    年  月  日</w:t>
      </w:r>
    </w:p>
    <w:p w:rsidR="00517D20" w:rsidRDefault="00517D20">
      <w:pPr>
        <w:autoSpaceDE w:val="0"/>
        <w:autoSpaceDN w:val="0"/>
        <w:adjustRightInd w:val="0"/>
        <w:spacing w:line="400" w:lineRule="exact"/>
        <w:ind w:leftChars="1900" w:left="5320"/>
        <w:jc w:val="left"/>
        <w:rPr>
          <w:rFonts w:ascii="仿宋_GB2312" w:eastAsia="仿宋_GB2312"/>
          <w:sz w:val="32"/>
          <w:szCs w:val="32"/>
        </w:rPr>
      </w:pPr>
    </w:p>
    <w:p w:rsidR="00517D20" w:rsidRDefault="00517D20">
      <w:pPr>
        <w:autoSpaceDE w:val="0"/>
        <w:autoSpaceDN w:val="0"/>
        <w:adjustRightInd w:val="0"/>
        <w:spacing w:line="400" w:lineRule="exact"/>
        <w:ind w:leftChars="1900" w:left="5320"/>
        <w:jc w:val="left"/>
        <w:rPr>
          <w:rFonts w:ascii="仿宋_GB2312" w:eastAsia="仿宋_GB2312"/>
          <w:sz w:val="32"/>
          <w:szCs w:val="32"/>
        </w:rPr>
      </w:pPr>
    </w:p>
    <w:p w:rsidR="00517D20" w:rsidRDefault="00517D20">
      <w:pPr>
        <w:tabs>
          <w:tab w:val="left" w:pos="5055"/>
        </w:tabs>
        <w:spacing w:line="500" w:lineRule="exact"/>
        <w:ind w:firstLine="3600"/>
        <w:rPr>
          <w:rFonts w:ascii="仿宋_GB2312" w:eastAsia="仿宋_GB2312" w:hAnsi="宋体"/>
          <w:sz w:val="30"/>
          <w:szCs w:val="30"/>
        </w:rPr>
      </w:pPr>
    </w:p>
    <w:p w:rsidR="00517D20" w:rsidRDefault="00AE6322">
      <w:pPr>
        <w:jc w:val="left"/>
        <w:rPr>
          <w:rFonts w:asciiTheme="minorHAnsi" w:eastAsia="黑体" w:hAnsiTheme="minorHAnsi" w:cstheme="minorBidi"/>
          <w:b/>
          <w:bCs/>
          <w:color w:val="FF0000"/>
        </w:rPr>
      </w:pPr>
      <w:r>
        <w:rPr>
          <w:rFonts w:asciiTheme="minorHAnsi" w:eastAsia="黑体" w:hAnsiTheme="minorHAnsi" w:cstheme="minorBidi"/>
          <w:b/>
          <w:bCs/>
          <w:color w:val="000000" w:themeColor="text1"/>
        </w:rPr>
        <w:lastRenderedPageBreak/>
        <w:t>7.</w:t>
      </w:r>
      <w:r>
        <w:rPr>
          <w:rFonts w:asciiTheme="minorHAnsi" w:eastAsia="黑体" w:hAnsiTheme="minorHAnsi" w:cstheme="minorBidi"/>
          <w:b/>
          <w:bCs/>
          <w:color w:val="000000" w:themeColor="text1"/>
        </w:rPr>
        <w:t>报价单</w:t>
      </w:r>
      <w:r>
        <w:rPr>
          <w:rFonts w:asciiTheme="minorHAnsi" w:eastAsia="黑体" w:hAnsiTheme="minorHAnsi" w:cstheme="minorBidi"/>
          <w:b/>
          <w:bCs/>
          <w:color w:val="FF0000"/>
        </w:rPr>
        <w:t>（如有）</w:t>
      </w:r>
    </w:p>
    <w:p w:rsidR="00517D20" w:rsidRDefault="00517D20">
      <w:pPr>
        <w:jc w:val="left"/>
        <w:rPr>
          <w:rFonts w:asciiTheme="minorHAnsi" w:eastAsia="黑体" w:hAnsiTheme="minorHAnsi" w:cstheme="minorBidi"/>
          <w:b/>
          <w:bCs/>
          <w:color w:val="000000" w:themeColor="text1"/>
        </w:rPr>
      </w:pPr>
    </w:p>
    <w:p w:rsidR="00517D20" w:rsidRDefault="00AE6322">
      <w:pPr>
        <w:spacing w:line="360" w:lineRule="auto"/>
        <w:jc w:val="center"/>
        <w:rPr>
          <w:rFonts w:ascii="黑体" w:eastAsia="黑体" w:hAnsi="黑体"/>
          <w:sz w:val="32"/>
          <w:szCs w:val="32"/>
        </w:rPr>
      </w:pPr>
      <w:r>
        <w:rPr>
          <w:rFonts w:ascii="黑体" w:eastAsia="黑体" w:hAnsi="黑体" w:hint="eastAsia"/>
          <w:sz w:val="32"/>
          <w:szCs w:val="32"/>
        </w:rPr>
        <w:t>响应报价表</w:t>
      </w:r>
    </w:p>
    <w:p w:rsidR="00517D20" w:rsidRDefault="00AE6322">
      <w:pPr>
        <w:spacing w:line="360" w:lineRule="auto"/>
        <w:jc w:val="left"/>
        <w:rPr>
          <w:rFonts w:ascii="微软雅黑" w:eastAsia="微软雅黑" w:hAnsi="微软雅黑"/>
          <w:b/>
          <w:szCs w:val="21"/>
        </w:rPr>
      </w:pPr>
      <w:r>
        <w:rPr>
          <w:rFonts w:ascii="微软雅黑" w:eastAsia="微软雅黑" w:hAnsi="微软雅黑" w:hint="eastAsia"/>
          <w:b/>
          <w:szCs w:val="21"/>
        </w:rPr>
        <w:t>项目名称: 电位滴定仪、pH计、电极采购</w:t>
      </w:r>
      <w:r>
        <w:rPr>
          <w:rFonts w:ascii="微软雅黑" w:eastAsia="微软雅黑" w:hAnsi="微软雅黑"/>
          <w:b/>
          <w:szCs w:val="21"/>
        </w:rPr>
        <w:t>项目</w:t>
      </w:r>
    </w:p>
    <w:tbl>
      <w:tblPr>
        <w:tblW w:w="10531" w:type="dxa"/>
        <w:jc w:val="center"/>
        <w:tblLayout w:type="fixed"/>
        <w:tblLook w:val="04A0" w:firstRow="1" w:lastRow="0" w:firstColumn="1" w:lastColumn="0" w:noHBand="0" w:noVBand="1"/>
      </w:tblPr>
      <w:tblGrid>
        <w:gridCol w:w="719"/>
        <w:gridCol w:w="12"/>
        <w:gridCol w:w="1730"/>
        <w:gridCol w:w="1243"/>
        <w:gridCol w:w="783"/>
        <w:gridCol w:w="1348"/>
        <w:gridCol w:w="1043"/>
        <w:gridCol w:w="1450"/>
        <w:gridCol w:w="1275"/>
        <w:gridCol w:w="928"/>
      </w:tblGrid>
      <w:tr w:rsidR="00517D20">
        <w:trPr>
          <w:trHeight w:val="48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17D20" w:rsidRDefault="00AE6322">
            <w:pPr>
              <w:widowControl/>
              <w:jc w:val="center"/>
              <w:textAlignment w:val="center"/>
              <w:rPr>
                <w:rFonts w:cstheme="minorEastAsia"/>
                <w:b/>
                <w:bCs/>
                <w:sz w:val="24"/>
              </w:rPr>
            </w:pPr>
            <w:r>
              <w:rPr>
                <w:rFonts w:cstheme="minorEastAsia" w:hint="eastAsia"/>
                <w:b/>
                <w:bCs/>
                <w:kern w:val="0"/>
                <w:sz w:val="24"/>
                <w:lang w:bidi="ar"/>
              </w:rPr>
              <w:t>序号</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17D20" w:rsidRDefault="00AE6322">
            <w:pPr>
              <w:widowControl/>
              <w:jc w:val="center"/>
              <w:textAlignment w:val="center"/>
              <w:rPr>
                <w:rFonts w:cstheme="minorEastAsia"/>
                <w:b/>
                <w:bCs/>
                <w:sz w:val="24"/>
              </w:rPr>
            </w:pPr>
            <w:r>
              <w:rPr>
                <w:rFonts w:cstheme="minorEastAsia" w:hint="eastAsia"/>
                <w:b/>
                <w:bCs/>
                <w:kern w:val="0"/>
                <w:sz w:val="24"/>
                <w:lang w:bidi="ar"/>
              </w:rPr>
              <w:t>标的</w:t>
            </w:r>
          </w:p>
        </w:tc>
        <w:tc>
          <w:tcPr>
            <w:tcW w:w="1243" w:type="dxa"/>
            <w:tcBorders>
              <w:top w:val="single" w:sz="4" w:space="0" w:color="000000"/>
              <w:left w:val="single" w:sz="4" w:space="0" w:color="000000"/>
              <w:bottom w:val="single" w:sz="4" w:space="0" w:color="000000"/>
              <w:right w:val="single" w:sz="4" w:space="0" w:color="000000"/>
            </w:tcBorders>
            <w:vAlign w:val="center"/>
          </w:tcPr>
          <w:p w:rsidR="00517D20" w:rsidRDefault="00AE6322">
            <w:pPr>
              <w:widowControl/>
              <w:jc w:val="center"/>
              <w:textAlignment w:val="center"/>
              <w:rPr>
                <w:rFonts w:cstheme="minorEastAsia"/>
                <w:b/>
                <w:bCs/>
                <w:kern w:val="0"/>
                <w:sz w:val="24"/>
                <w:lang w:bidi="ar"/>
              </w:rPr>
            </w:pPr>
            <w:r>
              <w:rPr>
                <w:rFonts w:cstheme="minorEastAsia" w:hint="eastAsia"/>
                <w:b/>
                <w:bCs/>
                <w:kern w:val="0"/>
                <w:sz w:val="24"/>
                <w:lang w:bidi="ar"/>
              </w:rPr>
              <w:t>单位</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7D20" w:rsidRDefault="00AE6322">
            <w:pPr>
              <w:widowControl/>
              <w:jc w:val="center"/>
              <w:textAlignment w:val="center"/>
              <w:rPr>
                <w:rFonts w:cstheme="minorEastAsia"/>
                <w:b/>
                <w:bCs/>
                <w:sz w:val="24"/>
              </w:rPr>
            </w:pPr>
            <w:r>
              <w:rPr>
                <w:rFonts w:cstheme="minorEastAsia" w:hint="eastAsia"/>
                <w:b/>
                <w:bCs/>
                <w:kern w:val="0"/>
                <w:sz w:val="24"/>
                <w:lang w:bidi="ar"/>
              </w:rPr>
              <w:t>数量</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20" w:rsidRDefault="00AE6322">
            <w:pPr>
              <w:widowControl/>
              <w:jc w:val="center"/>
              <w:textAlignment w:val="center"/>
              <w:rPr>
                <w:rFonts w:cstheme="minorEastAsia"/>
                <w:b/>
                <w:bCs/>
                <w:sz w:val="24"/>
              </w:rPr>
            </w:pPr>
            <w:r>
              <w:rPr>
                <w:rFonts w:cstheme="minorEastAsia" w:hint="eastAsia"/>
                <w:b/>
                <w:bCs/>
                <w:kern w:val="0"/>
                <w:sz w:val="24"/>
                <w:lang w:bidi="ar"/>
              </w:rPr>
              <w:t>含税单价（元）</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7D20" w:rsidRDefault="00AE6322">
            <w:pPr>
              <w:widowControl/>
              <w:jc w:val="center"/>
              <w:textAlignment w:val="center"/>
              <w:rPr>
                <w:rFonts w:cstheme="minorEastAsia"/>
                <w:b/>
                <w:bCs/>
                <w:kern w:val="0"/>
                <w:sz w:val="24"/>
                <w:lang w:bidi="ar"/>
              </w:rPr>
            </w:pPr>
            <w:r>
              <w:rPr>
                <w:rFonts w:cstheme="minorEastAsia" w:hint="eastAsia"/>
                <w:b/>
                <w:bCs/>
                <w:kern w:val="0"/>
                <w:sz w:val="24"/>
                <w:lang w:bidi="ar"/>
              </w:rPr>
              <w:t>税率%</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20" w:rsidRDefault="00AE6322">
            <w:pPr>
              <w:widowControl/>
              <w:jc w:val="center"/>
              <w:textAlignment w:val="center"/>
              <w:rPr>
                <w:rFonts w:cstheme="minorEastAsia"/>
                <w:b/>
                <w:bCs/>
                <w:sz w:val="24"/>
              </w:rPr>
            </w:pPr>
            <w:r>
              <w:rPr>
                <w:rFonts w:cstheme="minorEastAsia" w:hint="eastAsia"/>
                <w:b/>
                <w:bCs/>
                <w:kern w:val="0"/>
                <w:sz w:val="24"/>
                <w:lang w:bidi="ar"/>
              </w:rPr>
              <w:t>不含税单价（元）</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7D20" w:rsidRDefault="00AE6322">
            <w:pPr>
              <w:widowControl/>
              <w:jc w:val="center"/>
              <w:textAlignment w:val="center"/>
              <w:rPr>
                <w:rFonts w:cstheme="minorEastAsia"/>
                <w:b/>
                <w:bCs/>
                <w:sz w:val="24"/>
              </w:rPr>
            </w:pPr>
            <w:r>
              <w:rPr>
                <w:rFonts w:cstheme="minorEastAsia" w:hint="eastAsia"/>
                <w:b/>
                <w:bCs/>
                <w:kern w:val="0"/>
                <w:sz w:val="24"/>
                <w:lang w:bidi="ar"/>
              </w:rPr>
              <w:t>含税总价（元）</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7D20" w:rsidRDefault="00AE6322">
            <w:pPr>
              <w:widowControl/>
              <w:jc w:val="center"/>
              <w:textAlignment w:val="center"/>
              <w:rPr>
                <w:rFonts w:cstheme="minorEastAsia"/>
                <w:b/>
                <w:bCs/>
                <w:kern w:val="0"/>
                <w:sz w:val="24"/>
                <w:lang w:bidi="ar"/>
              </w:rPr>
            </w:pPr>
            <w:r>
              <w:rPr>
                <w:rFonts w:cstheme="minorEastAsia" w:hint="eastAsia"/>
                <w:b/>
                <w:bCs/>
                <w:kern w:val="0"/>
                <w:sz w:val="24"/>
                <w:lang w:bidi="ar"/>
              </w:rPr>
              <w:t>备注</w:t>
            </w:r>
          </w:p>
        </w:tc>
      </w:tr>
      <w:tr w:rsidR="00517D20">
        <w:trPr>
          <w:trHeight w:val="28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7D20" w:rsidRDefault="00AE632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D20" w:rsidRDefault="00AE632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电位滴定仪（G10S）</w:t>
            </w:r>
          </w:p>
        </w:tc>
        <w:tc>
          <w:tcPr>
            <w:tcW w:w="1243" w:type="dxa"/>
            <w:tcBorders>
              <w:top w:val="single" w:sz="4" w:space="0" w:color="000000"/>
              <w:left w:val="single" w:sz="4" w:space="0" w:color="000000"/>
              <w:bottom w:val="single" w:sz="4" w:space="0" w:color="000000"/>
              <w:right w:val="single" w:sz="4" w:space="0" w:color="000000"/>
            </w:tcBorders>
            <w:vAlign w:val="center"/>
          </w:tcPr>
          <w:p w:rsidR="00517D20" w:rsidRDefault="00AE632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7D20" w:rsidRDefault="00AE632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20" w:rsidRDefault="00517D20">
            <w:pPr>
              <w:widowControl/>
              <w:jc w:val="center"/>
              <w:textAlignment w:val="center"/>
              <w:rPr>
                <w:rFonts w:ascii="仿宋" w:eastAsia="仿宋" w:hAnsi="仿宋" w:cs="仿宋"/>
                <w:color w:val="000000"/>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17D20" w:rsidRDefault="00517D20">
            <w:pPr>
              <w:widowControl/>
              <w:jc w:val="center"/>
              <w:textAlignment w:val="center"/>
              <w:rPr>
                <w:rFonts w:ascii="仿宋" w:eastAsia="仿宋" w:hAnsi="仿宋" w:cs="仿宋"/>
                <w:color w:val="000000"/>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7D20" w:rsidRDefault="00517D20">
            <w:pPr>
              <w:widowControl/>
              <w:jc w:val="center"/>
              <w:textAlignment w:val="center"/>
              <w:rPr>
                <w:rFonts w:ascii="仿宋" w:eastAsia="仿宋" w:hAnsi="仿宋" w:cs="仿宋"/>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7D20" w:rsidRDefault="00517D20">
            <w:pPr>
              <w:jc w:val="center"/>
              <w:rPr>
                <w:rFonts w:cstheme="minorEastAsia"/>
                <w:sz w:val="24"/>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7D20" w:rsidRDefault="00517D20">
            <w:pPr>
              <w:jc w:val="center"/>
              <w:rPr>
                <w:rFonts w:cstheme="minorEastAsia"/>
                <w:sz w:val="24"/>
              </w:rPr>
            </w:pPr>
          </w:p>
        </w:tc>
      </w:tr>
      <w:tr w:rsidR="00517D20">
        <w:trPr>
          <w:trHeight w:val="28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7D20" w:rsidRDefault="00AE632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D20" w:rsidRDefault="00AE632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pH计（SD20+Inlab Science Pro-ISM）</w:t>
            </w:r>
          </w:p>
        </w:tc>
        <w:tc>
          <w:tcPr>
            <w:tcW w:w="1243" w:type="dxa"/>
            <w:tcBorders>
              <w:top w:val="single" w:sz="4" w:space="0" w:color="000000"/>
              <w:left w:val="single" w:sz="4" w:space="0" w:color="000000"/>
              <w:bottom w:val="single" w:sz="4" w:space="0" w:color="000000"/>
              <w:right w:val="single" w:sz="4" w:space="0" w:color="000000"/>
            </w:tcBorders>
            <w:vAlign w:val="center"/>
          </w:tcPr>
          <w:p w:rsidR="00517D20" w:rsidRDefault="00AE632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7D20" w:rsidRDefault="00AE632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20" w:rsidRDefault="00517D20">
            <w:pPr>
              <w:widowControl/>
              <w:jc w:val="center"/>
              <w:textAlignment w:val="center"/>
              <w:rPr>
                <w:rFonts w:ascii="仿宋" w:eastAsia="仿宋" w:hAnsi="仿宋" w:cs="仿宋"/>
                <w:color w:val="000000"/>
                <w:kern w:val="0"/>
                <w:sz w:val="24"/>
                <w:szCs w:val="24"/>
                <w:lang w:bidi="ar"/>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17D20" w:rsidRDefault="00517D20">
            <w:pPr>
              <w:widowControl/>
              <w:jc w:val="center"/>
              <w:textAlignment w:val="center"/>
              <w:rPr>
                <w:rFonts w:ascii="仿宋" w:eastAsia="仿宋" w:hAnsi="仿宋" w:cs="仿宋"/>
                <w:color w:val="000000"/>
                <w:kern w:val="0"/>
                <w:sz w:val="24"/>
                <w:szCs w:val="24"/>
                <w:lang w:bidi="ar"/>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7D20" w:rsidRDefault="00517D20">
            <w:pPr>
              <w:widowControl/>
              <w:jc w:val="center"/>
              <w:textAlignment w:val="center"/>
              <w:rPr>
                <w:rFonts w:ascii="仿宋" w:eastAsia="仿宋" w:hAnsi="仿宋" w:cs="仿宋"/>
                <w:color w:val="000000"/>
                <w:kern w:val="0"/>
                <w:sz w:val="24"/>
                <w:szCs w:val="24"/>
                <w:lang w:bidi="ar"/>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7D20" w:rsidRDefault="00517D20">
            <w:pPr>
              <w:jc w:val="center"/>
              <w:rPr>
                <w:rFonts w:cstheme="minorEastAsia"/>
                <w:sz w:val="24"/>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7D20" w:rsidRDefault="00517D20">
            <w:pPr>
              <w:jc w:val="center"/>
              <w:rPr>
                <w:rFonts w:cstheme="minorEastAsia"/>
                <w:sz w:val="24"/>
              </w:rPr>
            </w:pPr>
          </w:p>
        </w:tc>
      </w:tr>
      <w:tr w:rsidR="00517D20">
        <w:trPr>
          <w:trHeight w:val="28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7D20" w:rsidRDefault="00AE632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D20" w:rsidRDefault="00AE632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FE420电极</w:t>
            </w:r>
          </w:p>
        </w:tc>
        <w:tc>
          <w:tcPr>
            <w:tcW w:w="1243" w:type="dxa"/>
            <w:tcBorders>
              <w:top w:val="single" w:sz="4" w:space="0" w:color="000000"/>
              <w:left w:val="single" w:sz="4" w:space="0" w:color="000000"/>
              <w:bottom w:val="single" w:sz="4" w:space="0" w:color="000000"/>
              <w:right w:val="single" w:sz="4" w:space="0" w:color="000000"/>
            </w:tcBorders>
            <w:vAlign w:val="center"/>
          </w:tcPr>
          <w:p w:rsidR="00517D20" w:rsidRDefault="00AE632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支</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7D20" w:rsidRDefault="00AE632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20" w:rsidRDefault="00517D20">
            <w:pPr>
              <w:widowControl/>
              <w:jc w:val="center"/>
              <w:textAlignment w:val="center"/>
              <w:rPr>
                <w:rFonts w:ascii="仿宋" w:eastAsia="仿宋" w:hAnsi="仿宋" w:cs="仿宋"/>
                <w:color w:val="000000"/>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17D20" w:rsidRDefault="00517D20">
            <w:pPr>
              <w:widowControl/>
              <w:jc w:val="center"/>
              <w:textAlignment w:val="center"/>
              <w:rPr>
                <w:rFonts w:ascii="仿宋" w:eastAsia="仿宋" w:hAnsi="仿宋" w:cs="仿宋"/>
                <w:color w:val="000000"/>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7D20" w:rsidRDefault="00517D20">
            <w:pPr>
              <w:widowControl/>
              <w:jc w:val="center"/>
              <w:textAlignment w:val="center"/>
              <w:rPr>
                <w:rFonts w:ascii="仿宋" w:eastAsia="仿宋" w:hAnsi="仿宋" w:cs="仿宋"/>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7D20" w:rsidRDefault="00517D20">
            <w:pPr>
              <w:jc w:val="center"/>
              <w:rPr>
                <w:rFonts w:cstheme="minorEastAsia"/>
                <w:sz w:val="24"/>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7D20" w:rsidRDefault="00517D20">
            <w:pPr>
              <w:jc w:val="center"/>
              <w:rPr>
                <w:rFonts w:cstheme="minorEastAsia"/>
                <w:sz w:val="24"/>
              </w:rPr>
            </w:pPr>
          </w:p>
        </w:tc>
      </w:tr>
      <w:tr w:rsidR="00517D20">
        <w:trPr>
          <w:trHeight w:val="577"/>
          <w:jc w:val="center"/>
        </w:trPr>
        <w:tc>
          <w:tcPr>
            <w:tcW w:w="731" w:type="dxa"/>
            <w:gridSpan w:val="2"/>
            <w:tcBorders>
              <w:top w:val="single" w:sz="4" w:space="0" w:color="000000"/>
              <w:left w:val="single" w:sz="4" w:space="0" w:color="000000"/>
              <w:bottom w:val="single" w:sz="4" w:space="0" w:color="000000"/>
              <w:right w:val="single" w:sz="4" w:space="0" w:color="000000"/>
            </w:tcBorders>
            <w:vAlign w:val="center"/>
          </w:tcPr>
          <w:p w:rsidR="00517D20" w:rsidRDefault="00517D20">
            <w:pPr>
              <w:widowControl/>
              <w:jc w:val="center"/>
              <w:textAlignment w:val="center"/>
              <w:rPr>
                <w:rFonts w:ascii="仿宋" w:eastAsia="仿宋" w:hAnsi="仿宋" w:cs="仿宋"/>
                <w:color w:val="000000"/>
                <w:kern w:val="0"/>
                <w:sz w:val="24"/>
                <w:szCs w:val="24"/>
                <w:lang w:bidi="ar"/>
              </w:rPr>
            </w:pPr>
          </w:p>
        </w:tc>
        <w:tc>
          <w:tcPr>
            <w:tcW w:w="3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7D20" w:rsidRDefault="00AE632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合计</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20" w:rsidRDefault="00517D20">
            <w:pPr>
              <w:widowControl/>
              <w:jc w:val="center"/>
              <w:textAlignment w:val="center"/>
              <w:rPr>
                <w:rFonts w:ascii="仿宋" w:eastAsia="仿宋" w:hAnsi="仿宋" w:cs="仿宋"/>
                <w:color w:val="000000"/>
                <w:kern w:val="0"/>
                <w:sz w:val="24"/>
                <w:szCs w:val="24"/>
                <w:lang w:bidi="ar"/>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17D20" w:rsidRDefault="00517D20">
            <w:pPr>
              <w:widowControl/>
              <w:jc w:val="center"/>
              <w:textAlignment w:val="center"/>
              <w:rPr>
                <w:rFonts w:ascii="仿宋" w:eastAsia="仿宋" w:hAnsi="仿宋" w:cs="仿宋"/>
                <w:color w:val="000000"/>
                <w:kern w:val="0"/>
                <w:sz w:val="24"/>
                <w:szCs w:val="24"/>
                <w:lang w:bidi="ar"/>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7D20" w:rsidRDefault="00517D20">
            <w:pPr>
              <w:widowControl/>
              <w:jc w:val="center"/>
              <w:textAlignment w:val="center"/>
              <w:rPr>
                <w:rFonts w:ascii="仿宋" w:eastAsia="仿宋" w:hAnsi="仿宋" w:cs="仿宋"/>
                <w:color w:val="000000"/>
                <w:kern w:val="0"/>
                <w:sz w:val="24"/>
                <w:szCs w:val="24"/>
                <w:lang w:bidi="ar"/>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7D20" w:rsidRDefault="00517D20">
            <w:pPr>
              <w:widowControl/>
              <w:jc w:val="center"/>
              <w:textAlignment w:val="center"/>
              <w:rPr>
                <w:rFonts w:ascii="仿宋" w:eastAsia="仿宋" w:hAnsi="仿宋" w:cs="仿宋"/>
                <w:color w:val="000000"/>
                <w:kern w:val="0"/>
                <w:sz w:val="24"/>
                <w:szCs w:val="24"/>
                <w:lang w:bidi="ar"/>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7D20" w:rsidRDefault="00517D20">
            <w:pPr>
              <w:widowControl/>
              <w:jc w:val="center"/>
              <w:textAlignment w:val="center"/>
              <w:rPr>
                <w:rFonts w:ascii="仿宋" w:eastAsia="仿宋" w:hAnsi="仿宋" w:cs="仿宋"/>
                <w:color w:val="000000"/>
                <w:kern w:val="0"/>
                <w:sz w:val="24"/>
                <w:szCs w:val="24"/>
                <w:lang w:bidi="ar"/>
              </w:rPr>
            </w:pPr>
          </w:p>
        </w:tc>
      </w:tr>
    </w:tbl>
    <w:p w:rsidR="00517D20" w:rsidRDefault="00AE6322">
      <w:pPr>
        <w:widowControl/>
        <w:jc w:val="left"/>
        <w:rPr>
          <w:rFonts w:ascii="楷体" w:eastAsia="楷体" w:hAnsi="楷体"/>
          <w:b/>
          <w:sz w:val="24"/>
        </w:rPr>
      </w:pPr>
      <w:r>
        <w:rPr>
          <w:rFonts w:ascii="楷体" w:eastAsia="楷体" w:hAnsi="楷体" w:hint="eastAsia"/>
          <w:b/>
          <w:sz w:val="24"/>
        </w:rPr>
        <w:t>注：</w:t>
      </w:r>
    </w:p>
    <w:p w:rsidR="00517D20" w:rsidRDefault="00AE6322">
      <w:pPr>
        <w:spacing w:line="324" w:lineRule="auto"/>
        <w:ind w:firstLineChars="200" w:firstLine="482"/>
        <w:rPr>
          <w:rFonts w:ascii="楷体" w:eastAsia="楷体" w:hAnsi="楷体"/>
          <w:b/>
          <w:sz w:val="24"/>
        </w:rPr>
      </w:pPr>
      <w:r>
        <w:rPr>
          <w:rFonts w:ascii="楷体" w:eastAsia="楷体" w:hAnsi="楷体"/>
          <w:b/>
          <w:sz w:val="24"/>
        </w:rPr>
        <w:t>1）请根据第</w:t>
      </w:r>
      <w:r>
        <w:rPr>
          <w:rFonts w:ascii="楷体" w:eastAsia="楷体" w:hAnsi="楷体" w:hint="eastAsia"/>
          <w:b/>
          <w:sz w:val="24"/>
        </w:rPr>
        <w:t>二</w:t>
      </w:r>
      <w:r>
        <w:rPr>
          <w:rFonts w:ascii="楷体" w:eastAsia="楷体" w:hAnsi="楷体"/>
          <w:b/>
          <w:sz w:val="24"/>
        </w:rPr>
        <w:t>章提供的“</w:t>
      </w:r>
      <w:r>
        <w:rPr>
          <w:rFonts w:ascii="楷体" w:eastAsia="楷体" w:hAnsi="楷体" w:hint="eastAsia"/>
          <w:b/>
          <w:sz w:val="24"/>
        </w:rPr>
        <w:t>采购需求”的内容填写本表；如有漏项或缺项，均由供应商承担。供应商应逐项计算并填写单价、合计和总价，供应商没有填写单价和合计的项目将被认为此项目所涉及的全部费用已包含在其他分项报价及响应总价中；</w:t>
      </w:r>
    </w:p>
    <w:p w:rsidR="00517D20" w:rsidRDefault="00AE6322">
      <w:pPr>
        <w:spacing w:line="324" w:lineRule="auto"/>
        <w:ind w:firstLineChars="200" w:firstLine="482"/>
        <w:rPr>
          <w:rFonts w:ascii="楷体" w:eastAsia="楷体" w:hAnsi="楷体"/>
          <w:b/>
          <w:sz w:val="24"/>
        </w:rPr>
      </w:pPr>
      <w:r>
        <w:rPr>
          <w:rFonts w:ascii="楷体" w:eastAsia="楷体" w:hAnsi="楷体"/>
          <w:b/>
          <w:sz w:val="24"/>
        </w:rPr>
        <w:t>2）表格内容均需按要求填写并盖章，否则按响应无效处理；</w:t>
      </w:r>
    </w:p>
    <w:p w:rsidR="00517D20" w:rsidRDefault="00AE6322">
      <w:pPr>
        <w:spacing w:line="324" w:lineRule="auto"/>
        <w:ind w:firstLineChars="200" w:firstLine="482"/>
        <w:rPr>
          <w:rFonts w:ascii="楷体" w:eastAsia="楷体" w:hAnsi="楷体"/>
          <w:b/>
          <w:sz w:val="24"/>
        </w:rPr>
      </w:pPr>
      <w:r>
        <w:rPr>
          <w:rFonts w:ascii="楷体" w:eastAsia="楷体" w:hAnsi="楷体"/>
          <w:b/>
          <w:sz w:val="24"/>
        </w:rPr>
        <w:t>3）供应商应认真复核报价表中所有单价、合计和总价的一致性，保证响应报价准确无误；</w:t>
      </w:r>
    </w:p>
    <w:p w:rsidR="00517D20" w:rsidRDefault="00517D20">
      <w:pPr>
        <w:pStyle w:val="aa"/>
      </w:pPr>
    </w:p>
    <w:p w:rsidR="00517D20" w:rsidRDefault="00517D20"/>
    <w:p w:rsidR="00517D20" w:rsidRDefault="00517D20">
      <w:pPr>
        <w:snapToGrid w:val="0"/>
        <w:textAlignment w:val="baseline"/>
        <w:rPr>
          <w:rFonts w:ascii="宋体" w:hAnsi="宋体"/>
          <w:sz w:val="20"/>
        </w:rPr>
      </w:pPr>
    </w:p>
    <w:p w:rsidR="00517D20" w:rsidRDefault="00AE6322">
      <w:pPr>
        <w:snapToGrid w:val="0"/>
        <w:spacing w:line="360" w:lineRule="auto"/>
        <w:ind w:firstLineChars="1000" w:firstLine="3200"/>
        <w:textAlignment w:val="baseline"/>
        <w:rPr>
          <w:rFonts w:ascii="仿宋_GB2312" w:eastAsia="仿宋_GB2312" w:hAnsi="宋体" w:cs="Arial"/>
          <w:sz w:val="32"/>
          <w:szCs w:val="32"/>
          <w:u w:val="single"/>
        </w:rPr>
      </w:pPr>
      <w:r>
        <w:rPr>
          <w:rFonts w:ascii="仿宋_GB2312" w:eastAsia="仿宋_GB2312" w:hAnsi="宋体" w:cs="Arial" w:hint="eastAsia"/>
          <w:sz w:val="32"/>
          <w:szCs w:val="32"/>
        </w:rPr>
        <w:t>投标单位（公章）：</w:t>
      </w:r>
      <w:r>
        <w:rPr>
          <w:rFonts w:ascii="仿宋_GB2312" w:eastAsia="仿宋_GB2312" w:hAnsi="宋体" w:cs="Arial" w:hint="eastAsia"/>
          <w:sz w:val="32"/>
          <w:szCs w:val="32"/>
          <w:u w:val="single" w:color="000000"/>
        </w:rPr>
        <w:t xml:space="preserve">                       </w:t>
      </w:r>
    </w:p>
    <w:p w:rsidR="00517D20" w:rsidRDefault="00AE6322">
      <w:pPr>
        <w:snapToGrid w:val="0"/>
        <w:spacing w:line="360" w:lineRule="auto"/>
        <w:ind w:firstLineChars="600" w:firstLine="1920"/>
        <w:textAlignment w:val="baseline"/>
        <w:rPr>
          <w:rFonts w:ascii="仿宋_GB2312" w:eastAsia="仿宋_GB2312" w:hAnsi="宋体" w:cs="Arial"/>
          <w:sz w:val="32"/>
          <w:szCs w:val="32"/>
          <w:u w:val="single"/>
        </w:rPr>
      </w:pPr>
      <w:r>
        <w:rPr>
          <w:rFonts w:ascii="仿宋_GB2312" w:eastAsia="仿宋_GB2312" w:hAnsi="宋体" w:cs="Arial" w:hint="eastAsia"/>
          <w:sz w:val="32"/>
          <w:szCs w:val="32"/>
        </w:rPr>
        <w:t>投标人法定代表人或其授权代表签名：</w:t>
      </w:r>
      <w:r>
        <w:rPr>
          <w:rFonts w:ascii="仿宋_GB2312" w:eastAsia="仿宋_GB2312" w:hAnsi="宋体" w:cs="Arial" w:hint="eastAsia"/>
          <w:sz w:val="32"/>
          <w:szCs w:val="32"/>
          <w:u w:val="single" w:color="000000"/>
        </w:rPr>
        <w:t xml:space="preserve">                 </w:t>
      </w:r>
    </w:p>
    <w:p w:rsidR="00517D20" w:rsidRDefault="00AE6322">
      <w:pPr>
        <w:snapToGrid w:val="0"/>
        <w:spacing w:line="360" w:lineRule="auto"/>
        <w:ind w:firstLineChars="700" w:firstLine="2240"/>
        <w:textAlignment w:val="baseline"/>
        <w:rPr>
          <w:rFonts w:ascii="仿宋_GB2312" w:eastAsia="仿宋_GB2312" w:hAnsi="宋体" w:cs="Arial"/>
          <w:sz w:val="32"/>
          <w:szCs w:val="32"/>
          <w:u w:val="single"/>
        </w:rPr>
      </w:pPr>
      <w:r>
        <w:rPr>
          <w:rFonts w:ascii="仿宋_GB2312" w:eastAsia="仿宋_GB2312" w:hAnsi="宋体" w:cs="Arial" w:hint="eastAsia"/>
          <w:sz w:val="32"/>
          <w:szCs w:val="32"/>
        </w:rPr>
        <w:t xml:space="preserve">     </w:t>
      </w:r>
      <w:r>
        <w:rPr>
          <w:rFonts w:ascii="仿宋_GB2312" w:eastAsia="仿宋_GB2312" w:hAnsi="宋体" w:cs="Arial" w:hint="eastAsia"/>
          <w:sz w:val="32"/>
          <w:szCs w:val="32"/>
          <w:u w:val="single" w:color="000000"/>
        </w:rPr>
        <w:t xml:space="preserve">           </w:t>
      </w:r>
      <w:r>
        <w:rPr>
          <w:rFonts w:ascii="仿宋_GB2312" w:eastAsia="仿宋_GB2312" w:hAnsi="宋体" w:cs="Arial" w:hint="eastAsia"/>
          <w:sz w:val="32"/>
          <w:szCs w:val="32"/>
        </w:rPr>
        <w:t>年</w:t>
      </w:r>
      <w:r>
        <w:rPr>
          <w:rFonts w:ascii="仿宋_GB2312" w:eastAsia="仿宋_GB2312" w:hAnsi="宋体" w:cs="Arial" w:hint="eastAsia"/>
          <w:sz w:val="32"/>
          <w:szCs w:val="32"/>
          <w:u w:val="single" w:color="000000"/>
        </w:rPr>
        <w:t xml:space="preserve">         </w:t>
      </w:r>
      <w:r>
        <w:rPr>
          <w:rFonts w:ascii="仿宋_GB2312" w:eastAsia="仿宋_GB2312" w:hAnsi="宋体" w:cs="Arial" w:hint="eastAsia"/>
          <w:sz w:val="32"/>
          <w:szCs w:val="32"/>
        </w:rPr>
        <w:t>月</w:t>
      </w:r>
      <w:r>
        <w:rPr>
          <w:rFonts w:ascii="仿宋_GB2312" w:eastAsia="仿宋_GB2312" w:hAnsi="宋体" w:cs="Arial" w:hint="eastAsia"/>
          <w:sz w:val="32"/>
          <w:szCs w:val="32"/>
          <w:u w:val="single" w:color="000000"/>
        </w:rPr>
        <w:t xml:space="preserve">          </w:t>
      </w:r>
      <w:r>
        <w:rPr>
          <w:rFonts w:ascii="仿宋_GB2312" w:eastAsia="仿宋_GB2312" w:hAnsi="宋体" w:cs="Arial" w:hint="eastAsia"/>
          <w:sz w:val="32"/>
          <w:szCs w:val="32"/>
        </w:rPr>
        <w:t>日</w:t>
      </w:r>
    </w:p>
    <w:p w:rsidR="00517D20" w:rsidRDefault="00517D20">
      <w:pPr>
        <w:rPr>
          <w:rFonts w:ascii="仿宋_GB2312" w:eastAsia="仿宋_GB2312"/>
          <w:sz w:val="32"/>
          <w:szCs w:val="32"/>
        </w:rPr>
      </w:pPr>
    </w:p>
    <w:p w:rsidR="00517D20" w:rsidRDefault="00517D20">
      <w:pPr>
        <w:jc w:val="left"/>
        <w:rPr>
          <w:rFonts w:asciiTheme="minorHAnsi" w:eastAsia="黑体" w:hAnsiTheme="minorHAnsi" w:cstheme="minorBidi"/>
          <w:b/>
          <w:bCs/>
          <w:color w:val="000000" w:themeColor="text1"/>
        </w:rPr>
      </w:pPr>
    </w:p>
    <w:p w:rsidR="00517D20" w:rsidRDefault="00517D20">
      <w:pPr>
        <w:jc w:val="left"/>
        <w:rPr>
          <w:rFonts w:asciiTheme="minorHAnsi" w:eastAsia="黑体" w:hAnsiTheme="minorHAnsi" w:cstheme="minorBidi"/>
          <w:b/>
          <w:bCs/>
          <w:color w:val="000000" w:themeColor="text1"/>
        </w:rPr>
      </w:pPr>
    </w:p>
    <w:p w:rsidR="00517D20" w:rsidRDefault="00517D20">
      <w:pPr>
        <w:jc w:val="left"/>
        <w:rPr>
          <w:rFonts w:asciiTheme="minorHAnsi" w:eastAsia="黑体" w:hAnsiTheme="minorHAnsi" w:cstheme="minorBidi"/>
          <w:b/>
          <w:bCs/>
          <w:color w:val="000000" w:themeColor="text1"/>
        </w:rPr>
      </w:pPr>
    </w:p>
    <w:p w:rsidR="00517D20" w:rsidRDefault="00517D20">
      <w:pPr>
        <w:jc w:val="left"/>
        <w:rPr>
          <w:rFonts w:asciiTheme="minorHAnsi" w:eastAsia="黑体" w:hAnsiTheme="minorHAnsi" w:cstheme="minorBidi"/>
          <w:b/>
          <w:bCs/>
          <w:color w:val="000000" w:themeColor="text1"/>
        </w:rPr>
      </w:pPr>
    </w:p>
    <w:p w:rsidR="00517D20" w:rsidRDefault="00517D20">
      <w:pPr>
        <w:jc w:val="left"/>
        <w:rPr>
          <w:rFonts w:asciiTheme="minorHAnsi" w:eastAsia="黑体" w:hAnsiTheme="minorHAnsi" w:cstheme="minorBidi"/>
          <w:b/>
          <w:bCs/>
          <w:color w:val="000000" w:themeColor="text1"/>
        </w:rPr>
      </w:pPr>
    </w:p>
    <w:p w:rsidR="00517D20" w:rsidRDefault="00517D20">
      <w:pPr>
        <w:jc w:val="left"/>
        <w:rPr>
          <w:rFonts w:asciiTheme="minorHAnsi" w:eastAsia="黑体" w:hAnsiTheme="minorHAnsi" w:cstheme="minorBidi"/>
          <w:b/>
          <w:bCs/>
          <w:color w:val="000000" w:themeColor="text1"/>
        </w:rPr>
      </w:pPr>
    </w:p>
    <w:p w:rsidR="00517D20" w:rsidRDefault="00517D20">
      <w:pPr>
        <w:jc w:val="left"/>
        <w:rPr>
          <w:rFonts w:asciiTheme="minorHAnsi" w:eastAsia="黑体" w:hAnsiTheme="minorHAnsi" w:cstheme="minorBidi"/>
          <w:b/>
          <w:bCs/>
          <w:color w:val="000000" w:themeColor="text1"/>
        </w:rPr>
      </w:pPr>
    </w:p>
    <w:p w:rsidR="00517D20" w:rsidRDefault="00517D20">
      <w:pPr>
        <w:jc w:val="left"/>
        <w:rPr>
          <w:rFonts w:asciiTheme="minorHAnsi" w:eastAsia="黑体" w:hAnsiTheme="minorHAnsi" w:cstheme="minorBidi"/>
          <w:b/>
          <w:bCs/>
          <w:color w:val="000000" w:themeColor="text1"/>
        </w:rPr>
      </w:pPr>
    </w:p>
    <w:p w:rsidR="00517D20" w:rsidRDefault="00517D20">
      <w:pPr>
        <w:jc w:val="left"/>
        <w:rPr>
          <w:rFonts w:asciiTheme="minorHAnsi" w:eastAsia="黑体" w:hAnsiTheme="minorHAnsi" w:cstheme="minorBidi"/>
          <w:b/>
          <w:bCs/>
          <w:color w:val="000000" w:themeColor="text1"/>
        </w:rPr>
      </w:pPr>
    </w:p>
    <w:p w:rsidR="00517D20" w:rsidRDefault="00517D20">
      <w:pPr>
        <w:jc w:val="left"/>
        <w:rPr>
          <w:rFonts w:asciiTheme="minorHAnsi" w:eastAsia="黑体" w:hAnsiTheme="minorHAnsi" w:cstheme="minorBidi"/>
          <w:b/>
          <w:bCs/>
          <w:color w:val="000000" w:themeColor="text1"/>
        </w:rPr>
      </w:pPr>
    </w:p>
    <w:p w:rsidR="00517D20" w:rsidRDefault="00517D20">
      <w:pPr>
        <w:jc w:val="left"/>
        <w:rPr>
          <w:rFonts w:asciiTheme="minorHAnsi" w:eastAsia="黑体" w:hAnsiTheme="minorHAnsi" w:cstheme="minorBidi"/>
          <w:b/>
          <w:bCs/>
          <w:color w:val="000000" w:themeColor="text1"/>
        </w:rPr>
      </w:pPr>
    </w:p>
    <w:p w:rsidR="00517D20" w:rsidRDefault="00517D20">
      <w:pPr>
        <w:jc w:val="left"/>
        <w:rPr>
          <w:rFonts w:asciiTheme="minorHAnsi" w:eastAsia="黑体" w:hAnsiTheme="minorHAnsi" w:cstheme="minorBidi"/>
          <w:b/>
          <w:bCs/>
          <w:color w:val="000000" w:themeColor="text1"/>
        </w:rPr>
      </w:pPr>
    </w:p>
    <w:p w:rsidR="00517D20" w:rsidRDefault="00517D20">
      <w:pPr>
        <w:jc w:val="left"/>
        <w:rPr>
          <w:rFonts w:asciiTheme="minorHAnsi" w:eastAsia="黑体" w:hAnsiTheme="minorHAnsi" w:cstheme="minorBidi"/>
          <w:b/>
          <w:bCs/>
          <w:color w:val="000000" w:themeColor="text1"/>
        </w:rPr>
      </w:pPr>
    </w:p>
    <w:p w:rsidR="00517D20" w:rsidRDefault="00AE6322">
      <w:pPr>
        <w:jc w:val="left"/>
        <w:rPr>
          <w:rFonts w:asciiTheme="minorHAnsi" w:eastAsia="黑体" w:hAnsiTheme="minorHAnsi" w:cstheme="minorBidi"/>
          <w:b/>
          <w:bCs/>
          <w:color w:val="000000" w:themeColor="text1"/>
        </w:rPr>
      </w:pPr>
      <w:r>
        <w:rPr>
          <w:rFonts w:asciiTheme="minorHAnsi" w:eastAsia="黑体" w:hAnsiTheme="minorHAnsi" w:cstheme="minorBidi" w:hint="eastAsia"/>
          <w:b/>
          <w:bCs/>
          <w:color w:val="000000" w:themeColor="text1"/>
        </w:rPr>
        <w:t>8</w:t>
      </w:r>
      <w:r>
        <w:rPr>
          <w:rFonts w:asciiTheme="minorHAnsi" w:eastAsia="黑体" w:hAnsiTheme="minorHAnsi" w:cstheme="minorBidi"/>
          <w:b/>
          <w:bCs/>
          <w:color w:val="000000" w:themeColor="text1"/>
        </w:rPr>
        <w:t>.</w:t>
      </w:r>
      <w:r>
        <w:rPr>
          <w:rFonts w:asciiTheme="minorHAnsi" w:eastAsia="黑体" w:hAnsiTheme="minorHAnsi" w:cstheme="minorBidi" w:hint="eastAsia"/>
          <w:b/>
          <w:bCs/>
          <w:color w:val="000000" w:themeColor="text1"/>
        </w:rPr>
        <w:t>其他需要提交的资料</w:t>
      </w:r>
      <w:r>
        <w:rPr>
          <w:rFonts w:asciiTheme="minorHAnsi" w:eastAsia="黑体" w:hAnsiTheme="minorHAnsi" w:cstheme="minorBidi" w:hint="eastAsia"/>
          <w:b/>
          <w:bCs/>
          <w:color w:val="FF0000"/>
        </w:rPr>
        <w:t>（如有）</w:t>
      </w:r>
    </w:p>
    <w:p w:rsidR="00517D20" w:rsidRDefault="00AE6322">
      <w:pPr>
        <w:pStyle w:val="afd"/>
        <w:numPr>
          <w:ilvl w:val="0"/>
          <w:numId w:val="7"/>
        </w:numPr>
        <w:spacing w:line="360" w:lineRule="auto"/>
        <w:jc w:val="left"/>
        <w:rPr>
          <w:rFonts w:ascii="仿宋_GB2312" w:eastAsia="仿宋_GB2312"/>
          <w:color w:val="000000" w:themeColor="text1"/>
          <w:sz w:val="32"/>
          <w:szCs w:val="32"/>
        </w:rPr>
      </w:pPr>
      <w:r>
        <w:rPr>
          <w:rFonts w:ascii="仿宋_GB2312" w:eastAsia="仿宋_GB2312" w:hint="eastAsia"/>
          <w:color w:val="000000" w:themeColor="text1"/>
          <w:sz w:val="32"/>
          <w:szCs w:val="32"/>
        </w:rPr>
        <w:t>项目施工/实施方案：</w:t>
      </w:r>
    </w:p>
    <w:p w:rsidR="00517D20" w:rsidRDefault="00AE6322">
      <w:pPr>
        <w:pStyle w:val="afd"/>
        <w:numPr>
          <w:ilvl w:val="0"/>
          <w:numId w:val="7"/>
        </w:numPr>
        <w:spacing w:line="360" w:lineRule="auto"/>
        <w:jc w:val="left"/>
        <w:rPr>
          <w:rFonts w:ascii="仿宋_GB2312" w:eastAsia="仿宋_GB2312"/>
          <w:color w:val="000000" w:themeColor="text1"/>
          <w:sz w:val="32"/>
          <w:szCs w:val="32"/>
        </w:rPr>
      </w:pPr>
      <w:r>
        <w:rPr>
          <w:rFonts w:ascii="仿宋_GB2312" w:eastAsia="仿宋_GB2312" w:hint="eastAsia"/>
          <w:color w:val="000000" w:themeColor="text1"/>
          <w:sz w:val="32"/>
          <w:szCs w:val="32"/>
        </w:rPr>
        <w:t>售后服务方案</w:t>
      </w:r>
    </w:p>
    <w:p w:rsidR="00517D20" w:rsidRDefault="00AE6322">
      <w:pPr>
        <w:pStyle w:val="afd"/>
        <w:numPr>
          <w:ilvl w:val="0"/>
          <w:numId w:val="7"/>
        </w:numPr>
        <w:spacing w:line="360" w:lineRule="auto"/>
        <w:jc w:val="left"/>
        <w:rPr>
          <w:rFonts w:ascii="仿宋_GB2312" w:eastAsia="仿宋_GB2312"/>
          <w:color w:val="000000" w:themeColor="text1"/>
          <w:sz w:val="32"/>
          <w:szCs w:val="32"/>
        </w:rPr>
      </w:pPr>
      <w:r>
        <w:rPr>
          <w:rFonts w:ascii="仿宋_GB2312" w:eastAsia="仿宋_GB2312" w:hint="eastAsia"/>
          <w:color w:val="000000" w:themeColor="text1"/>
          <w:sz w:val="32"/>
          <w:szCs w:val="32"/>
        </w:rPr>
        <w:t>合理化建议</w:t>
      </w:r>
    </w:p>
    <w:p w:rsidR="00517D20" w:rsidRDefault="00AE6322">
      <w:pPr>
        <w:spacing w:line="360" w:lineRule="auto"/>
        <w:jc w:val="left"/>
        <w:rPr>
          <w:rFonts w:ascii="仿宋_GB2312" w:eastAsia="仿宋_GB2312"/>
          <w:color w:val="000000" w:themeColor="text1"/>
          <w:sz w:val="32"/>
          <w:szCs w:val="32"/>
        </w:rPr>
      </w:pPr>
      <w:r>
        <w:rPr>
          <w:rFonts w:ascii="仿宋_GB2312" w:eastAsia="仿宋_GB2312"/>
          <w:color w:val="000000" w:themeColor="text1"/>
          <w:sz w:val="32"/>
          <w:szCs w:val="32"/>
        </w:rPr>
        <w:t>（</w:t>
      </w:r>
      <w:r>
        <w:rPr>
          <w:rFonts w:ascii="仿宋_GB2312" w:eastAsia="仿宋_GB2312" w:hint="eastAsia"/>
          <w:color w:val="000000" w:themeColor="text1"/>
          <w:sz w:val="32"/>
          <w:szCs w:val="32"/>
        </w:rPr>
        <w:t>4）投标人需要说明的其他文件和说明</w:t>
      </w:r>
    </w:p>
    <w:p w:rsidR="00517D20" w:rsidRDefault="00517D20">
      <w:pPr>
        <w:jc w:val="left"/>
        <w:rPr>
          <w:rFonts w:asciiTheme="minorHAnsi" w:eastAsia="黑体" w:hAnsiTheme="minorHAnsi" w:cstheme="minorBidi"/>
          <w:b/>
          <w:bCs/>
          <w:color w:val="FF0000"/>
        </w:rPr>
      </w:pPr>
    </w:p>
    <w:p w:rsidR="00517D20" w:rsidRDefault="00517D20">
      <w:pPr>
        <w:autoSpaceDE w:val="0"/>
        <w:autoSpaceDN w:val="0"/>
        <w:adjustRightInd w:val="0"/>
        <w:spacing w:line="400" w:lineRule="exact"/>
        <w:ind w:firstLine="2880"/>
        <w:jc w:val="left"/>
        <w:rPr>
          <w:sz w:val="24"/>
        </w:rPr>
      </w:pPr>
    </w:p>
    <w:p w:rsidR="00517D20" w:rsidRDefault="00517D20">
      <w:pPr>
        <w:autoSpaceDE w:val="0"/>
        <w:autoSpaceDN w:val="0"/>
        <w:adjustRightInd w:val="0"/>
        <w:spacing w:line="400" w:lineRule="exact"/>
        <w:ind w:leftChars="1700" w:left="4760" w:firstLineChars="500" w:firstLine="1200"/>
        <w:jc w:val="left"/>
        <w:rPr>
          <w:sz w:val="24"/>
        </w:rPr>
      </w:pPr>
    </w:p>
    <w:p w:rsidR="00517D20" w:rsidRDefault="00517D20">
      <w:pPr>
        <w:autoSpaceDE w:val="0"/>
        <w:autoSpaceDN w:val="0"/>
        <w:adjustRightInd w:val="0"/>
        <w:spacing w:line="400" w:lineRule="exact"/>
        <w:ind w:leftChars="1700" w:left="4760" w:firstLineChars="500" w:firstLine="1200"/>
        <w:jc w:val="left"/>
        <w:rPr>
          <w:sz w:val="24"/>
        </w:rPr>
      </w:pPr>
    </w:p>
    <w:p w:rsidR="00517D20" w:rsidRDefault="00517D20">
      <w:pPr>
        <w:autoSpaceDE w:val="0"/>
        <w:autoSpaceDN w:val="0"/>
        <w:adjustRightInd w:val="0"/>
        <w:spacing w:line="400" w:lineRule="exact"/>
        <w:ind w:leftChars="1700" w:left="4760" w:firstLineChars="500" w:firstLine="1200"/>
        <w:jc w:val="left"/>
        <w:rPr>
          <w:sz w:val="24"/>
        </w:rPr>
      </w:pPr>
    </w:p>
    <w:p w:rsidR="00517D20" w:rsidRDefault="00517D20">
      <w:pPr>
        <w:autoSpaceDE w:val="0"/>
        <w:autoSpaceDN w:val="0"/>
        <w:adjustRightInd w:val="0"/>
        <w:spacing w:line="400" w:lineRule="exact"/>
        <w:ind w:leftChars="1700" w:left="4760" w:firstLineChars="500" w:firstLine="1200"/>
        <w:jc w:val="left"/>
        <w:rPr>
          <w:sz w:val="24"/>
        </w:rPr>
      </w:pPr>
    </w:p>
    <w:sectPr w:rsidR="00517D20">
      <w:footerReference w:type="even" r:id="rId12"/>
      <w:footerReference w:type="default" r:id="rId13"/>
      <w:pgSz w:w="11910" w:h="16840"/>
      <w:pgMar w:top="1134"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395" w:rsidRDefault="004C0395">
      <w:r>
        <w:separator/>
      </w:r>
    </w:p>
    <w:p w:rsidR="004C0395" w:rsidRDefault="004C0395"/>
    <w:p w:rsidR="004C0395" w:rsidRDefault="004C0395" w:rsidP="00AE6322"/>
    <w:p w:rsidR="004C0395" w:rsidRDefault="004C0395" w:rsidP="005106F9"/>
  </w:endnote>
  <w:endnote w:type="continuationSeparator" w:id="0">
    <w:p w:rsidR="004C0395" w:rsidRDefault="004C0395">
      <w:r>
        <w:continuationSeparator/>
      </w:r>
    </w:p>
    <w:p w:rsidR="004C0395" w:rsidRDefault="004C0395"/>
    <w:p w:rsidR="004C0395" w:rsidRDefault="004C0395" w:rsidP="00AE6322"/>
    <w:p w:rsidR="004C0395" w:rsidRDefault="004C0395" w:rsidP="00510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badi MT Condensed Light">
    <w:altName w:val="Yu Gothic UI Light"/>
    <w:charset w:val="00"/>
    <w:family w:val="swiss"/>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方正仿宋_GBK">
    <w:altName w:val="微软雅黑"/>
    <w:charset w:val="86"/>
    <w:family w:val="script"/>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方正小标宋简体">
    <w:panose1 w:val="02000000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AB9" w:rsidRDefault="00085AB9">
    <w:pPr>
      <w:pStyle w:val="ad"/>
      <w:ind w:firstLine="2160"/>
      <w:jc w:val="center"/>
    </w:pPr>
    <w:r>
      <w:fldChar w:fldCharType="begin"/>
    </w:r>
    <w:r>
      <w:instrText>PAGE   \* MERGEFORMAT</w:instrText>
    </w:r>
    <w:r>
      <w:fldChar w:fldCharType="separate"/>
    </w:r>
    <w:r w:rsidR="001A59CA" w:rsidRPr="001A59CA">
      <w:rPr>
        <w:noProof/>
        <w:lang w:val="zh-CN"/>
      </w:rPr>
      <w:t>8</w:t>
    </w:r>
    <w:r>
      <w:fldChar w:fldCharType="end"/>
    </w:r>
  </w:p>
  <w:p w:rsidR="00085AB9" w:rsidRDefault="00085AB9">
    <w:pPr>
      <w:pStyle w:val="a7"/>
      <w:kinsoku w:val="0"/>
      <w:overflowPunct w:val="0"/>
      <w:spacing w:line="14" w:lineRule="auto"/>
      <w:ind w:firstLine="40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AB9" w:rsidRDefault="00085AB9">
    <w:pPr>
      <w:pStyle w:val="ad"/>
      <w:ind w:firstLine="2160"/>
      <w:rPr>
        <w:rStyle w:val="af7"/>
      </w:rPr>
    </w:pPr>
    <w:r>
      <w:fldChar w:fldCharType="begin"/>
    </w:r>
    <w:r>
      <w:rPr>
        <w:rStyle w:val="af7"/>
      </w:rPr>
      <w:instrText xml:space="preserve">PAGE  </w:instrText>
    </w:r>
    <w:r>
      <w:fldChar w:fldCharType="separate"/>
    </w:r>
    <w:r>
      <w:rPr>
        <w:rStyle w:val="af7"/>
      </w:rPr>
      <w:t>2</w:t>
    </w:r>
    <w:r>
      <w:fldChar w:fldCharType="end"/>
    </w:r>
  </w:p>
  <w:p w:rsidR="00085AB9" w:rsidRDefault="00085AB9">
    <w:pPr>
      <w:pStyle w:val="ad"/>
      <w:ind w:firstLine="2160"/>
    </w:pPr>
  </w:p>
  <w:p w:rsidR="00085AB9" w:rsidRDefault="00085AB9"/>
  <w:p w:rsidR="00085AB9" w:rsidRDefault="00085AB9"/>
  <w:p w:rsidR="00085AB9" w:rsidRDefault="00085AB9"/>
  <w:p w:rsidR="00085AB9" w:rsidRDefault="00085AB9"/>
  <w:p w:rsidR="00085AB9" w:rsidRDefault="00085AB9"/>
  <w:p w:rsidR="00085AB9" w:rsidRDefault="00085AB9"/>
  <w:p w:rsidR="00085AB9" w:rsidRDefault="00085AB9"/>
  <w:p w:rsidR="00085AB9" w:rsidRDefault="00085AB9"/>
  <w:p w:rsidR="00085AB9" w:rsidRDefault="00085AB9"/>
  <w:p w:rsidR="00085AB9" w:rsidRDefault="00085AB9"/>
  <w:p w:rsidR="00085AB9" w:rsidRDefault="00085AB9"/>
  <w:p w:rsidR="00085AB9" w:rsidRDefault="00085AB9"/>
  <w:p w:rsidR="00085AB9" w:rsidRDefault="00085AB9"/>
  <w:p w:rsidR="00085AB9" w:rsidRDefault="00085AB9"/>
  <w:p w:rsidR="00085AB9" w:rsidRDefault="00085AB9"/>
  <w:p w:rsidR="00085AB9" w:rsidRDefault="00085AB9"/>
  <w:p w:rsidR="00085AB9" w:rsidRDefault="00085AB9"/>
  <w:p w:rsidR="00085AB9" w:rsidRDefault="00085AB9"/>
  <w:p w:rsidR="00085AB9" w:rsidRDefault="00085AB9"/>
  <w:p w:rsidR="00085AB9" w:rsidRDefault="00085AB9"/>
  <w:p w:rsidR="00085AB9" w:rsidRDefault="00085AB9"/>
  <w:p w:rsidR="00085AB9" w:rsidRDefault="00085AB9"/>
  <w:p w:rsidR="00085AB9" w:rsidRDefault="00085AB9"/>
  <w:p w:rsidR="00085AB9" w:rsidRDefault="00085AB9"/>
  <w:p w:rsidR="00085AB9" w:rsidRDefault="00085AB9"/>
  <w:p w:rsidR="00085AB9" w:rsidRDefault="00085AB9"/>
  <w:p w:rsidR="00085AB9" w:rsidRDefault="00085AB9" w:rsidP="00AE6322"/>
  <w:p w:rsidR="00085AB9" w:rsidRDefault="00085AB9" w:rsidP="005106F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AB9" w:rsidRDefault="00085A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395" w:rsidRDefault="004C0395">
      <w:r>
        <w:separator/>
      </w:r>
    </w:p>
    <w:p w:rsidR="004C0395" w:rsidRDefault="004C0395"/>
    <w:p w:rsidR="004C0395" w:rsidRDefault="004C0395" w:rsidP="00AE6322"/>
    <w:p w:rsidR="004C0395" w:rsidRDefault="004C0395" w:rsidP="005106F9"/>
  </w:footnote>
  <w:footnote w:type="continuationSeparator" w:id="0">
    <w:p w:rsidR="004C0395" w:rsidRDefault="004C0395">
      <w:r>
        <w:continuationSeparator/>
      </w:r>
    </w:p>
    <w:p w:rsidR="004C0395" w:rsidRDefault="004C0395"/>
    <w:p w:rsidR="004C0395" w:rsidRDefault="004C0395" w:rsidP="00AE6322"/>
    <w:p w:rsidR="004C0395" w:rsidRDefault="004C0395" w:rsidP="005106F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5"/>
      <w:lvlText w:val="%1."/>
      <w:lvlJc w:val="left"/>
      <w:pPr>
        <w:tabs>
          <w:tab w:val="left" w:pos="454"/>
        </w:tabs>
        <w:ind w:left="454" w:hanging="454"/>
      </w:pPr>
      <w:rPr>
        <w:rFonts w:hint="eastAsia"/>
      </w:rPr>
    </w:lvl>
    <w:lvl w:ilvl="1">
      <w:start w:val="1"/>
      <w:numFmt w:val="decimal"/>
      <w:lvlText w:val="%1.%2"/>
      <w:lvlJc w:val="left"/>
      <w:pPr>
        <w:tabs>
          <w:tab w:val="left" w:pos="794"/>
        </w:tabs>
        <w:ind w:left="794" w:hanging="567"/>
      </w:pPr>
      <w:rPr>
        <w:rFonts w:hint="eastAsia"/>
      </w:rPr>
    </w:lvl>
    <w:lvl w:ilvl="2">
      <w:start w:val="1"/>
      <w:numFmt w:val="decimal"/>
      <w:lvlText w:val="%1.%2.%3"/>
      <w:lvlJc w:val="left"/>
      <w:pPr>
        <w:tabs>
          <w:tab w:val="left" w:pos="907"/>
        </w:tabs>
        <w:ind w:left="907" w:hanging="453"/>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15:restartNumberingAfterBreak="0">
    <w:nsid w:val="08A1DBA5"/>
    <w:multiLevelType w:val="singleLevel"/>
    <w:tmpl w:val="08A1DBA5"/>
    <w:lvl w:ilvl="0">
      <w:start w:val="1"/>
      <w:numFmt w:val="chineseCounting"/>
      <w:suff w:val="nothing"/>
      <w:lvlText w:val="%1、"/>
      <w:lvlJc w:val="left"/>
      <w:rPr>
        <w:rFonts w:hint="eastAsia"/>
      </w:rPr>
    </w:lvl>
  </w:abstractNum>
  <w:abstractNum w:abstractNumId="2" w15:restartNumberingAfterBreak="0">
    <w:nsid w:val="212545A6"/>
    <w:multiLevelType w:val="multilevel"/>
    <w:tmpl w:val="212545A6"/>
    <w:lvl w:ilvl="0">
      <w:start w:val="1"/>
      <w:numFmt w:val="japaneseCounting"/>
      <w:lvlText w:val="第%1章"/>
      <w:lvlJc w:val="left"/>
      <w:pPr>
        <w:ind w:left="1260" w:hanging="126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pStyle w:val="Y"/>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pStyle w:val="123"/>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4" w15:restartNumberingAfterBreak="0">
    <w:nsid w:val="57186F7D"/>
    <w:multiLevelType w:val="multilevel"/>
    <w:tmpl w:val="57186F7D"/>
    <w:lvl w:ilvl="0">
      <w:numFmt w:val="bullet"/>
      <w:lvlText w:val="-"/>
      <w:lvlJc w:val="left"/>
      <w:pPr>
        <w:ind w:left="1537" w:hanging="494"/>
      </w:pPr>
      <w:rPr>
        <w:rFonts w:ascii="宋体" w:eastAsia="宋体" w:hAnsi="宋体" w:cs="宋体" w:hint="default"/>
        <w:w w:val="100"/>
        <w:position w:val="2"/>
        <w:sz w:val="26"/>
        <w:szCs w:val="26"/>
      </w:rPr>
    </w:lvl>
    <w:lvl w:ilvl="1">
      <w:numFmt w:val="bullet"/>
      <w:lvlText w:val="•"/>
      <w:lvlJc w:val="left"/>
      <w:pPr>
        <w:ind w:left="5230" w:hanging="144"/>
      </w:pPr>
      <w:rPr>
        <w:rFonts w:ascii="Times New Roman" w:eastAsia="Times New Roman" w:hAnsi="Times New Roman" w:cs="Times New Roman" w:hint="default"/>
        <w:w w:val="99"/>
        <w:sz w:val="24"/>
        <w:szCs w:val="24"/>
      </w:rPr>
    </w:lvl>
    <w:lvl w:ilvl="2">
      <w:numFmt w:val="bullet"/>
      <w:lvlText w:val="•"/>
      <w:lvlJc w:val="left"/>
      <w:pPr>
        <w:ind w:left="5635" w:hanging="144"/>
      </w:pPr>
      <w:rPr>
        <w:rFonts w:hint="default"/>
      </w:rPr>
    </w:lvl>
    <w:lvl w:ilvl="3">
      <w:numFmt w:val="bullet"/>
      <w:lvlText w:val="•"/>
      <w:lvlJc w:val="left"/>
      <w:pPr>
        <w:ind w:left="6031" w:hanging="144"/>
      </w:pPr>
      <w:rPr>
        <w:rFonts w:hint="default"/>
      </w:rPr>
    </w:lvl>
    <w:lvl w:ilvl="4">
      <w:numFmt w:val="bullet"/>
      <w:pStyle w:val="1230"/>
      <w:lvlText w:val="•"/>
      <w:lvlJc w:val="left"/>
      <w:pPr>
        <w:ind w:left="6426" w:hanging="144"/>
      </w:pPr>
      <w:rPr>
        <w:rFonts w:hint="default"/>
      </w:rPr>
    </w:lvl>
    <w:lvl w:ilvl="5">
      <w:numFmt w:val="bullet"/>
      <w:lvlText w:val="•"/>
      <w:lvlJc w:val="left"/>
      <w:pPr>
        <w:ind w:left="6822" w:hanging="144"/>
      </w:pPr>
      <w:rPr>
        <w:rFonts w:hint="default"/>
      </w:rPr>
    </w:lvl>
    <w:lvl w:ilvl="6">
      <w:numFmt w:val="bullet"/>
      <w:lvlText w:val="•"/>
      <w:lvlJc w:val="left"/>
      <w:pPr>
        <w:ind w:left="7217" w:hanging="144"/>
      </w:pPr>
      <w:rPr>
        <w:rFonts w:hint="default"/>
      </w:rPr>
    </w:lvl>
    <w:lvl w:ilvl="7">
      <w:numFmt w:val="bullet"/>
      <w:lvlText w:val="•"/>
      <w:lvlJc w:val="left"/>
      <w:pPr>
        <w:ind w:left="7613" w:hanging="144"/>
      </w:pPr>
      <w:rPr>
        <w:rFonts w:hint="default"/>
      </w:rPr>
    </w:lvl>
    <w:lvl w:ilvl="8">
      <w:numFmt w:val="bullet"/>
      <w:lvlText w:val="•"/>
      <w:lvlJc w:val="left"/>
      <w:pPr>
        <w:ind w:left="8008" w:hanging="144"/>
      </w:pPr>
      <w:rPr>
        <w:rFonts w:hint="default"/>
      </w:rPr>
    </w:lvl>
  </w:abstractNum>
  <w:abstractNum w:abstractNumId="5" w15:restartNumberingAfterBreak="0">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pStyle w:val="1231"/>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6" w15:restartNumberingAfterBreak="0">
    <w:nsid w:val="7E72304A"/>
    <w:multiLevelType w:val="multilevel"/>
    <w:tmpl w:val="7E72304A"/>
    <w:lvl w:ilvl="0">
      <w:start w:val="1"/>
      <w:numFmt w:val="decimal"/>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3"/>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Y4MjNlNDlhNDZiMTJlYmVkNTYyNTAwNDFlNjQ5NDcifQ=="/>
  </w:docVars>
  <w:rsids>
    <w:rsidRoot w:val="00172A27"/>
    <w:rsid w:val="00001D7B"/>
    <w:rsid w:val="000027B9"/>
    <w:rsid w:val="000043B8"/>
    <w:rsid w:val="00006217"/>
    <w:rsid w:val="00013526"/>
    <w:rsid w:val="00017403"/>
    <w:rsid w:val="00020F74"/>
    <w:rsid w:val="00025945"/>
    <w:rsid w:val="00025E05"/>
    <w:rsid w:val="00026507"/>
    <w:rsid w:val="00027CD3"/>
    <w:rsid w:val="00030173"/>
    <w:rsid w:val="000304C8"/>
    <w:rsid w:val="0003164C"/>
    <w:rsid w:val="00042561"/>
    <w:rsid w:val="00042F15"/>
    <w:rsid w:val="00042F43"/>
    <w:rsid w:val="00052740"/>
    <w:rsid w:val="00053D98"/>
    <w:rsid w:val="00057BF7"/>
    <w:rsid w:val="00061044"/>
    <w:rsid w:val="000636B8"/>
    <w:rsid w:val="00063A4B"/>
    <w:rsid w:val="000640E4"/>
    <w:rsid w:val="00066B9C"/>
    <w:rsid w:val="000733C3"/>
    <w:rsid w:val="000739EB"/>
    <w:rsid w:val="00074D75"/>
    <w:rsid w:val="0007748C"/>
    <w:rsid w:val="00081B47"/>
    <w:rsid w:val="000824B3"/>
    <w:rsid w:val="00082D65"/>
    <w:rsid w:val="00085012"/>
    <w:rsid w:val="00085AB9"/>
    <w:rsid w:val="00090D0A"/>
    <w:rsid w:val="00091333"/>
    <w:rsid w:val="00092681"/>
    <w:rsid w:val="0009429A"/>
    <w:rsid w:val="000A3C01"/>
    <w:rsid w:val="000A3D6C"/>
    <w:rsid w:val="000A7CF1"/>
    <w:rsid w:val="000B0DA6"/>
    <w:rsid w:val="000B4181"/>
    <w:rsid w:val="000B4250"/>
    <w:rsid w:val="000B5FC5"/>
    <w:rsid w:val="000B7943"/>
    <w:rsid w:val="000C061C"/>
    <w:rsid w:val="000C1ED7"/>
    <w:rsid w:val="000C4528"/>
    <w:rsid w:val="000C645D"/>
    <w:rsid w:val="000D0303"/>
    <w:rsid w:val="000D1182"/>
    <w:rsid w:val="000D1B9E"/>
    <w:rsid w:val="000D7D2C"/>
    <w:rsid w:val="000E0CFC"/>
    <w:rsid w:val="000F11C4"/>
    <w:rsid w:val="000F2087"/>
    <w:rsid w:val="000F24A0"/>
    <w:rsid w:val="000F252E"/>
    <w:rsid w:val="000F27A2"/>
    <w:rsid w:val="000F5F77"/>
    <w:rsid w:val="000F78E5"/>
    <w:rsid w:val="001021AB"/>
    <w:rsid w:val="00112775"/>
    <w:rsid w:val="00113381"/>
    <w:rsid w:val="001135CD"/>
    <w:rsid w:val="00114F14"/>
    <w:rsid w:val="001159FE"/>
    <w:rsid w:val="00115CF9"/>
    <w:rsid w:val="00117CF6"/>
    <w:rsid w:val="00120341"/>
    <w:rsid w:val="00121732"/>
    <w:rsid w:val="00121CE3"/>
    <w:rsid w:val="00122F3A"/>
    <w:rsid w:val="001240C7"/>
    <w:rsid w:val="00124F71"/>
    <w:rsid w:val="00126BA4"/>
    <w:rsid w:val="00127892"/>
    <w:rsid w:val="00127BBF"/>
    <w:rsid w:val="00132000"/>
    <w:rsid w:val="00132A8F"/>
    <w:rsid w:val="00134BE3"/>
    <w:rsid w:val="001353EC"/>
    <w:rsid w:val="00135E54"/>
    <w:rsid w:val="00137A1E"/>
    <w:rsid w:val="00140EE6"/>
    <w:rsid w:val="00141C3D"/>
    <w:rsid w:val="001440A1"/>
    <w:rsid w:val="0014491E"/>
    <w:rsid w:val="00146BA7"/>
    <w:rsid w:val="00150146"/>
    <w:rsid w:val="0015193A"/>
    <w:rsid w:val="00151AE5"/>
    <w:rsid w:val="00154018"/>
    <w:rsid w:val="00155D04"/>
    <w:rsid w:val="00155D05"/>
    <w:rsid w:val="001563D5"/>
    <w:rsid w:val="00160408"/>
    <w:rsid w:val="001614A9"/>
    <w:rsid w:val="001627AB"/>
    <w:rsid w:val="001648DC"/>
    <w:rsid w:val="0016562F"/>
    <w:rsid w:val="0016621A"/>
    <w:rsid w:val="00166D9A"/>
    <w:rsid w:val="00170090"/>
    <w:rsid w:val="0017095F"/>
    <w:rsid w:val="00170C3B"/>
    <w:rsid w:val="001712C8"/>
    <w:rsid w:val="0017176C"/>
    <w:rsid w:val="00171947"/>
    <w:rsid w:val="00172A27"/>
    <w:rsid w:val="0017406E"/>
    <w:rsid w:val="001777BB"/>
    <w:rsid w:val="00180822"/>
    <w:rsid w:val="001842B2"/>
    <w:rsid w:val="001848FA"/>
    <w:rsid w:val="00185537"/>
    <w:rsid w:val="00186179"/>
    <w:rsid w:val="001A1B81"/>
    <w:rsid w:val="001A3B22"/>
    <w:rsid w:val="001A59CA"/>
    <w:rsid w:val="001A611F"/>
    <w:rsid w:val="001A78A3"/>
    <w:rsid w:val="001B2B8D"/>
    <w:rsid w:val="001B38D6"/>
    <w:rsid w:val="001B3F37"/>
    <w:rsid w:val="001B6627"/>
    <w:rsid w:val="001C4537"/>
    <w:rsid w:val="001C74BA"/>
    <w:rsid w:val="001D18AD"/>
    <w:rsid w:val="001D6F2B"/>
    <w:rsid w:val="001D754E"/>
    <w:rsid w:val="001E2386"/>
    <w:rsid w:val="001E4079"/>
    <w:rsid w:val="001F0A96"/>
    <w:rsid w:val="001F5D34"/>
    <w:rsid w:val="001F79DC"/>
    <w:rsid w:val="00201C82"/>
    <w:rsid w:val="0020517D"/>
    <w:rsid w:val="00205A35"/>
    <w:rsid w:val="0020698F"/>
    <w:rsid w:val="00207BBB"/>
    <w:rsid w:val="00210D3C"/>
    <w:rsid w:val="002113E6"/>
    <w:rsid w:val="00211562"/>
    <w:rsid w:val="00211DBC"/>
    <w:rsid w:val="00214C69"/>
    <w:rsid w:val="00216266"/>
    <w:rsid w:val="00216751"/>
    <w:rsid w:val="00222F5A"/>
    <w:rsid w:val="00223200"/>
    <w:rsid w:val="00223765"/>
    <w:rsid w:val="00225293"/>
    <w:rsid w:val="002265B4"/>
    <w:rsid w:val="00232E8F"/>
    <w:rsid w:val="00236B56"/>
    <w:rsid w:val="0024206A"/>
    <w:rsid w:val="00242660"/>
    <w:rsid w:val="002434B9"/>
    <w:rsid w:val="00246662"/>
    <w:rsid w:val="00253639"/>
    <w:rsid w:val="002618B6"/>
    <w:rsid w:val="00264122"/>
    <w:rsid w:val="002648B6"/>
    <w:rsid w:val="00264967"/>
    <w:rsid w:val="00267233"/>
    <w:rsid w:val="0026746D"/>
    <w:rsid w:val="00271E7A"/>
    <w:rsid w:val="00276C7C"/>
    <w:rsid w:val="00277A56"/>
    <w:rsid w:val="00281479"/>
    <w:rsid w:val="0028399F"/>
    <w:rsid w:val="00284A75"/>
    <w:rsid w:val="00286137"/>
    <w:rsid w:val="00293A8D"/>
    <w:rsid w:val="002A268D"/>
    <w:rsid w:val="002A31FE"/>
    <w:rsid w:val="002B0478"/>
    <w:rsid w:val="002B06D5"/>
    <w:rsid w:val="002B1EBB"/>
    <w:rsid w:val="002B1EF0"/>
    <w:rsid w:val="002B3818"/>
    <w:rsid w:val="002B5FCE"/>
    <w:rsid w:val="002C082E"/>
    <w:rsid w:val="002D06DD"/>
    <w:rsid w:val="002D19BA"/>
    <w:rsid w:val="002D2118"/>
    <w:rsid w:val="002D31C1"/>
    <w:rsid w:val="002D329D"/>
    <w:rsid w:val="002D3500"/>
    <w:rsid w:val="002D3888"/>
    <w:rsid w:val="002D39D5"/>
    <w:rsid w:val="002D76CB"/>
    <w:rsid w:val="002E02D3"/>
    <w:rsid w:val="002E0393"/>
    <w:rsid w:val="002E06FD"/>
    <w:rsid w:val="002E1793"/>
    <w:rsid w:val="002E25CE"/>
    <w:rsid w:val="002E471F"/>
    <w:rsid w:val="002E686B"/>
    <w:rsid w:val="002F1454"/>
    <w:rsid w:val="002F350A"/>
    <w:rsid w:val="002F3E21"/>
    <w:rsid w:val="002F479E"/>
    <w:rsid w:val="00301563"/>
    <w:rsid w:val="003015B7"/>
    <w:rsid w:val="003018EB"/>
    <w:rsid w:val="00301CF7"/>
    <w:rsid w:val="00304DD7"/>
    <w:rsid w:val="00305771"/>
    <w:rsid w:val="003105BF"/>
    <w:rsid w:val="003109BB"/>
    <w:rsid w:val="00311FED"/>
    <w:rsid w:val="003166F8"/>
    <w:rsid w:val="00322DFA"/>
    <w:rsid w:val="003272EE"/>
    <w:rsid w:val="00331C65"/>
    <w:rsid w:val="00332025"/>
    <w:rsid w:val="00332283"/>
    <w:rsid w:val="0033248F"/>
    <w:rsid w:val="00334ED9"/>
    <w:rsid w:val="00336E89"/>
    <w:rsid w:val="00342593"/>
    <w:rsid w:val="003503D2"/>
    <w:rsid w:val="003549B8"/>
    <w:rsid w:val="003602B9"/>
    <w:rsid w:val="003646C8"/>
    <w:rsid w:val="00364ABF"/>
    <w:rsid w:val="00365B0E"/>
    <w:rsid w:val="003664CF"/>
    <w:rsid w:val="00366A44"/>
    <w:rsid w:val="00367701"/>
    <w:rsid w:val="00374CCE"/>
    <w:rsid w:val="00375933"/>
    <w:rsid w:val="00376452"/>
    <w:rsid w:val="00381C23"/>
    <w:rsid w:val="0038279B"/>
    <w:rsid w:val="003828A5"/>
    <w:rsid w:val="00383F78"/>
    <w:rsid w:val="00385363"/>
    <w:rsid w:val="00386B99"/>
    <w:rsid w:val="00386C11"/>
    <w:rsid w:val="00392893"/>
    <w:rsid w:val="003930A4"/>
    <w:rsid w:val="0039479C"/>
    <w:rsid w:val="00394950"/>
    <w:rsid w:val="00394A2B"/>
    <w:rsid w:val="00397F1E"/>
    <w:rsid w:val="003A2405"/>
    <w:rsid w:val="003A478C"/>
    <w:rsid w:val="003A4900"/>
    <w:rsid w:val="003A4C7F"/>
    <w:rsid w:val="003A6331"/>
    <w:rsid w:val="003B0AA2"/>
    <w:rsid w:val="003B21C6"/>
    <w:rsid w:val="003C0281"/>
    <w:rsid w:val="003C10DA"/>
    <w:rsid w:val="003C49D7"/>
    <w:rsid w:val="003C5CA7"/>
    <w:rsid w:val="003C6B5C"/>
    <w:rsid w:val="003C79E3"/>
    <w:rsid w:val="003C79FE"/>
    <w:rsid w:val="003D07C6"/>
    <w:rsid w:val="003D44E9"/>
    <w:rsid w:val="003D6A42"/>
    <w:rsid w:val="003E07FA"/>
    <w:rsid w:val="003E1EAC"/>
    <w:rsid w:val="003E41F1"/>
    <w:rsid w:val="003E5467"/>
    <w:rsid w:val="003F3661"/>
    <w:rsid w:val="003F6879"/>
    <w:rsid w:val="003F773B"/>
    <w:rsid w:val="003F7D11"/>
    <w:rsid w:val="004028A5"/>
    <w:rsid w:val="004058D4"/>
    <w:rsid w:val="004140B4"/>
    <w:rsid w:val="00414AEC"/>
    <w:rsid w:val="0041562C"/>
    <w:rsid w:val="004167A0"/>
    <w:rsid w:val="00420696"/>
    <w:rsid w:val="00420A53"/>
    <w:rsid w:val="004212D6"/>
    <w:rsid w:val="004228E7"/>
    <w:rsid w:val="00423D78"/>
    <w:rsid w:val="00424A74"/>
    <w:rsid w:val="0042607B"/>
    <w:rsid w:val="00426B4D"/>
    <w:rsid w:val="00426D05"/>
    <w:rsid w:val="00427D3D"/>
    <w:rsid w:val="00430E81"/>
    <w:rsid w:val="0043278B"/>
    <w:rsid w:val="00433E22"/>
    <w:rsid w:val="00434865"/>
    <w:rsid w:val="00436DDF"/>
    <w:rsid w:val="00445A9E"/>
    <w:rsid w:val="00445DED"/>
    <w:rsid w:val="00447104"/>
    <w:rsid w:val="00451710"/>
    <w:rsid w:val="004535FF"/>
    <w:rsid w:val="00453835"/>
    <w:rsid w:val="00454DF4"/>
    <w:rsid w:val="00462243"/>
    <w:rsid w:val="004622CC"/>
    <w:rsid w:val="00465A3E"/>
    <w:rsid w:val="00466947"/>
    <w:rsid w:val="004669FD"/>
    <w:rsid w:val="00470667"/>
    <w:rsid w:val="00471630"/>
    <w:rsid w:val="00472003"/>
    <w:rsid w:val="0047339A"/>
    <w:rsid w:val="00474793"/>
    <w:rsid w:val="004763EB"/>
    <w:rsid w:val="0048094B"/>
    <w:rsid w:val="00480C9B"/>
    <w:rsid w:val="004827DF"/>
    <w:rsid w:val="00487C9D"/>
    <w:rsid w:val="00490A3D"/>
    <w:rsid w:val="00494C77"/>
    <w:rsid w:val="00497B70"/>
    <w:rsid w:val="004A0074"/>
    <w:rsid w:val="004A056C"/>
    <w:rsid w:val="004A229C"/>
    <w:rsid w:val="004A233F"/>
    <w:rsid w:val="004A3471"/>
    <w:rsid w:val="004A423A"/>
    <w:rsid w:val="004A5797"/>
    <w:rsid w:val="004A765C"/>
    <w:rsid w:val="004B5F61"/>
    <w:rsid w:val="004B7A3E"/>
    <w:rsid w:val="004C0395"/>
    <w:rsid w:val="004C0D1B"/>
    <w:rsid w:val="004C2FC1"/>
    <w:rsid w:val="004C69FE"/>
    <w:rsid w:val="004D2803"/>
    <w:rsid w:val="004D4499"/>
    <w:rsid w:val="004D4B38"/>
    <w:rsid w:val="004E26B8"/>
    <w:rsid w:val="004E3B89"/>
    <w:rsid w:val="004E441F"/>
    <w:rsid w:val="004E487C"/>
    <w:rsid w:val="004E5EAB"/>
    <w:rsid w:val="004E5FCE"/>
    <w:rsid w:val="004E74AD"/>
    <w:rsid w:val="004F0ABD"/>
    <w:rsid w:val="004F2ABE"/>
    <w:rsid w:val="004F406E"/>
    <w:rsid w:val="004F43A2"/>
    <w:rsid w:val="004F456F"/>
    <w:rsid w:val="004F49EB"/>
    <w:rsid w:val="004F5805"/>
    <w:rsid w:val="004F5CB8"/>
    <w:rsid w:val="004F7C5F"/>
    <w:rsid w:val="0050324A"/>
    <w:rsid w:val="00503E89"/>
    <w:rsid w:val="00506842"/>
    <w:rsid w:val="005106F9"/>
    <w:rsid w:val="00510C0A"/>
    <w:rsid w:val="00511A80"/>
    <w:rsid w:val="00511D70"/>
    <w:rsid w:val="005135BF"/>
    <w:rsid w:val="00516085"/>
    <w:rsid w:val="005160A1"/>
    <w:rsid w:val="005161AD"/>
    <w:rsid w:val="00517D20"/>
    <w:rsid w:val="00526125"/>
    <w:rsid w:val="00527704"/>
    <w:rsid w:val="00532CEF"/>
    <w:rsid w:val="00532E9D"/>
    <w:rsid w:val="00542F03"/>
    <w:rsid w:val="00543E88"/>
    <w:rsid w:val="005442F6"/>
    <w:rsid w:val="00546836"/>
    <w:rsid w:val="00547545"/>
    <w:rsid w:val="0055136C"/>
    <w:rsid w:val="00551DFB"/>
    <w:rsid w:val="00554213"/>
    <w:rsid w:val="00557B5E"/>
    <w:rsid w:val="005612CD"/>
    <w:rsid w:val="00561C2B"/>
    <w:rsid w:val="00562DE5"/>
    <w:rsid w:val="00572157"/>
    <w:rsid w:val="00572E05"/>
    <w:rsid w:val="00572F68"/>
    <w:rsid w:val="00576E31"/>
    <w:rsid w:val="005771FF"/>
    <w:rsid w:val="0057739E"/>
    <w:rsid w:val="00581740"/>
    <w:rsid w:val="00581D51"/>
    <w:rsid w:val="00581F46"/>
    <w:rsid w:val="005821EA"/>
    <w:rsid w:val="00582562"/>
    <w:rsid w:val="00584420"/>
    <w:rsid w:val="00587C42"/>
    <w:rsid w:val="0059256F"/>
    <w:rsid w:val="005961FD"/>
    <w:rsid w:val="00597A2C"/>
    <w:rsid w:val="005A24FF"/>
    <w:rsid w:val="005A25B3"/>
    <w:rsid w:val="005A3406"/>
    <w:rsid w:val="005A659B"/>
    <w:rsid w:val="005A79D1"/>
    <w:rsid w:val="005A7E86"/>
    <w:rsid w:val="005B0BC5"/>
    <w:rsid w:val="005B636C"/>
    <w:rsid w:val="005B6ACC"/>
    <w:rsid w:val="005B6C6A"/>
    <w:rsid w:val="005C0403"/>
    <w:rsid w:val="005C178C"/>
    <w:rsid w:val="005C2DFB"/>
    <w:rsid w:val="005C36E1"/>
    <w:rsid w:val="005C4177"/>
    <w:rsid w:val="005C6978"/>
    <w:rsid w:val="005C7BB8"/>
    <w:rsid w:val="005D005E"/>
    <w:rsid w:val="005D007A"/>
    <w:rsid w:val="005D199A"/>
    <w:rsid w:val="005D1BDF"/>
    <w:rsid w:val="005D4649"/>
    <w:rsid w:val="005E10E1"/>
    <w:rsid w:val="005E248A"/>
    <w:rsid w:val="005E403D"/>
    <w:rsid w:val="005E6343"/>
    <w:rsid w:val="005E6B34"/>
    <w:rsid w:val="005E6E46"/>
    <w:rsid w:val="005F0468"/>
    <w:rsid w:val="005F4D2D"/>
    <w:rsid w:val="00604A2C"/>
    <w:rsid w:val="006178CF"/>
    <w:rsid w:val="006201A4"/>
    <w:rsid w:val="0062131F"/>
    <w:rsid w:val="00625293"/>
    <w:rsid w:val="006278FA"/>
    <w:rsid w:val="006429EB"/>
    <w:rsid w:val="006442B7"/>
    <w:rsid w:val="006468D5"/>
    <w:rsid w:val="006511CF"/>
    <w:rsid w:val="0065240C"/>
    <w:rsid w:val="00654A98"/>
    <w:rsid w:val="006567CC"/>
    <w:rsid w:val="00656CE3"/>
    <w:rsid w:val="0065713A"/>
    <w:rsid w:val="00657AC7"/>
    <w:rsid w:val="00665A6C"/>
    <w:rsid w:val="0066626B"/>
    <w:rsid w:val="00666C21"/>
    <w:rsid w:val="00667CE2"/>
    <w:rsid w:val="0067026F"/>
    <w:rsid w:val="006703EA"/>
    <w:rsid w:val="00670770"/>
    <w:rsid w:val="00670A27"/>
    <w:rsid w:val="00670DD3"/>
    <w:rsid w:val="0067253A"/>
    <w:rsid w:val="00672C11"/>
    <w:rsid w:val="00674289"/>
    <w:rsid w:val="0067588A"/>
    <w:rsid w:val="006771A8"/>
    <w:rsid w:val="006808DE"/>
    <w:rsid w:val="00683E1A"/>
    <w:rsid w:val="00686C2B"/>
    <w:rsid w:val="00691BCD"/>
    <w:rsid w:val="00694997"/>
    <w:rsid w:val="006A1DD8"/>
    <w:rsid w:val="006A1FA6"/>
    <w:rsid w:val="006A2AB9"/>
    <w:rsid w:val="006A4D9B"/>
    <w:rsid w:val="006A4F37"/>
    <w:rsid w:val="006B38A9"/>
    <w:rsid w:val="006B6719"/>
    <w:rsid w:val="006C040A"/>
    <w:rsid w:val="006C0E0D"/>
    <w:rsid w:val="006C3A8A"/>
    <w:rsid w:val="006C488B"/>
    <w:rsid w:val="006C4BA4"/>
    <w:rsid w:val="006C64BA"/>
    <w:rsid w:val="006D120B"/>
    <w:rsid w:val="006D215D"/>
    <w:rsid w:val="006D2FC1"/>
    <w:rsid w:val="006D36DE"/>
    <w:rsid w:val="006D6EC8"/>
    <w:rsid w:val="006E1883"/>
    <w:rsid w:val="006E1B26"/>
    <w:rsid w:val="006E5065"/>
    <w:rsid w:val="006F0534"/>
    <w:rsid w:val="006F2321"/>
    <w:rsid w:val="0070273A"/>
    <w:rsid w:val="00705721"/>
    <w:rsid w:val="00707552"/>
    <w:rsid w:val="007110AC"/>
    <w:rsid w:val="007120D6"/>
    <w:rsid w:val="00714566"/>
    <w:rsid w:val="007172CF"/>
    <w:rsid w:val="00722FDF"/>
    <w:rsid w:val="00723FB6"/>
    <w:rsid w:val="00726B38"/>
    <w:rsid w:val="0073067D"/>
    <w:rsid w:val="00734737"/>
    <w:rsid w:val="00737A68"/>
    <w:rsid w:val="00737F24"/>
    <w:rsid w:val="007421EA"/>
    <w:rsid w:val="00750A1A"/>
    <w:rsid w:val="00751297"/>
    <w:rsid w:val="00754FE0"/>
    <w:rsid w:val="007550D8"/>
    <w:rsid w:val="007566B8"/>
    <w:rsid w:val="00757F47"/>
    <w:rsid w:val="007601EC"/>
    <w:rsid w:val="00760C74"/>
    <w:rsid w:val="00762FB4"/>
    <w:rsid w:val="00763E84"/>
    <w:rsid w:val="00763FC2"/>
    <w:rsid w:val="00764C3F"/>
    <w:rsid w:val="0076606F"/>
    <w:rsid w:val="0076723D"/>
    <w:rsid w:val="00771FF8"/>
    <w:rsid w:val="007746F5"/>
    <w:rsid w:val="00777727"/>
    <w:rsid w:val="007844A8"/>
    <w:rsid w:val="00784863"/>
    <w:rsid w:val="0078689E"/>
    <w:rsid w:val="00787A16"/>
    <w:rsid w:val="00790888"/>
    <w:rsid w:val="007963EB"/>
    <w:rsid w:val="00797906"/>
    <w:rsid w:val="007A03D1"/>
    <w:rsid w:val="007A0FE9"/>
    <w:rsid w:val="007A1CF5"/>
    <w:rsid w:val="007A1FBF"/>
    <w:rsid w:val="007A499E"/>
    <w:rsid w:val="007B0F46"/>
    <w:rsid w:val="007B7A4A"/>
    <w:rsid w:val="007C1F3D"/>
    <w:rsid w:val="007C2DA9"/>
    <w:rsid w:val="007C3C0E"/>
    <w:rsid w:val="007C6E2F"/>
    <w:rsid w:val="007D3878"/>
    <w:rsid w:val="007D3CFB"/>
    <w:rsid w:val="007D6DA2"/>
    <w:rsid w:val="007D7642"/>
    <w:rsid w:val="007E494D"/>
    <w:rsid w:val="007E4EE3"/>
    <w:rsid w:val="007E6A00"/>
    <w:rsid w:val="007E6F2C"/>
    <w:rsid w:val="007F3616"/>
    <w:rsid w:val="007F3E73"/>
    <w:rsid w:val="007F51FE"/>
    <w:rsid w:val="00800D4E"/>
    <w:rsid w:val="00801410"/>
    <w:rsid w:val="008037E5"/>
    <w:rsid w:val="008040C2"/>
    <w:rsid w:val="00804421"/>
    <w:rsid w:val="0080738C"/>
    <w:rsid w:val="008107B7"/>
    <w:rsid w:val="00811E50"/>
    <w:rsid w:val="0081696F"/>
    <w:rsid w:val="00821DD0"/>
    <w:rsid w:val="00824967"/>
    <w:rsid w:val="00826794"/>
    <w:rsid w:val="00826A9E"/>
    <w:rsid w:val="008312CE"/>
    <w:rsid w:val="008327F4"/>
    <w:rsid w:val="008342DF"/>
    <w:rsid w:val="00834806"/>
    <w:rsid w:val="00835122"/>
    <w:rsid w:val="00837149"/>
    <w:rsid w:val="00843837"/>
    <w:rsid w:val="008459C6"/>
    <w:rsid w:val="00850C3E"/>
    <w:rsid w:val="00851B6D"/>
    <w:rsid w:val="00852D65"/>
    <w:rsid w:val="008543C8"/>
    <w:rsid w:val="0085559D"/>
    <w:rsid w:val="008572D0"/>
    <w:rsid w:val="00861EF2"/>
    <w:rsid w:val="00861FD6"/>
    <w:rsid w:val="0087142D"/>
    <w:rsid w:val="00875027"/>
    <w:rsid w:val="00875DAC"/>
    <w:rsid w:val="0088485F"/>
    <w:rsid w:val="008851C7"/>
    <w:rsid w:val="00885A6D"/>
    <w:rsid w:val="00886442"/>
    <w:rsid w:val="00887FA4"/>
    <w:rsid w:val="00892869"/>
    <w:rsid w:val="00894C4F"/>
    <w:rsid w:val="00896EED"/>
    <w:rsid w:val="008A0733"/>
    <w:rsid w:val="008A0E7A"/>
    <w:rsid w:val="008A4901"/>
    <w:rsid w:val="008A64FC"/>
    <w:rsid w:val="008A798F"/>
    <w:rsid w:val="008B33AA"/>
    <w:rsid w:val="008C00ED"/>
    <w:rsid w:val="008C0AB5"/>
    <w:rsid w:val="008C2D62"/>
    <w:rsid w:val="008C60BA"/>
    <w:rsid w:val="008C614E"/>
    <w:rsid w:val="008D0EBC"/>
    <w:rsid w:val="008D3B5B"/>
    <w:rsid w:val="008D3C74"/>
    <w:rsid w:val="008D45AF"/>
    <w:rsid w:val="008D4A05"/>
    <w:rsid w:val="008D5934"/>
    <w:rsid w:val="008E18EF"/>
    <w:rsid w:val="008E20D8"/>
    <w:rsid w:val="008E2B17"/>
    <w:rsid w:val="008E52A0"/>
    <w:rsid w:val="008E53E0"/>
    <w:rsid w:val="008E5D13"/>
    <w:rsid w:val="008E6578"/>
    <w:rsid w:val="008E72E8"/>
    <w:rsid w:val="008F6BD8"/>
    <w:rsid w:val="008F7183"/>
    <w:rsid w:val="0090699C"/>
    <w:rsid w:val="00906B39"/>
    <w:rsid w:val="00906B91"/>
    <w:rsid w:val="009104E5"/>
    <w:rsid w:val="0091213C"/>
    <w:rsid w:val="009150B7"/>
    <w:rsid w:val="00920A54"/>
    <w:rsid w:val="00920DC8"/>
    <w:rsid w:val="00922A44"/>
    <w:rsid w:val="0092327F"/>
    <w:rsid w:val="009241B0"/>
    <w:rsid w:val="0092515C"/>
    <w:rsid w:val="009278D8"/>
    <w:rsid w:val="009309D0"/>
    <w:rsid w:val="00932D56"/>
    <w:rsid w:val="009415D2"/>
    <w:rsid w:val="009416F5"/>
    <w:rsid w:val="00941869"/>
    <w:rsid w:val="0094342B"/>
    <w:rsid w:val="009437B2"/>
    <w:rsid w:val="00944F76"/>
    <w:rsid w:val="00947E4F"/>
    <w:rsid w:val="0095415C"/>
    <w:rsid w:val="0095444C"/>
    <w:rsid w:val="00960349"/>
    <w:rsid w:val="00962F58"/>
    <w:rsid w:val="00963908"/>
    <w:rsid w:val="009651BA"/>
    <w:rsid w:val="00971175"/>
    <w:rsid w:val="00973E09"/>
    <w:rsid w:val="00974C27"/>
    <w:rsid w:val="009761B9"/>
    <w:rsid w:val="00980875"/>
    <w:rsid w:val="0098181F"/>
    <w:rsid w:val="00981B2C"/>
    <w:rsid w:val="0098571D"/>
    <w:rsid w:val="00985971"/>
    <w:rsid w:val="00990B07"/>
    <w:rsid w:val="00991F8F"/>
    <w:rsid w:val="00993913"/>
    <w:rsid w:val="0099411A"/>
    <w:rsid w:val="00996387"/>
    <w:rsid w:val="009A09CB"/>
    <w:rsid w:val="009A0B5B"/>
    <w:rsid w:val="009A1C2A"/>
    <w:rsid w:val="009A326E"/>
    <w:rsid w:val="009B1CB9"/>
    <w:rsid w:val="009B4E10"/>
    <w:rsid w:val="009B5A7E"/>
    <w:rsid w:val="009B6F32"/>
    <w:rsid w:val="009C27DF"/>
    <w:rsid w:val="009C4DCB"/>
    <w:rsid w:val="009C4FBB"/>
    <w:rsid w:val="009C6352"/>
    <w:rsid w:val="009C64B1"/>
    <w:rsid w:val="009D3249"/>
    <w:rsid w:val="009D3B59"/>
    <w:rsid w:val="009D3D8C"/>
    <w:rsid w:val="009D5D21"/>
    <w:rsid w:val="009E2582"/>
    <w:rsid w:val="009E3CDC"/>
    <w:rsid w:val="009E7317"/>
    <w:rsid w:val="009F2BE8"/>
    <w:rsid w:val="009F30D4"/>
    <w:rsid w:val="009F3E3C"/>
    <w:rsid w:val="009F6150"/>
    <w:rsid w:val="009F6AE5"/>
    <w:rsid w:val="009F7036"/>
    <w:rsid w:val="00A01F8A"/>
    <w:rsid w:val="00A02884"/>
    <w:rsid w:val="00A028EE"/>
    <w:rsid w:val="00A0756C"/>
    <w:rsid w:val="00A13A4A"/>
    <w:rsid w:val="00A2079C"/>
    <w:rsid w:val="00A21D1F"/>
    <w:rsid w:val="00A23F23"/>
    <w:rsid w:val="00A24A47"/>
    <w:rsid w:val="00A24F0D"/>
    <w:rsid w:val="00A25D01"/>
    <w:rsid w:val="00A31608"/>
    <w:rsid w:val="00A33181"/>
    <w:rsid w:val="00A33C48"/>
    <w:rsid w:val="00A342CA"/>
    <w:rsid w:val="00A353F8"/>
    <w:rsid w:val="00A35D94"/>
    <w:rsid w:val="00A3722B"/>
    <w:rsid w:val="00A4511E"/>
    <w:rsid w:val="00A45A63"/>
    <w:rsid w:val="00A46CAD"/>
    <w:rsid w:val="00A505E9"/>
    <w:rsid w:val="00A5490F"/>
    <w:rsid w:val="00A54EE3"/>
    <w:rsid w:val="00A55E81"/>
    <w:rsid w:val="00A60036"/>
    <w:rsid w:val="00A60B6E"/>
    <w:rsid w:val="00A61503"/>
    <w:rsid w:val="00A61C25"/>
    <w:rsid w:val="00A61FB8"/>
    <w:rsid w:val="00A709FC"/>
    <w:rsid w:val="00A715B6"/>
    <w:rsid w:val="00A720EE"/>
    <w:rsid w:val="00A722D8"/>
    <w:rsid w:val="00A73976"/>
    <w:rsid w:val="00A74BF7"/>
    <w:rsid w:val="00A75FB2"/>
    <w:rsid w:val="00A7641E"/>
    <w:rsid w:val="00A84FE7"/>
    <w:rsid w:val="00A869E6"/>
    <w:rsid w:val="00A86E20"/>
    <w:rsid w:val="00A87594"/>
    <w:rsid w:val="00A90C76"/>
    <w:rsid w:val="00A91111"/>
    <w:rsid w:val="00A94BDF"/>
    <w:rsid w:val="00A95D3D"/>
    <w:rsid w:val="00A97DF8"/>
    <w:rsid w:val="00AA25E3"/>
    <w:rsid w:val="00AB03D9"/>
    <w:rsid w:val="00AB0DB8"/>
    <w:rsid w:val="00AB0DCA"/>
    <w:rsid w:val="00AB35A4"/>
    <w:rsid w:val="00AB3AD1"/>
    <w:rsid w:val="00AB3DC1"/>
    <w:rsid w:val="00AB4869"/>
    <w:rsid w:val="00AB5208"/>
    <w:rsid w:val="00AB5DBD"/>
    <w:rsid w:val="00AB745B"/>
    <w:rsid w:val="00AC29C6"/>
    <w:rsid w:val="00AC2A07"/>
    <w:rsid w:val="00AC2B52"/>
    <w:rsid w:val="00AC4AFB"/>
    <w:rsid w:val="00AC6550"/>
    <w:rsid w:val="00AC71E4"/>
    <w:rsid w:val="00AC729A"/>
    <w:rsid w:val="00AD0EDE"/>
    <w:rsid w:val="00AD1C23"/>
    <w:rsid w:val="00AD4E5D"/>
    <w:rsid w:val="00AD68C1"/>
    <w:rsid w:val="00AE1623"/>
    <w:rsid w:val="00AE5BA3"/>
    <w:rsid w:val="00AE6322"/>
    <w:rsid w:val="00AE6829"/>
    <w:rsid w:val="00AF1DF9"/>
    <w:rsid w:val="00AF243F"/>
    <w:rsid w:val="00AF38BC"/>
    <w:rsid w:val="00AF4E8D"/>
    <w:rsid w:val="00B00C64"/>
    <w:rsid w:val="00B02FE4"/>
    <w:rsid w:val="00B04647"/>
    <w:rsid w:val="00B06917"/>
    <w:rsid w:val="00B0752B"/>
    <w:rsid w:val="00B1125F"/>
    <w:rsid w:val="00B1219B"/>
    <w:rsid w:val="00B15880"/>
    <w:rsid w:val="00B16346"/>
    <w:rsid w:val="00B1719F"/>
    <w:rsid w:val="00B17416"/>
    <w:rsid w:val="00B20DEA"/>
    <w:rsid w:val="00B2397A"/>
    <w:rsid w:val="00B24BE2"/>
    <w:rsid w:val="00B25D2B"/>
    <w:rsid w:val="00B264AC"/>
    <w:rsid w:val="00B30020"/>
    <w:rsid w:val="00B40B3D"/>
    <w:rsid w:val="00B416B6"/>
    <w:rsid w:val="00B418DD"/>
    <w:rsid w:val="00B4363A"/>
    <w:rsid w:val="00B442BA"/>
    <w:rsid w:val="00B47471"/>
    <w:rsid w:val="00B47827"/>
    <w:rsid w:val="00B47C58"/>
    <w:rsid w:val="00B638E1"/>
    <w:rsid w:val="00B75783"/>
    <w:rsid w:val="00B76B2E"/>
    <w:rsid w:val="00B81868"/>
    <w:rsid w:val="00B82FBE"/>
    <w:rsid w:val="00B83A49"/>
    <w:rsid w:val="00B850DA"/>
    <w:rsid w:val="00B86D9C"/>
    <w:rsid w:val="00B91343"/>
    <w:rsid w:val="00B91DF7"/>
    <w:rsid w:val="00B92A81"/>
    <w:rsid w:val="00B934C1"/>
    <w:rsid w:val="00B9564A"/>
    <w:rsid w:val="00B9583D"/>
    <w:rsid w:val="00B964B3"/>
    <w:rsid w:val="00BA048F"/>
    <w:rsid w:val="00BA35F7"/>
    <w:rsid w:val="00BA405A"/>
    <w:rsid w:val="00BA5086"/>
    <w:rsid w:val="00BA5D6C"/>
    <w:rsid w:val="00BA6B81"/>
    <w:rsid w:val="00BB0F43"/>
    <w:rsid w:val="00BB2324"/>
    <w:rsid w:val="00BB4D8B"/>
    <w:rsid w:val="00BB52A9"/>
    <w:rsid w:val="00BB5D75"/>
    <w:rsid w:val="00BB67BC"/>
    <w:rsid w:val="00BB7E89"/>
    <w:rsid w:val="00BC2178"/>
    <w:rsid w:val="00BC3978"/>
    <w:rsid w:val="00BC43F8"/>
    <w:rsid w:val="00BC7972"/>
    <w:rsid w:val="00BD03D9"/>
    <w:rsid w:val="00BD1A35"/>
    <w:rsid w:val="00BD1B9C"/>
    <w:rsid w:val="00BD383D"/>
    <w:rsid w:val="00BD3AF2"/>
    <w:rsid w:val="00BD4041"/>
    <w:rsid w:val="00BD47D0"/>
    <w:rsid w:val="00BD4BB4"/>
    <w:rsid w:val="00BD4D2D"/>
    <w:rsid w:val="00BE1446"/>
    <w:rsid w:val="00BE1C73"/>
    <w:rsid w:val="00BE1F11"/>
    <w:rsid w:val="00BE377A"/>
    <w:rsid w:val="00BE45F6"/>
    <w:rsid w:val="00BE6F30"/>
    <w:rsid w:val="00BF07DA"/>
    <w:rsid w:val="00BF0DCB"/>
    <w:rsid w:val="00BF7478"/>
    <w:rsid w:val="00C01929"/>
    <w:rsid w:val="00C04434"/>
    <w:rsid w:val="00C04F2D"/>
    <w:rsid w:val="00C1152E"/>
    <w:rsid w:val="00C11B3E"/>
    <w:rsid w:val="00C13841"/>
    <w:rsid w:val="00C14436"/>
    <w:rsid w:val="00C15FB3"/>
    <w:rsid w:val="00C1739F"/>
    <w:rsid w:val="00C21DD5"/>
    <w:rsid w:val="00C2221B"/>
    <w:rsid w:val="00C25ED8"/>
    <w:rsid w:val="00C30808"/>
    <w:rsid w:val="00C31209"/>
    <w:rsid w:val="00C35986"/>
    <w:rsid w:val="00C466AB"/>
    <w:rsid w:val="00C47F76"/>
    <w:rsid w:val="00C50CF4"/>
    <w:rsid w:val="00C53254"/>
    <w:rsid w:val="00C5549D"/>
    <w:rsid w:val="00C5593A"/>
    <w:rsid w:val="00C56FA5"/>
    <w:rsid w:val="00C61871"/>
    <w:rsid w:val="00C62DAD"/>
    <w:rsid w:val="00C639A9"/>
    <w:rsid w:val="00C645F6"/>
    <w:rsid w:val="00C65FEA"/>
    <w:rsid w:val="00C67A5A"/>
    <w:rsid w:val="00C718DD"/>
    <w:rsid w:val="00C72AC5"/>
    <w:rsid w:val="00C7360B"/>
    <w:rsid w:val="00C73F8D"/>
    <w:rsid w:val="00C74BC9"/>
    <w:rsid w:val="00C77834"/>
    <w:rsid w:val="00C77DE8"/>
    <w:rsid w:val="00C803C9"/>
    <w:rsid w:val="00C80AB6"/>
    <w:rsid w:val="00C8329E"/>
    <w:rsid w:val="00C84869"/>
    <w:rsid w:val="00C86467"/>
    <w:rsid w:val="00C86655"/>
    <w:rsid w:val="00C909F0"/>
    <w:rsid w:val="00C92389"/>
    <w:rsid w:val="00C926E4"/>
    <w:rsid w:val="00C94C9B"/>
    <w:rsid w:val="00CA062B"/>
    <w:rsid w:val="00CA1CD9"/>
    <w:rsid w:val="00CA1E8A"/>
    <w:rsid w:val="00CA1F8A"/>
    <w:rsid w:val="00CA3871"/>
    <w:rsid w:val="00CA764B"/>
    <w:rsid w:val="00CB00B3"/>
    <w:rsid w:val="00CB18A3"/>
    <w:rsid w:val="00CB432C"/>
    <w:rsid w:val="00CB4731"/>
    <w:rsid w:val="00CB57EA"/>
    <w:rsid w:val="00CC0468"/>
    <w:rsid w:val="00CC2E53"/>
    <w:rsid w:val="00CC42E9"/>
    <w:rsid w:val="00CC51B0"/>
    <w:rsid w:val="00CC7F58"/>
    <w:rsid w:val="00CD136F"/>
    <w:rsid w:val="00CD37DC"/>
    <w:rsid w:val="00CD3DC8"/>
    <w:rsid w:val="00CD5521"/>
    <w:rsid w:val="00CE0E26"/>
    <w:rsid w:val="00CE25A1"/>
    <w:rsid w:val="00CE46FD"/>
    <w:rsid w:val="00CE4F71"/>
    <w:rsid w:val="00CE7810"/>
    <w:rsid w:val="00CE7BF0"/>
    <w:rsid w:val="00CF109E"/>
    <w:rsid w:val="00CF39ED"/>
    <w:rsid w:val="00CF518F"/>
    <w:rsid w:val="00D0013D"/>
    <w:rsid w:val="00D0199B"/>
    <w:rsid w:val="00D031A9"/>
    <w:rsid w:val="00D11A56"/>
    <w:rsid w:val="00D12E83"/>
    <w:rsid w:val="00D145C8"/>
    <w:rsid w:val="00D15A32"/>
    <w:rsid w:val="00D15C7B"/>
    <w:rsid w:val="00D16CC4"/>
    <w:rsid w:val="00D17E3C"/>
    <w:rsid w:val="00D244DF"/>
    <w:rsid w:val="00D2751D"/>
    <w:rsid w:val="00D3063F"/>
    <w:rsid w:val="00D32157"/>
    <w:rsid w:val="00D32E4C"/>
    <w:rsid w:val="00D35E42"/>
    <w:rsid w:val="00D367DB"/>
    <w:rsid w:val="00D36935"/>
    <w:rsid w:val="00D4072F"/>
    <w:rsid w:val="00D43F62"/>
    <w:rsid w:val="00D45F86"/>
    <w:rsid w:val="00D46DEB"/>
    <w:rsid w:val="00D51DCD"/>
    <w:rsid w:val="00D52FFC"/>
    <w:rsid w:val="00D533DD"/>
    <w:rsid w:val="00D53D37"/>
    <w:rsid w:val="00D5548C"/>
    <w:rsid w:val="00D613E0"/>
    <w:rsid w:val="00D628D8"/>
    <w:rsid w:val="00D707FA"/>
    <w:rsid w:val="00D71ADF"/>
    <w:rsid w:val="00D74CF4"/>
    <w:rsid w:val="00D7546E"/>
    <w:rsid w:val="00D84963"/>
    <w:rsid w:val="00D866F2"/>
    <w:rsid w:val="00D8736F"/>
    <w:rsid w:val="00D94371"/>
    <w:rsid w:val="00D94626"/>
    <w:rsid w:val="00D95543"/>
    <w:rsid w:val="00D9728B"/>
    <w:rsid w:val="00DA0B27"/>
    <w:rsid w:val="00DA0B9B"/>
    <w:rsid w:val="00DA7E71"/>
    <w:rsid w:val="00DB2873"/>
    <w:rsid w:val="00DB3B7E"/>
    <w:rsid w:val="00DB4A8E"/>
    <w:rsid w:val="00DB55BE"/>
    <w:rsid w:val="00DB5F04"/>
    <w:rsid w:val="00DC04E0"/>
    <w:rsid w:val="00DC0F43"/>
    <w:rsid w:val="00DC1507"/>
    <w:rsid w:val="00DC41B2"/>
    <w:rsid w:val="00DD2460"/>
    <w:rsid w:val="00DD3F2E"/>
    <w:rsid w:val="00DD4272"/>
    <w:rsid w:val="00DE06D5"/>
    <w:rsid w:val="00DE13FD"/>
    <w:rsid w:val="00DE27F9"/>
    <w:rsid w:val="00DF28D6"/>
    <w:rsid w:val="00DF2C6B"/>
    <w:rsid w:val="00DF2F87"/>
    <w:rsid w:val="00DF397D"/>
    <w:rsid w:val="00DF3CCE"/>
    <w:rsid w:val="00DF4707"/>
    <w:rsid w:val="00DF4B32"/>
    <w:rsid w:val="00DF4DDC"/>
    <w:rsid w:val="00DF6AC4"/>
    <w:rsid w:val="00DF79BE"/>
    <w:rsid w:val="00E024F9"/>
    <w:rsid w:val="00E03019"/>
    <w:rsid w:val="00E033A3"/>
    <w:rsid w:val="00E104A4"/>
    <w:rsid w:val="00E10503"/>
    <w:rsid w:val="00E10600"/>
    <w:rsid w:val="00E110EF"/>
    <w:rsid w:val="00E132F9"/>
    <w:rsid w:val="00E15BB0"/>
    <w:rsid w:val="00E213B5"/>
    <w:rsid w:val="00E218BD"/>
    <w:rsid w:val="00E21EB5"/>
    <w:rsid w:val="00E270C5"/>
    <w:rsid w:val="00E3570A"/>
    <w:rsid w:val="00E445CA"/>
    <w:rsid w:val="00E45BE4"/>
    <w:rsid w:val="00E505E5"/>
    <w:rsid w:val="00E5367E"/>
    <w:rsid w:val="00E54B90"/>
    <w:rsid w:val="00E54D46"/>
    <w:rsid w:val="00E56575"/>
    <w:rsid w:val="00E63DDB"/>
    <w:rsid w:val="00E65AB4"/>
    <w:rsid w:val="00E664CE"/>
    <w:rsid w:val="00E67213"/>
    <w:rsid w:val="00E672C6"/>
    <w:rsid w:val="00E720ED"/>
    <w:rsid w:val="00E7238C"/>
    <w:rsid w:val="00E7384B"/>
    <w:rsid w:val="00E80050"/>
    <w:rsid w:val="00E80DF6"/>
    <w:rsid w:val="00E83714"/>
    <w:rsid w:val="00E935E6"/>
    <w:rsid w:val="00E968DC"/>
    <w:rsid w:val="00EA1C4D"/>
    <w:rsid w:val="00EA60EB"/>
    <w:rsid w:val="00EA7D7C"/>
    <w:rsid w:val="00EB02D3"/>
    <w:rsid w:val="00EB169B"/>
    <w:rsid w:val="00EB1DD3"/>
    <w:rsid w:val="00EB30C4"/>
    <w:rsid w:val="00EB3532"/>
    <w:rsid w:val="00EB3C38"/>
    <w:rsid w:val="00EB5306"/>
    <w:rsid w:val="00EB56C5"/>
    <w:rsid w:val="00EB5721"/>
    <w:rsid w:val="00EB6446"/>
    <w:rsid w:val="00EB72E8"/>
    <w:rsid w:val="00EB7952"/>
    <w:rsid w:val="00EC2301"/>
    <w:rsid w:val="00EC3756"/>
    <w:rsid w:val="00EC4682"/>
    <w:rsid w:val="00EC5098"/>
    <w:rsid w:val="00EC533F"/>
    <w:rsid w:val="00EC6EA4"/>
    <w:rsid w:val="00EC75B5"/>
    <w:rsid w:val="00EC7A53"/>
    <w:rsid w:val="00ED06BE"/>
    <w:rsid w:val="00ED40DC"/>
    <w:rsid w:val="00ED7A4E"/>
    <w:rsid w:val="00EE5D5E"/>
    <w:rsid w:val="00EE5F05"/>
    <w:rsid w:val="00EE6AFF"/>
    <w:rsid w:val="00EE779D"/>
    <w:rsid w:val="00EF0B88"/>
    <w:rsid w:val="00EF11CF"/>
    <w:rsid w:val="00EF6437"/>
    <w:rsid w:val="00EF6DBD"/>
    <w:rsid w:val="00F020DF"/>
    <w:rsid w:val="00F02466"/>
    <w:rsid w:val="00F03B1D"/>
    <w:rsid w:val="00F046F0"/>
    <w:rsid w:val="00F07F5C"/>
    <w:rsid w:val="00F136D5"/>
    <w:rsid w:val="00F13956"/>
    <w:rsid w:val="00F20285"/>
    <w:rsid w:val="00F219DC"/>
    <w:rsid w:val="00F22115"/>
    <w:rsid w:val="00F33AF9"/>
    <w:rsid w:val="00F35DB7"/>
    <w:rsid w:val="00F3760A"/>
    <w:rsid w:val="00F423AC"/>
    <w:rsid w:val="00F425CB"/>
    <w:rsid w:val="00F44577"/>
    <w:rsid w:val="00F5025D"/>
    <w:rsid w:val="00F51133"/>
    <w:rsid w:val="00F52C94"/>
    <w:rsid w:val="00F53CB1"/>
    <w:rsid w:val="00F555F4"/>
    <w:rsid w:val="00F606B5"/>
    <w:rsid w:val="00F6156F"/>
    <w:rsid w:val="00F63674"/>
    <w:rsid w:val="00F70E50"/>
    <w:rsid w:val="00F77DC9"/>
    <w:rsid w:val="00F82FFE"/>
    <w:rsid w:val="00F83309"/>
    <w:rsid w:val="00F84BC0"/>
    <w:rsid w:val="00F87299"/>
    <w:rsid w:val="00F90CB1"/>
    <w:rsid w:val="00F911C8"/>
    <w:rsid w:val="00F91C60"/>
    <w:rsid w:val="00F92C4C"/>
    <w:rsid w:val="00F95D71"/>
    <w:rsid w:val="00FA0BFA"/>
    <w:rsid w:val="00FA10AB"/>
    <w:rsid w:val="00FA35EC"/>
    <w:rsid w:val="00FA3742"/>
    <w:rsid w:val="00FA51BD"/>
    <w:rsid w:val="00FA6799"/>
    <w:rsid w:val="00FB3203"/>
    <w:rsid w:val="00FB475B"/>
    <w:rsid w:val="00FB7A1A"/>
    <w:rsid w:val="00FC50AC"/>
    <w:rsid w:val="00FC5575"/>
    <w:rsid w:val="00FC69D7"/>
    <w:rsid w:val="00FD043A"/>
    <w:rsid w:val="00FD21CA"/>
    <w:rsid w:val="00FD6022"/>
    <w:rsid w:val="00FD6D9B"/>
    <w:rsid w:val="00FE2F10"/>
    <w:rsid w:val="00FE5CF8"/>
    <w:rsid w:val="00FF17F9"/>
    <w:rsid w:val="00FF2F8B"/>
    <w:rsid w:val="00FF5C8B"/>
    <w:rsid w:val="00FF6150"/>
    <w:rsid w:val="00FF69F4"/>
    <w:rsid w:val="06E23AB3"/>
    <w:rsid w:val="07E0402E"/>
    <w:rsid w:val="08114650"/>
    <w:rsid w:val="091837BC"/>
    <w:rsid w:val="0BE669F2"/>
    <w:rsid w:val="0C476893"/>
    <w:rsid w:val="123D6042"/>
    <w:rsid w:val="12F20174"/>
    <w:rsid w:val="13673B1E"/>
    <w:rsid w:val="137A3D92"/>
    <w:rsid w:val="13AD6967"/>
    <w:rsid w:val="15746707"/>
    <w:rsid w:val="174F2A9F"/>
    <w:rsid w:val="197F10A2"/>
    <w:rsid w:val="19903293"/>
    <w:rsid w:val="1B0E496A"/>
    <w:rsid w:val="1EAA4A5F"/>
    <w:rsid w:val="1F387521"/>
    <w:rsid w:val="1FD53D5E"/>
    <w:rsid w:val="1FE50F5E"/>
    <w:rsid w:val="224A458F"/>
    <w:rsid w:val="22CA3153"/>
    <w:rsid w:val="22D537B8"/>
    <w:rsid w:val="237607F8"/>
    <w:rsid w:val="25C30F87"/>
    <w:rsid w:val="26695200"/>
    <w:rsid w:val="28B470E3"/>
    <w:rsid w:val="29BB4940"/>
    <w:rsid w:val="2ABD7F5E"/>
    <w:rsid w:val="2AC46EA9"/>
    <w:rsid w:val="2BB4374E"/>
    <w:rsid w:val="2C033176"/>
    <w:rsid w:val="2DD97A5B"/>
    <w:rsid w:val="300119A1"/>
    <w:rsid w:val="32C72628"/>
    <w:rsid w:val="33A45AC9"/>
    <w:rsid w:val="3A8D5509"/>
    <w:rsid w:val="3C447867"/>
    <w:rsid w:val="3CDF6A29"/>
    <w:rsid w:val="3E063608"/>
    <w:rsid w:val="42310E70"/>
    <w:rsid w:val="4404683C"/>
    <w:rsid w:val="45F66658"/>
    <w:rsid w:val="48F66061"/>
    <w:rsid w:val="49862820"/>
    <w:rsid w:val="4AE01685"/>
    <w:rsid w:val="4C305B0A"/>
    <w:rsid w:val="4EED5944"/>
    <w:rsid w:val="4F082F58"/>
    <w:rsid w:val="50707047"/>
    <w:rsid w:val="5156444F"/>
    <w:rsid w:val="57C714AE"/>
    <w:rsid w:val="5C6E060C"/>
    <w:rsid w:val="5C974299"/>
    <w:rsid w:val="5D8C64C8"/>
    <w:rsid w:val="5D981B49"/>
    <w:rsid w:val="5F5B19A6"/>
    <w:rsid w:val="5FE060AD"/>
    <w:rsid w:val="66B71094"/>
    <w:rsid w:val="68662D72"/>
    <w:rsid w:val="6CA36342"/>
    <w:rsid w:val="6D995FD9"/>
    <w:rsid w:val="6FDE2304"/>
    <w:rsid w:val="73C31078"/>
    <w:rsid w:val="7774670A"/>
    <w:rsid w:val="797B2A6C"/>
    <w:rsid w:val="799A287B"/>
    <w:rsid w:val="7BE43041"/>
    <w:rsid w:val="7C815F74"/>
    <w:rsid w:val="7D2B345D"/>
    <w:rsid w:val="7D564CF1"/>
    <w:rsid w:val="7E53633E"/>
    <w:rsid w:val="7F3379FA"/>
    <w:rsid w:val="7F92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82818E0-392E-4ABA-B9B8-69C979AA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1" w:qFormat="1"/>
    <w:lsdException w:name="heading 6" w:uiPriority="0" w:qFormat="1"/>
    <w:lsdException w:name="heading 7" w:uiPriority="0" w:qFormat="1"/>
    <w:lsdException w:name="heading 8" w:uiPriority="0" w:qFormat="1"/>
    <w:lsdException w:name="heading 9" w:uiPriority="0" w:unhideWhenUsed="1" w:qFormat="1"/>
    <w:lsdException w:name="index 1" w:uiPriority="0"/>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uiPriority="0"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uiPriority="0" w:qFormat="1"/>
    <w:lsdException w:name="Block Text"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EastAsia" w:eastAsiaTheme="minorEastAsia" w:hAnsiTheme="minorEastAsia"/>
      <w:kern w:val="2"/>
      <w:sz w:val="28"/>
      <w:szCs w:val="28"/>
    </w:rPr>
  </w:style>
  <w:style w:type="paragraph" w:styleId="1">
    <w:name w:val="heading 1"/>
    <w:basedOn w:val="a"/>
    <w:next w:val="a"/>
    <w:link w:val="1Char"/>
    <w:autoRedefine/>
    <w:uiPriority w:val="1"/>
    <w:qFormat/>
    <w:pPr>
      <w:keepNext/>
      <w:keepLines/>
      <w:spacing w:before="340" w:after="330" w:line="576" w:lineRule="auto"/>
      <w:outlineLvl w:val="0"/>
    </w:pPr>
    <w:rPr>
      <w:b/>
      <w:bCs/>
      <w:kern w:val="44"/>
      <w:sz w:val="44"/>
      <w:szCs w:val="44"/>
    </w:rPr>
  </w:style>
  <w:style w:type="paragraph" w:styleId="2">
    <w:name w:val="heading 2"/>
    <w:basedOn w:val="a"/>
    <w:next w:val="a"/>
    <w:link w:val="2Char"/>
    <w:autoRedefine/>
    <w:uiPriority w:val="1"/>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autoRedefine/>
    <w:uiPriority w:val="1"/>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autoRedefine/>
    <w:qFormat/>
    <w:pPr>
      <w:keepNext/>
      <w:spacing w:line="440" w:lineRule="exact"/>
      <w:outlineLvl w:val="3"/>
    </w:pPr>
    <w:rPr>
      <w:rFonts w:ascii="CG Times" w:hAnsi="CG Times"/>
      <w:b/>
      <w:bCs/>
      <w:spacing w:val="2"/>
      <w:sz w:val="24"/>
    </w:rPr>
  </w:style>
  <w:style w:type="paragraph" w:styleId="50">
    <w:name w:val="heading 5"/>
    <w:basedOn w:val="a"/>
    <w:next w:val="a"/>
    <w:link w:val="5Char"/>
    <w:autoRedefine/>
    <w:uiPriority w:val="1"/>
    <w:qFormat/>
    <w:pPr>
      <w:keepNext/>
      <w:spacing w:line="0" w:lineRule="atLeast"/>
      <w:outlineLvl w:val="4"/>
    </w:pPr>
    <w:rPr>
      <w:rFonts w:ascii="CG Times" w:hAnsi="CG Times"/>
      <w:b/>
      <w:bCs/>
      <w:color w:val="000000"/>
      <w:spacing w:val="2"/>
      <w:sz w:val="24"/>
    </w:rPr>
  </w:style>
  <w:style w:type="paragraph" w:styleId="6">
    <w:name w:val="heading 6"/>
    <w:basedOn w:val="a"/>
    <w:next w:val="a0"/>
    <w:link w:val="6Char"/>
    <w:autoRedefine/>
    <w:qFormat/>
    <w:pPr>
      <w:keepNext/>
      <w:spacing w:line="440" w:lineRule="exact"/>
      <w:ind w:left="360"/>
      <w:outlineLvl w:val="5"/>
    </w:pPr>
    <w:rPr>
      <w:b/>
      <w:spacing w:val="2"/>
      <w:sz w:val="22"/>
    </w:rPr>
  </w:style>
  <w:style w:type="paragraph" w:styleId="7">
    <w:name w:val="heading 7"/>
    <w:basedOn w:val="a"/>
    <w:link w:val="7Char"/>
    <w:qFormat/>
    <w:pPr>
      <w:keepNext/>
      <w:keepLines/>
      <w:widowControl/>
      <w:tabs>
        <w:tab w:val="left" w:pos="2520"/>
      </w:tabs>
      <w:spacing w:before="240" w:after="64" w:line="319" w:lineRule="auto"/>
      <w:ind w:left="1296" w:firstLineChars="200" w:hanging="1296"/>
      <w:jc w:val="left"/>
      <w:outlineLvl w:val="6"/>
    </w:pPr>
    <w:rPr>
      <w:rFonts w:ascii="Times New Roman" w:eastAsia="宋体" w:hAnsi="Times New Roman"/>
      <w:b/>
      <w:bCs/>
      <w:kern w:val="0"/>
      <w:sz w:val="24"/>
      <w:szCs w:val="24"/>
    </w:rPr>
  </w:style>
  <w:style w:type="paragraph" w:styleId="8">
    <w:name w:val="heading 8"/>
    <w:basedOn w:val="a"/>
    <w:next w:val="a"/>
    <w:link w:val="8Char"/>
    <w:qFormat/>
    <w:pPr>
      <w:keepNext/>
      <w:keepLines/>
      <w:widowControl/>
      <w:tabs>
        <w:tab w:val="left" w:pos="1440"/>
      </w:tabs>
      <w:spacing w:before="240" w:after="64" w:line="319" w:lineRule="auto"/>
      <w:ind w:left="1440" w:firstLineChars="200" w:hanging="1440"/>
      <w:jc w:val="left"/>
      <w:outlineLvl w:val="7"/>
    </w:pPr>
    <w:rPr>
      <w:rFonts w:ascii="Arial" w:eastAsia="黑体" w:hAnsi="Arial"/>
      <w:kern w:val="0"/>
      <w:sz w:val="24"/>
      <w:szCs w:val="24"/>
    </w:rPr>
  </w:style>
  <w:style w:type="paragraph" w:styleId="9">
    <w:name w:val="heading 9"/>
    <w:basedOn w:val="a"/>
    <w:next w:val="a"/>
    <w:link w:val="9Char"/>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autoRedefine/>
    <w:qFormat/>
    <w:pPr>
      <w:ind w:firstLineChars="200" w:firstLine="420"/>
    </w:pPr>
  </w:style>
  <w:style w:type="paragraph" w:styleId="70">
    <w:name w:val="toc 7"/>
    <w:basedOn w:val="a"/>
    <w:next w:val="a"/>
    <w:uiPriority w:val="39"/>
    <w:qFormat/>
    <w:pPr>
      <w:spacing w:line="400" w:lineRule="exact"/>
      <w:ind w:left="1260" w:firstLineChars="200" w:firstLine="420"/>
      <w:jc w:val="left"/>
    </w:pPr>
    <w:rPr>
      <w:rFonts w:ascii="Times New Roman" w:eastAsia="宋体" w:hAnsi="Times New Roman"/>
      <w:sz w:val="18"/>
      <w:szCs w:val="18"/>
    </w:rPr>
  </w:style>
  <w:style w:type="paragraph" w:styleId="a4">
    <w:name w:val="caption"/>
    <w:basedOn w:val="a"/>
    <w:next w:val="a"/>
    <w:autoRedefine/>
    <w:uiPriority w:val="35"/>
    <w:qFormat/>
    <w:rPr>
      <w:rFonts w:ascii="Cambria" w:eastAsia="黑体" w:hAnsi="Cambria"/>
      <w:sz w:val="20"/>
      <w:szCs w:val="20"/>
    </w:rPr>
  </w:style>
  <w:style w:type="paragraph" w:styleId="a5">
    <w:name w:val="Document Map"/>
    <w:basedOn w:val="a"/>
    <w:link w:val="Char1"/>
    <w:autoRedefine/>
    <w:uiPriority w:val="99"/>
    <w:qFormat/>
    <w:pPr>
      <w:shd w:val="clear" w:color="auto" w:fill="000080"/>
      <w:spacing w:line="400" w:lineRule="exact"/>
      <w:ind w:firstLineChars="200" w:firstLine="420"/>
    </w:pPr>
    <w:rPr>
      <w:rFonts w:ascii="Times New Roman" w:eastAsia="宋体" w:hAnsi="Times New Roman"/>
      <w:sz w:val="21"/>
      <w:szCs w:val="24"/>
    </w:rPr>
  </w:style>
  <w:style w:type="paragraph" w:styleId="a6">
    <w:name w:val="annotation text"/>
    <w:basedOn w:val="a"/>
    <w:link w:val="Char0"/>
    <w:autoRedefine/>
    <w:uiPriority w:val="99"/>
    <w:qFormat/>
    <w:pPr>
      <w:jc w:val="left"/>
    </w:pPr>
  </w:style>
  <w:style w:type="paragraph" w:styleId="30">
    <w:name w:val="Body Text 3"/>
    <w:basedOn w:val="a"/>
    <w:link w:val="3Char0"/>
    <w:uiPriority w:val="99"/>
    <w:qFormat/>
    <w:pPr>
      <w:spacing w:line="400" w:lineRule="exact"/>
      <w:ind w:firstLineChars="200" w:firstLine="420"/>
    </w:pPr>
    <w:rPr>
      <w:rFonts w:ascii="宋体" w:eastAsia="宋体" w:hAnsi="Times New Roman"/>
      <w:sz w:val="24"/>
      <w:szCs w:val="20"/>
    </w:rPr>
  </w:style>
  <w:style w:type="paragraph" w:styleId="a7">
    <w:name w:val="Body Text"/>
    <w:basedOn w:val="a"/>
    <w:link w:val="Char2"/>
    <w:autoRedefine/>
    <w:uiPriority w:val="99"/>
    <w:unhideWhenUsed/>
    <w:qFormat/>
    <w:pPr>
      <w:spacing w:after="120"/>
    </w:pPr>
  </w:style>
  <w:style w:type="paragraph" w:styleId="a8">
    <w:name w:val="Body Text Indent"/>
    <w:basedOn w:val="a"/>
    <w:link w:val="Char3"/>
    <w:autoRedefine/>
    <w:qFormat/>
    <w:pPr>
      <w:spacing w:after="120" w:line="400" w:lineRule="exact"/>
      <w:ind w:leftChars="200" w:left="420" w:firstLineChars="200" w:firstLine="420"/>
    </w:pPr>
    <w:rPr>
      <w:rFonts w:ascii="Times New Roman" w:eastAsia="宋体" w:hAnsi="Times New Roman"/>
      <w:sz w:val="21"/>
      <w:szCs w:val="24"/>
    </w:rPr>
  </w:style>
  <w:style w:type="paragraph" w:styleId="a9">
    <w:name w:val="Block Text"/>
    <w:basedOn w:val="a"/>
    <w:autoRedefine/>
    <w:uiPriority w:val="99"/>
    <w:qFormat/>
    <w:pPr>
      <w:spacing w:line="400" w:lineRule="exact"/>
      <w:ind w:leftChars="700" w:left="1440" w:rightChars="700" w:right="700" w:firstLineChars="200" w:firstLine="420"/>
    </w:pPr>
    <w:rPr>
      <w:rFonts w:ascii="Times New Roman" w:eastAsia="宋体" w:hAnsi="Times New Roman"/>
      <w:sz w:val="21"/>
      <w:szCs w:val="24"/>
    </w:rPr>
  </w:style>
  <w:style w:type="paragraph" w:styleId="HTML">
    <w:name w:val="HTML Address"/>
    <w:basedOn w:val="a9"/>
    <w:link w:val="HTMLChar"/>
    <w:autoRedefine/>
    <w:uiPriority w:val="99"/>
    <w:qFormat/>
    <w:rPr>
      <w:i/>
    </w:rPr>
  </w:style>
  <w:style w:type="paragraph" w:styleId="40">
    <w:name w:val="index 4"/>
    <w:basedOn w:val="a"/>
    <w:next w:val="a"/>
    <w:uiPriority w:val="99"/>
    <w:qFormat/>
    <w:pPr>
      <w:ind w:leftChars="600" w:left="600"/>
    </w:pPr>
    <w:rPr>
      <w:rFonts w:ascii="Times New Roman" w:eastAsia="宋体" w:hAnsi="Times New Roman"/>
      <w:sz w:val="21"/>
      <w:szCs w:val="24"/>
    </w:rPr>
  </w:style>
  <w:style w:type="paragraph" w:styleId="51">
    <w:name w:val="toc 5"/>
    <w:basedOn w:val="a"/>
    <w:next w:val="a"/>
    <w:uiPriority w:val="39"/>
    <w:qFormat/>
    <w:pPr>
      <w:spacing w:line="400" w:lineRule="exact"/>
      <w:ind w:left="840" w:firstLineChars="200" w:firstLine="420"/>
      <w:jc w:val="left"/>
    </w:pPr>
    <w:rPr>
      <w:rFonts w:ascii="Times New Roman" w:eastAsia="宋体" w:hAnsi="Times New Roman"/>
      <w:sz w:val="18"/>
      <w:szCs w:val="18"/>
    </w:rPr>
  </w:style>
  <w:style w:type="paragraph" w:styleId="31">
    <w:name w:val="toc 3"/>
    <w:basedOn w:val="a"/>
    <w:next w:val="a"/>
    <w:uiPriority w:val="39"/>
    <w:qFormat/>
    <w:pPr>
      <w:spacing w:line="400" w:lineRule="exact"/>
      <w:ind w:left="420" w:firstLineChars="200" w:firstLine="420"/>
      <w:jc w:val="left"/>
    </w:pPr>
    <w:rPr>
      <w:rFonts w:ascii="Times New Roman" w:eastAsia="宋体" w:hAnsi="Times New Roman"/>
      <w:iCs/>
      <w:sz w:val="20"/>
      <w:szCs w:val="20"/>
    </w:rPr>
  </w:style>
  <w:style w:type="paragraph" w:styleId="aa">
    <w:name w:val="Plain Text"/>
    <w:basedOn w:val="a"/>
    <w:next w:val="4"/>
    <w:link w:val="Char4"/>
    <w:autoRedefine/>
    <w:qFormat/>
    <w:pPr>
      <w:spacing w:line="560" w:lineRule="exact"/>
    </w:pPr>
    <w:rPr>
      <w:rFonts w:ascii="仿宋_GB2312" w:eastAsia="仿宋_GB2312"/>
      <w:b/>
      <w:sz w:val="32"/>
      <w:szCs w:val="32"/>
    </w:rPr>
  </w:style>
  <w:style w:type="paragraph" w:styleId="5">
    <w:name w:val="List Bullet 5"/>
    <w:basedOn w:val="a"/>
    <w:qFormat/>
    <w:pPr>
      <w:numPr>
        <w:numId w:val="1"/>
      </w:numPr>
      <w:tabs>
        <w:tab w:val="left" w:pos="2040"/>
      </w:tabs>
      <w:ind w:firstLine="0"/>
    </w:pPr>
    <w:rPr>
      <w:rFonts w:ascii="Abadi MT Condensed Light" w:eastAsia="仿宋_GB2312" w:hAnsi="Abadi MT Condensed Light"/>
      <w:sz w:val="10"/>
      <w:szCs w:val="20"/>
    </w:rPr>
  </w:style>
  <w:style w:type="paragraph" w:styleId="80">
    <w:name w:val="toc 8"/>
    <w:basedOn w:val="a"/>
    <w:next w:val="a"/>
    <w:autoRedefine/>
    <w:uiPriority w:val="39"/>
    <w:qFormat/>
    <w:pPr>
      <w:spacing w:line="400" w:lineRule="exact"/>
      <w:ind w:left="1470" w:firstLineChars="200" w:firstLine="420"/>
      <w:jc w:val="left"/>
    </w:pPr>
    <w:rPr>
      <w:rFonts w:ascii="Times New Roman" w:eastAsia="宋体" w:hAnsi="Times New Roman"/>
      <w:sz w:val="18"/>
      <w:szCs w:val="18"/>
    </w:rPr>
  </w:style>
  <w:style w:type="paragraph" w:styleId="ab">
    <w:name w:val="Date"/>
    <w:basedOn w:val="a"/>
    <w:next w:val="a"/>
    <w:link w:val="Char5"/>
    <w:autoRedefine/>
    <w:unhideWhenUsed/>
    <w:qFormat/>
    <w:pPr>
      <w:ind w:leftChars="2500" w:left="100"/>
    </w:pPr>
  </w:style>
  <w:style w:type="paragraph" w:styleId="20">
    <w:name w:val="Body Text Indent 2"/>
    <w:basedOn w:val="a"/>
    <w:link w:val="2Char0"/>
    <w:autoRedefine/>
    <w:uiPriority w:val="99"/>
    <w:qFormat/>
    <w:pPr>
      <w:spacing w:line="440" w:lineRule="exact"/>
      <w:ind w:left="360"/>
    </w:pPr>
    <w:rPr>
      <w:color w:val="000000"/>
      <w:spacing w:val="2"/>
      <w:sz w:val="22"/>
    </w:rPr>
  </w:style>
  <w:style w:type="paragraph" w:styleId="ac">
    <w:name w:val="Balloon Text"/>
    <w:basedOn w:val="a"/>
    <w:link w:val="Char6"/>
    <w:autoRedefine/>
    <w:uiPriority w:val="99"/>
    <w:unhideWhenUsed/>
    <w:qFormat/>
    <w:rPr>
      <w:sz w:val="18"/>
      <w:szCs w:val="18"/>
    </w:rPr>
  </w:style>
  <w:style w:type="paragraph" w:styleId="ad">
    <w:name w:val="footer"/>
    <w:basedOn w:val="a"/>
    <w:link w:val="Char7"/>
    <w:autoRedefine/>
    <w:uiPriority w:val="99"/>
    <w:qFormat/>
    <w:pPr>
      <w:tabs>
        <w:tab w:val="center" w:pos="4153"/>
        <w:tab w:val="right" w:pos="8306"/>
      </w:tabs>
      <w:snapToGrid w:val="0"/>
      <w:jc w:val="left"/>
    </w:pPr>
    <w:rPr>
      <w:sz w:val="18"/>
    </w:rPr>
  </w:style>
  <w:style w:type="paragraph" w:styleId="ae">
    <w:name w:val="header"/>
    <w:basedOn w:val="a"/>
    <w:link w:val="Char8"/>
    <w:autoRedefin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uiPriority w:val="39"/>
    <w:qFormat/>
  </w:style>
  <w:style w:type="paragraph" w:styleId="41">
    <w:name w:val="toc 4"/>
    <w:basedOn w:val="a"/>
    <w:next w:val="a"/>
    <w:uiPriority w:val="39"/>
    <w:qFormat/>
    <w:pPr>
      <w:spacing w:line="400" w:lineRule="exact"/>
      <w:ind w:left="630" w:firstLineChars="200" w:firstLine="420"/>
      <w:jc w:val="left"/>
    </w:pPr>
    <w:rPr>
      <w:rFonts w:ascii="Times New Roman" w:eastAsia="宋体" w:hAnsi="Times New Roman"/>
      <w:sz w:val="18"/>
      <w:szCs w:val="18"/>
    </w:rPr>
  </w:style>
  <w:style w:type="paragraph" w:styleId="af">
    <w:name w:val="Subtitle"/>
    <w:basedOn w:val="a"/>
    <w:next w:val="a"/>
    <w:link w:val="Char9"/>
    <w:uiPriority w:val="11"/>
    <w:qFormat/>
    <w:pPr>
      <w:spacing w:before="240" w:after="60" w:line="312" w:lineRule="auto"/>
      <w:jc w:val="center"/>
      <w:outlineLvl w:val="1"/>
    </w:pPr>
    <w:rPr>
      <w:rFonts w:ascii="Cambria" w:eastAsia="宋体" w:hAnsi="Cambria"/>
      <w:b/>
      <w:bCs/>
      <w:kern w:val="28"/>
      <w:sz w:val="32"/>
      <w:szCs w:val="32"/>
    </w:rPr>
  </w:style>
  <w:style w:type="paragraph" w:styleId="af0">
    <w:name w:val="footnote text"/>
    <w:basedOn w:val="a"/>
    <w:link w:val="Chara"/>
    <w:qFormat/>
    <w:pPr>
      <w:snapToGrid w:val="0"/>
      <w:spacing w:line="400" w:lineRule="exact"/>
      <w:ind w:firstLineChars="200" w:firstLine="420"/>
      <w:jc w:val="left"/>
    </w:pPr>
    <w:rPr>
      <w:rFonts w:ascii="Times New Roman" w:eastAsia="宋体" w:hAnsi="Times New Roman"/>
      <w:sz w:val="18"/>
      <w:szCs w:val="24"/>
    </w:rPr>
  </w:style>
  <w:style w:type="paragraph" w:styleId="60">
    <w:name w:val="toc 6"/>
    <w:basedOn w:val="a"/>
    <w:next w:val="a"/>
    <w:uiPriority w:val="39"/>
    <w:qFormat/>
    <w:pPr>
      <w:spacing w:line="400" w:lineRule="exact"/>
      <w:ind w:left="1050" w:firstLineChars="200" w:firstLine="420"/>
      <w:jc w:val="left"/>
    </w:pPr>
    <w:rPr>
      <w:rFonts w:ascii="Times New Roman" w:eastAsia="宋体" w:hAnsi="Times New Roman"/>
      <w:sz w:val="18"/>
      <w:szCs w:val="18"/>
    </w:rPr>
  </w:style>
  <w:style w:type="paragraph" w:styleId="32">
    <w:name w:val="Body Text Indent 3"/>
    <w:basedOn w:val="a"/>
    <w:link w:val="3Char1"/>
    <w:autoRedefine/>
    <w:qFormat/>
    <w:pPr>
      <w:spacing w:after="120" w:line="400" w:lineRule="exact"/>
      <w:ind w:leftChars="200" w:left="420" w:firstLineChars="200" w:firstLine="420"/>
    </w:pPr>
    <w:rPr>
      <w:rFonts w:ascii="Times New Roman" w:eastAsia="宋体" w:hAnsi="Times New Roman"/>
      <w:sz w:val="16"/>
      <w:szCs w:val="16"/>
    </w:rPr>
  </w:style>
  <w:style w:type="paragraph" w:styleId="21">
    <w:name w:val="toc 2"/>
    <w:basedOn w:val="a"/>
    <w:next w:val="a"/>
    <w:uiPriority w:val="39"/>
    <w:qFormat/>
    <w:pPr>
      <w:spacing w:line="400" w:lineRule="exact"/>
      <w:ind w:left="210" w:firstLineChars="200" w:firstLine="420"/>
      <w:jc w:val="left"/>
    </w:pPr>
    <w:rPr>
      <w:rFonts w:ascii="Times New Roman" w:eastAsia="宋体" w:hAnsi="Times New Roman"/>
      <w:smallCaps/>
      <w:sz w:val="20"/>
      <w:szCs w:val="20"/>
    </w:rPr>
  </w:style>
  <w:style w:type="paragraph" w:styleId="90">
    <w:name w:val="toc 9"/>
    <w:basedOn w:val="a"/>
    <w:next w:val="a"/>
    <w:uiPriority w:val="39"/>
    <w:qFormat/>
    <w:pPr>
      <w:spacing w:line="400" w:lineRule="exact"/>
      <w:ind w:left="1680" w:firstLineChars="200" w:firstLine="420"/>
      <w:jc w:val="left"/>
    </w:pPr>
    <w:rPr>
      <w:rFonts w:ascii="Times New Roman" w:eastAsia="宋体" w:hAnsi="Times New Roman"/>
      <w:sz w:val="18"/>
      <w:szCs w:val="18"/>
    </w:rPr>
  </w:style>
  <w:style w:type="paragraph" w:styleId="22">
    <w:name w:val="Body Text 2"/>
    <w:basedOn w:val="a"/>
    <w:link w:val="2Char1"/>
    <w:autoRedefine/>
    <w:uiPriority w:val="99"/>
    <w:qFormat/>
    <w:pPr>
      <w:spacing w:line="440" w:lineRule="exact"/>
    </w:pPr>
    <w:rPr>
      <w:rFonts w:ascii="CG Times" w:hAnsi="CG Times"/>
      <w:b/>
      <w:spacing w:val="2"/>
    </w:rPr>
  </w:style>
  <w:style w:type="paragraph" w:styleId="HTML0">
    <w:name w:val="HTML Preformatted"/>
    <w:basedOn w:val="a"/>
    <w:link w:val="HTMLChar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szCs w:val="24"/>
    </w:rPr>
  </w:style>
  <w:style w:type="paragraph" w:styleId="af1">
    <w:name w:val="Normal (Web)"/>
    <w:basedOn w:val="a"/>
    <w:link w:val="Charb"/>
    <w:uiPriority w:val="99"/>
    <w:unhideWhenUsed/>
    <w:qFormat/>
    <w:pPr>
      <w:widowControl/>
      <w:spacing w:before="100" w:beforeAutospacing="1" w:after="100" w:afterAutospacing="1"/>
      <w:jc w:val="left"/>
    </w:pPr>
    <w:rPr>
      <w:rFonts w:ascii="宋体" w:eastAsia="宋体" w:hAnsi="宋体"/>
      <w:kern w:val="0"/>
      <w:sz w:val="24"/>
      <w:szCs w:val="24"/>
    </w:rPr>
  </w:style>
  <w:style w:type="paragraph" w:styleId="11">
    <w:name w:val="index 1"/>
    <w:basedOn w:val="a"/>
    <w:next w:val="a"/>
    <w:pPr>
      <w:spacing w:line="220" w:lineRule="exact"/>
      <w:ind w:firstLineChars="200" w:firstLine="420"/>
      <w:jc w:val="center"/>
    </w:pPr>
    <w:rPr>
      <w:rFonts w:ascii="仿宋_GB2312" w:eastAsia="仿宋_GB2312" w:hAnsi="Times New Roman"/>
      <w:sz w:val="21"/>
      <w:szCs w:val="21"/>
    </w:rPr>
  </w:style>
  <w:style w:type="paragraph" w:styleId="af2">
    <w:name w:val="Title"/>
    <w:basedOn w:val="a"/>
    <w:link w:val="Char10"/>
    <w:autoRedefine/>
    <w:qFormat/>
    <w:pPr>
      <w:adjustRightInd w:val="0"/>
      <w:spacing w:before="240" w:after="60" w:line="420" w:lineRule="atLeast"/>
      <w:ind w:firstLineChars="200" w:firstLine="420"/>
      <w:jc w:val="center"/>
      <w:textAlignment w:val="baseline"/>
      <w:outlineLvl w:val="0"/>
    </w:pPr>
    <w:rPr>
      <w:rFonts w:ascii="Arial" w:eastAsia="宋体" w:hAnsi="Arial"/>
      <w:b/>
      <w:kern w:val="0"/>
      <w:sz w:val="32"/>
      <w:szCs w:val="20"/>
    </w:rPr>
  </w:style>
  <w:style w:type="paragraph" w:styleId="af3">
    <w:name w:val="annotation subject"/>
    <w:basedOn w:val="a6"/>
    <w:next w:val="a6"/>
    <w:link w:val="Charc"/>
    <w:autoRedefine/>
    <w:unhideWhenUsed/>
    <w:qFormat/>
    <w:rPr>
      <w:b/>
      <w:bCs/>
      <w:szCs w:val="22"/>
    </w:rPr>
  </w:style>
  <w:style w:type="paragraph" w:styleId="af4">
    <w:name w:val="Body Text First Indent"/>
    <w:basedOn w:val="a7"/>
    <w:next w:val="HTML"/>
    <w:link w:val="Char11"/>
    <w:autoRedefine/>
    <w:qFormat/>
    <w:pPr>
      <w:spacing w:line="312" w:lineRule="auto"/>
      <w:ind w:firstLineChars="200" w:firstLine="420"/>
    </w:pPr>
    <w:rPr>
      <w:rFonts w:ascii="Times New Roman" w:eastAsia="宋体" w:hAnsi="Times New Roman"/>
      <w:kern w:val="0"/>
      <w:sz w:val="20"/>
      <w:szCs w:val="20"/>
    </w:rPr>
  </w:style>
  <w:style w:type="paragraph" w:styleId="23">
    <w:name w:val="Body Text First Indent 2"/>
    <w:basedOn w:val="a8"/>
    <w:next w:val="a"/>
    <w:link w:val="2Char2"/>
    <w:autoRedefine/>
    <w:uiPriority w:val="99"/>
    <w:qFormat/>
  </w:style>
  <w:style w:type="table" w:styleId="af5">
    <w:name w:val="Table Grid"/>
    <w:basedOn w:val="a2"/>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autoRedefine/>
    <w:uiPriority w:val="22"/>
    <w:qFormat/>
    <w:rPr>
      <w:b/>
    </w:rPr>
  </w:style>
  <w:style w:type="character" w:styleId="af7">
    <w:name w:val="page number"/>
    <w:basedOn w:val="a1"/>
    <w:autoRedefine/>
    <w:uiPriority w:val="99"/>
    <w:qFormat/>
  </w:style>
  <w:style w:type="character" w:styleId="af8">
    <w:name w:val="FollowedHyperlink"/>
    <w:autoRedefine/>
    <w:uiPriority w:val="99"/>
    <w:qFormat/>
    <w:rPr>
      <w:color w:val="666666"/>
      <w:u w:val="none"/>
    </w:rPr>
  </w:style>
  <w:style w:type="character" w:styleId="af9">
    <w:name w:val="Emphasis"/>
    <w:autoRedefine/>
    <w:uiPriority w:val="20"/>
    <w:qFormat/>
    <w:rPr>
      <w:i/>
      <w:iCs/>
    </w:rPr>
  </w:style>
  <w:style w:type="character" w:styleId="afa">
    <w:name w:val="Hyperlink"/>
    <w:autoRedefine/>
    <w:uiPriority w:val="99"/>
    <w:qFormat/>
    <w:rPr>
      <w:color w:val="0000FF"/>
      <w:u w:val="single"/>
    </w:rPr>
  </w:style>
  <w:style w:type="character" w:styleId="afb">
    <w:name w:val="annotation reference"/>
    <w:autoRedefine/>
    <w:uiPriority w:val="99"/>
    <w:qFormat/>
    <w:rPr>
      <w:sz w:val="21"/>
      <w:szCs w:val="21"/>
    </w:rPr>
  </w:style>
  <w:style w:type="character" w:styleId="afc">
    <w:name w:val="footnote reference"/>
    <w:autoRedefine/>
    <w:qFormat/>
    <w:rPr>
      <w:vertAlign w:val="superscript"/>
    </w:rPr>
  </w:style>
  <w:style w:type="character" w:customStyle="1" w:styleId="1Char">
    <w:name w:val="标题 1 Char"/>
    <w:link w:val="1"/>
    <w:autoRedefine/>
    <w:uiPriority w:val="9"/>
    <w:qFormat/>
    <w:rPr>
      <w:b/>
      <w:bCs/>
      <w:kern w:val="44"/>
      <w:sz w:val="44"/>
      <w:szCs w:val="44"/>
    </w:rPr>
  </w:style>
  <w:style w:type="character" w:customStyle="1" w:styleId="2Char">
    <w:name w:val="标题 2 Char"/>
    <w:basedOn w:val="a1"/>
    <w:link w:val="2"/>
    <w:autoRedefine/>
    <w:uiPriority w:val="9"/>
    <w:qFormat/>
    <w:rPr>
      <w:rFonts w:ascii="Cambria" w:hAnsi="Cambria"/>
      <w:b/>
      <w:bCs/>
      <w:kern w:val="2"/>
      <w:sz w:val="32"/>
      <w:szCs w:val="32"/>
    </w:rPr>
  </w:style>
  <w:style w:type="character" w:customStyle="1" w:styleId="3Char">
    <w:name w:val="标题 3 Char"/>
    <w:basedOn w:val="a1"/>
    <w:link w:val="3"/>
    <w:autoRedefine/>
    <w:uiPriority w:val="9"/>
    <w:qFormat/>
    <w:rPr>
      <w:rFonts w:ascii="Calibri" w:hAnsi="Calibri"/>
      <w:b/>
      <w:bCs/>
      <w:kern w:val="2"/>
      <w:sz w:val="32"/>
      <w:szCs w:val="32"/>
    </w:rPr>
  </w:style>
  <w:style w:type="character" w:customStyle="1" w:styleId="4Char">
    <w:name w:val="标题 4 Char"/>
    <w:basedOn w:val="a1"/>
    <w:link w:val="4"/>
    <w:autoRedefine/>
    <w:uiPriority w:val="9"/>
    <w:qFormat/>
    <w:rPr>
      <w:rFonts w:ascii="CG Times" w:hAnsi="CG Times"/>
      <w:b/>
      <w:bCs/>
      <w:spacing w:val="2"/>
      <w:kern w:val="2"/>
      <w:sz w:val="24"/>
      <w:szCs w:val="24"/>
    </w:rPr>
  </w:style>
  <w:style w:type="character" w:customStyle="1" w:styleId="5Char">
    <w:name w:val="标题 5 Char"/>
    <w:basedOn w:val="a1"/>
    <w:link w:val="50"/>
    <w:autoRedefine/>
    <w:uiPriority w:val="1"/>
    <w:qFormat/>
    <w:rPr>
      <w:rFonts w:ascii="CG Times" w:hAnsi="CG Times"/>
      <w:b/>
      <w:bCs/>
      <w:color w:val="000000"/>
      <w:spacing w:val="2"/>
      <w:kern w:val="2"/>
      <w:sz w:val="24"/>
      <w:szCs w:val="24"/>
    </w:rPr>
  </w:style>
  <w:style w:type="character" w:customStyle="1" w:styleId="Char">
    <w:name w:val="正文缩进 Char"/>
    <w:link w:val="a0"/>
    <w:autoRedefine/>
    <w:qFormat/>
    <w:locked/>
    <w:rPr>
      <w:rFonts w:asciiTheme="minorEastAsia" w:eastAsiaTheme="minorEastAsia" w:hAnsiTheme="minorEastAsia"/>
      <w:kern w:val="2"/>
      <w:sz w:val="28"/>
      <w:szCs w:val="28"/>
    </w:rPr>
  </w:style>
  <w:style w:type="character" w:customStyle="1" w:styleId="6Char">
    <w:name w:val="标题 6 Char"/>
    <w:basedOn w:val="a1"/>
    <w:link w:val="6"/>
    <w:autoRedefine/>
    <w:qFormat/>
    <w:rPr>
      <w:b/>
      <w:spacing w:val="2"/>
      <w:kern w:val="2"/>
      <w:sz w:val="22"/>
      <w:szCs w:val="24"/>
    </w:rPr>
  </w:style>
  <w:style w:type="character" w:customStyle="1" w:styleId="7Char">
    <w:name w:val="标题 7 Char"/>
    <w:basedOn w:val="a1"/>
    <w:link w:val="7"/>
    <w:autoRedefine/>
    <w:qFormat/>
    <w:rPr>
      <w:b/>
      <w:bCs/>
      <w:sz w:val="24"/>
      <w:szCs w:val="24"/>
    </w:rPr>
  </w:style>
  <w:style w:type="character" w:customStyle="1" w:styleId="8Char">
    <w:name w:val="标题 8 Char"/>
    <w:basedOn w:val="a1"/>
    <w:link w:val="8"/>
    <w:autoRedefine/>
    <w:qFormat/>
    <w:rPr>
      <w:rFonts w:ascii="Arial" w:eastAsia="黑体" w:hAnsi="Arial"/>
      <w:sz w:val="24"/>
      <w:szCs w:val="24"/>
    </w:rPr>
  </w:style>
  <w:style w:type="character" w:customStyle="1" w:styleId="9Char">
    <w:name w:val="标题 9 Char"/>
    <w:basedOn w:val="a1"/>
    <w:link w:val="9"/>
    <w:autoRedefine/>
    <w:qFormat/>
    <w:rPr>
      <w:rFonts w:asciiTheme="majorHAnsi" w:eastAsiaTheme="majorEastAsia" w:hAnsiTheme="majorHAnsi" w:cstheme="majorBidi"/>
      <w:kern w:val="2"/>
      <w:sz w:val="21"/>
      <w:szCs w:val="21"/>
    </w:rPr>
  </w:style>
  <w:style w:type="character" w:customStyle="1" w:styleId="Char0">
    <w:name w:val="批注文字 Char"/>
    <w:link w:val="a6"/>
    <w:autoRedefine/>
    <w:uiPriority w:val="99"/>
    <w:qFormat/>
    <w:rPr>
      <w:kern w:val="2"/>
      <w:sz w:val="21"/>
      <w:szCs w:val="24"/>
    </w:rPr>
  </w:style>
  <w:style w:type="character" w:customStyle="1" w:styleId="Char2">
    <w:name w:val="正文文本 Char"/>
    <w:basedOn w:val="a1"/>
    <w:link w:val="a7"/>
    <w:autoRedefine/>
    <w:uiPriority w:val="99"/>
    <w:qFormat/>
    <w:rPr>
      <w:kern w:val="2"/>
      <w:sz w:val="21"/>
      <w:szCs w:val="24"/>
    </w:rPr>
  </w:style>
  <w:style w:type="character" w:customStyle="1" w:styleId="Char4">
    <w:name w:val="纯文本 Char"/>
    <w:link w:val="aa"/>
    <w:autoRedefine/>
    <w:qFormat/>
    <w:rPr>
      <w:rFonts w:ascii="仿宋_GB2312" w:eastAsia="仿宋_GB2312" w:hAnsiTheme="minorEastAsia"/>
      <w:b/>
      <w:kern w:val="2"/>
      <w:sz w:val="32"/>
      <w:szCs w:val="32"/>
    </w:rPr>
  </w:style>
  <w:style w:type="character" w:customStyle="1" w:styleId="Char5">
    <w:name w:val="日期 Char"/>
    <w:basedOn w:val="a1"/>
    <w:link w:val="ab"/>
    <w:autoRedefine/>
    <w:qFormat/>
    <w:rPr>
      <w:kern w:val="2"/>
      <w:sz w:val="21"/>
      <w:szCs w:val="24"/>
    </w:rPr>
  </w:style>
  <w:style w:type="character" w:customStyle="1" w:styleId="2Char0">
    <w:name w:val="正文文本缩进 2 Char"/>
    <w:basedOn w:val="a1"/>
    <w:link w:val="20"/>
    <w:autoRedefine/>
    <w:uiPriority w:val="99"/>
    <w:qFormat/>
    <w:rPr>
      <w:color w:val="000000"/>
      <w:spacing w:val="2"/>
      <w:kern w:val="2"/>
      <w:sz w:val="22"/>
      <w:szCs w:val="24"/>
    </w:rPr>
  </w:style>
  <w:style w:type="character" w:customStyle="1" w:styleId="Char6">
    <w:name w:val="批注框文本 Char"/>
    <w:basedOn w:val="a1"/>
    <w:link w:val="ac"/>
    <w:autoRedefine/>
    <w:uiPriority w:val="99"/>
    <w:semiHidden/>
    <w:qFormat/>
    <w:rPr>
      <w:kern w:val="2"/>
      <w:sz w:val="18"/>
      <w:szCs w:val="18"/>
    </w:rPr>
  </w:style>
  <w:style w:type="character" w:customStyle="1" w:styleId="Char7">
    <w:name w:val="页脚 Char"/>
    <w:link w:val="ad"/>
    <w:autoRedefine/>
    <w:uiPriority w:val="99"/>
    <w:qFormat/>
    <w:rPr>
      <w:kern w:val="2"/>
      <w:sz w:val="18"/>
      <w:szCs w:val="24"/>
    </w:rPr>
  </w:style>
  <w:style w:type="character" w:customStyle="1" w:styleId="Char8">
    <w:name w:val="页眉 Char"/>
    <w:link w:val="ae"/>
    <w:autoRedefine/>
    <w:uiPriority w:val="99"/>
    <w:qFormat/>
    <w:rPr>
      <w:kern w:val="2"/>
      <w:sz w:val="18"/>
      <w:szCs w:val="24"/>
    </w:rPr>
  </w:style>
  <w:style w:type="character" w:customStyle="1" w:styleId="2Char1">
    <w:name w:val="正文文本 2 Char"/>
    <w:basedOn w:val="a1"/>
    <w:link w:val="22"/>
    <w:autoRedefine/>
    <w:uiPriority w:val="99"/>
    <w:qFormat/>
    <w:rPr>
      <w:rFonts w:ascii="CG Times" w:hAnsi="CG Times"/>
      <w:b/>
      <w:spacing w:val="2"/>
      <w:kern w:val="2"/>
      <w:sz w:val="21"/>
      <w:szCs w:val="24"/>
    </w:rPr>
  </w:style>
  <w:style w:type="character" w:customStyle="1" w:styleId="Charc">
    <w:name w:val="批注主题 Char"/>
    <w:link w:val="af3"/>
    <w:autoRedefine/>
    <w:uiPriority w:val="99"/>
    <w:qFormat/>
    <w:rPr>
      <w:b/>
      <w:bCs/>
      <w:kern w:val="2"/>
      <w:sz w:val="21"/>
      <w:szCs w:val="22"/>
    </w:rPr>
  </w:style>
  <w:style w:type="character" w:customStyle="1" w:styleId="apple-style-span">
    <w:name w:val="apple-style-span"/>
    <w:basedOn w:val="a1"/>
    <w:autoRedefine/>
    <w:qFormat/>
  </w:style>
  <w:style w:type="paragraph" w:customStyle="1" w:styleId="12">
    <w:name w:val="列出段落1"/>
    <w:basedOn w:val="a"/>
    <w:autoRedefine/>
    <w:qFormat/>
    <w:pPr>
      <w:ind w:firstLineChars="200" w:firstLine="420"/>
    </w:pPr>
  </w:style>
  <w:style w:type="paragraph" w:customStyle="1" w:styleId="Chard">
    <w:name w:val="Char"/>
    <w:basedOn w:val="a"/>
    <w:autoRedefine/>
    <w:uiPriority w:val="99"/>
    <w:qFormat/>
    <w:pPr>
      <w:snapToGrid w:val="0"/>
      <w:spacing w:line="360" w:lineRule="auto"/>
      <w:ind w:firstLineChars="200" w:firstLine="200"/>
    </w:pPr>
  </w:style>
  <w:style w:type="character" w:customStyle="1" w:styleId="Char12">
    <w:name w:val="纯文本 Char1"/>
    <w:basedOn w:val="a1"/>
    <w:autoRedefine/>
    <w:uiPriority w:val="99"/>
    <w:qFormat/>
    <w:rPr>
      <w:rFonts w:ascii="宋体" w:hAnsi="Courier New" w:cs="Courier New"/>
      <w:kern w:val="2"/>
      <w:sz w:val="21"/>
      <w:szCs w:val="21"/>
    </w:rPr>
  </w:style>
  <w:style w:type="character" w:customStyle="1" w:styleId="Char13">
    <w:name w:val="批注文字 Char1"/>
    <w:basedOn w:val="a1"/>
    <w:autoRedefine/>
    <w:uiPriority w:val="99"/>
    <w:qFormat/>
    <w:rPr>
      <w:kern w:val="2"/>
      <w:sz w:val="21"/>
      <w:szCs w:val="24"/>
    </w:rPr>
  </w:style>
  <w:style w:type="table" w:customStyle="1" w:styleId="13">
    <w:name w:val="网格型1"/>
    <w:basedOn w:val="a2"/>
    <w:autoRedefine/>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List Paragraph"/>
    <w:basedOn w:val="a"/>
    <w:autoRedefine/>
    <w:uiPriority w:val="34"/>
    <w:qFormat/>
    <w:pPr>
      <w:ind w:left="420"/>
      <w:jc w:val="center"/>
    </w:pPr>
    <w:rPr>
      <w:rFonts w:ascii="黑体" w:eastAsia="黑体" w:hAnsi="黑体"/>
      <w:sz w:val="36"/>
      <w:szCs w:val="36"/>
    </w:rPr>
  </w:style>
  <w:style w:type="character" w:customStyle="1" w:styleId="2TimesNewRoman5020Char">
    <w:name w:val="样式 标题 2 + Times New Roman 四号 非加粗 段前: 5 磅 段后: 0 磅 行距: 固定值 20... Char"/>
    <w:link w:val="2TimesNewRoman5020"/>
    <w:autoRedefine/>
    <w:qFormat/>
    <w:locked/>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uiPriority w:val="99"/>
    <w:qFormat/>
    <w:pPr>
      <w:spacing w:before="100" w:after="0" w:line="400" w:lineRule="exact"/>
    </w:pPr>
    <w:rPr>
      <w:rFonts w:ascii="Times New Roman" w:eastAsia="黑体" w:hAnsi="Times New Roman"/>
      <w:b w:val="0"/>
      <w:bCs w:val="0"/>
      <w:kern w:val="0"/>
      <w:sz w:val="28"/>
      <w:szCs w:val="20"/>
    </w:rPr>
  </w:style>
  <w:style w:type="character" w:customStyle="1" w:styleId="Char14">
    <w:name w:val="批注主题 Char1"/>
    <w:basedOn w:val="Char0"/>
    <w:autoRedefine/>
    <w:qFormat/>
    <w:rPr>
      <w:b/>
      <w:bCs/>
      <w:kern w:val="2"/>
      <w:sz w:val="21"/>
      <w:szCs w:val="24"/>
    </w:rPr>
  </w:style>
  <w:style w:type="paragraph" w:customStyle="1" w:styleId="378020">
    <w:name w:val="样式 标题 3 + (中文) 黑体 小四 非加粗 段前: 7.8 磅 段后: 0 磅 行距: 固定值 20 磅"/>
    <w:basedOn w:val="3"/>
    <w:autoRedefine/>
    <w:uiPriority w:val="99"/>
    <w:qFormat/>
    <w:pPr>
      <w:spacing w:before="0" w:after="0" w:line="400" w:lineRule="exact"/>
    </w:pPr>
    <w:rPr>
      <w:rFonts w:ascii="Times New Roman" w:eastAsia="黑体" w:hAnsi="Times New Roman" w:cs="宋体"/>
      <w:b w:val="0"/>
      <w:bCs w:val="0"/>
      <w:sz w:val="24"/>
      <w:szCs w:val="20"/>
    </w:rPr>
  </w:style>
  <w:style w:type="table" w:customStyle="1" w:styleId="14">
    <w:name w:val="网格型浅色1"/>
    <w:basedOn w:val="a2"/>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e">
    <w:name w:val="No Spacing"/>
    <w:basedOn w:val="a"/>
    <w:autoRedefine/>
    <w:qFormat/>
    <w:pPr>
      <w:ind w:left="59" w:right="23" w:hangingChars="59" w:hanging="59"/>
    </w:pPr>
  </w:style>
  <w:style w:type="character" w:customStyle="1" w:styleId="font61">
    <w:name w:val="font61"/>
    <w:basedOn w:val="a1"/>
    <w:autoRedefine/>
    <w:qFormat/>
    <w:rPr>
      <w:rFonts w:ascii="宋体" w:eastAsia="宋体" w:hAnsi="宋体" w:cs="宋体" w:hint="eastAsia"/>
      <w:b/>
      <w:color w:val="000000"/>
      <w:sz w:val="21"/>
      <w:szCs w:val="21"/>
      <w:u w:val="none"/>
    </w:rPr>
  </w:style>
  <w:style w:type="paragraph" w:customStyle="1" w:styleId="TableParagraph">
    <w:name w:val="Table Paragraph"/>
    <w:basedOn w:val="a"/>
    <w:autoRedefine/>
    <w:uiPriority w:val="1"/>
    <w:qFormat/>
    <w:pPr>
      <w:spacing w:line="300" w:lineRule="auto"/>
    </w:pPr>
    <w:rPr>
      <w:rFonts w:ascii="宋体" w:hAnsi="Courier New"/>
      <w:sz w:val="24"/>
      <w:szCs w:val="20"/>
    </w:rPr>
  </w:style>
  <w:style w:type="paragraph" w:customStyle="1" w:styleId="reader-word-layer">
    <w:name w:val="reader-word-layer"/>
    <w:basedOn w:val="a"/>
    <w:autoRedefine/>
    <w:qFormat/>
    <w:pPr>
      <w:widowControl/>
      <w:snapToGrid w:val="0"/>
      <w:spacing w:line="300" w:lineRule="exact"/>
      <w:ind w:firstLineChars="200" w:firstLine="480"/>
      <w:jc w:val="left"/>
    </w:pPr>
    <w:rPr>
      <w:rFonts w:ascii="宋体" w:cs="宋体"/>
      <w:kern w:val="0"/>
      <w:sz w:val="24"/>
    </w:rPr>
  </w:style>
  <w:style w:type="paragraph" w:customStyle="1" w:styleId="24">
    <w:name w:val="列出段落2"/>
    <w:basedOn w:val="a"/>
    <w:autoRedefine/>
    <w:uiPriority w:val="34"/>
    <w:qFormat/>
    <w:pPr>
      <w:ind w:firstLineChars="200" w:firstLine="420"/>
    </w:pPr>
    <w:rPr>
      <w:rFonts w:ascii="Calibri" w:eastAsia="宋体" w:hAnsi="Calibri"/>
      <w:sz w:val="21"/>
      <w:szCs w:val="22"/>
    </w:rPr>
  </w:style>
  <w:style w:type="character" w:customStyle="1" w:styleId="Char1">
    <w:name w:val="文档结构图 Char1"/>
    <w:link w:val="a5"/>
    <w:autoRedefine/>
    <w:uiPriority w:val="99"/>
    <w:qFormat/>
    <w:rPr>
      <w:kern w:val="2"/>
      <w:sz w:val="21"/>
      <w:szCs w:val="24"/>
      <w:shd w:val="clear" w:color="auto" w:fill="000080"/>
    </w:rPr>
  </w:style>
  <w:style w:type="character" w:customStyle="1" w:styleId="Chare">
    <w:name w:val="文档结构图 Char"/>
    <w:basedOn w:val="a1"/>
    <w:uiPriority w:val="99"/>
    <w:semiHidden/>
    <w:rPr>
      <w:rFonts w:ascii="Microsoft YaHei UI" w:eastAsia="Microsoft YaHei UI" w:hAnsiTheme="minorEastAsia"/>
      <w:kern w:val="2"/>
      <w:sz w:val="18"/>
      <w:szCs w:val="18"/>
    </w:rPr>
  </w:style>
  <w:style w:type="character" w:customStyle="1" w:styleId="3Char0">
    <w:name w:val="正文文本 3 Char"/>
    <w:basedOn w:val="a1"/>
    <w:link w:val="30"/>
    <w:autoRedefine/>
    <w:uiPriority w:val="99"/>
    <w:qFormat/>
    <w:rPr>
      <w:rFonts w:ascii="宋体"/>
      <w:kern w:val="2"/>
      <w:sz w:val="24"/>
    </w:rPr>
  </w:style>
  <w:style w:type="character" w:customStyle="1" w:styleId="Char3">
    <w:name w:val="正文文本缩进 Char"/>
    <w:basedOn w:val="a1"/>
    <w:link w:val="a8"/>
    <w:autoRedefine/>
    <w:qFormat/>
    <w:rPr>
      <w:kern w:val="2"/>
      <w:sz w:val="21"/>
      <w:szCs w:val="24"/>
    </w:rPr>
  </w:style>
  <w:style w:type="character" w:customStyle="1" w:styleId="HTMLChar">
    <w:name w:val="HTML 地址 Char"/>
    <w:basedOn w:val="a1"/>
    <w:link w:val="HTML"/>
    <w:autoRedefine/>
    <w:uiPriority w:val="99"/>
    <w:qFormat/>
    <w:rPr>
      <w:i/>
      <w:kern w:val="2"/>
      <w:sz w:val="21"/>
      <w:szCs w:val="24"/>
    </w:rPr>
  </w:style>
  <w:style w:type="character" w:customStyle="1" w:styleId="Char9">
    <w:name w:val="副标题 Char"/>
    <w:basedOn w:val="a1"/>
    <w:link w:val="af"/>
    <w:uiPriority w:val="11"/>
    <w:qFormat/>
    <w:rPr>
      <w:rFonts w:ascii="Cambria" w:hAnsi="Cambria"/>
      <w:b/>
      <w:bCs/>
      <w:kern w:val="28"/>
      <w:sz w:val="32"/>
      <w:szCs w:val="32"/>
    </w:rPr>
  </w:style>
  <w:style w:type="character" w:customStyle="1" w:styleId="Chara">
    <w:name w:val="脚注文本 Char"/>
    <w:basedOn w:val="a1"/>
    <w:link w:val="af0"/>
    <w:qFormat/>
    <w:rPr>
      <w:kern w:val="2"/>
      <w:sz w:val="18"/>
      <w:szCs w:val="24"/>
    </w:rPr>
  </w:style>
  <w:style w:type="character" w:customStyle="1" w:styleId="3Char1">
    <w:name w:val="正文文本缩进 3 Char"/>
    <w:basedOn w:val="a1"/>
    <w:link w:val="32"/>
    <w:autoRedefine/>
    <w:qFormat/>
    <w:rPr>
      <w:kern w:val="2"/>
      <w:sz w:val="16"/>
      <w:szCs w:val="16"/>
    </w:rPr>
  </w:style>
  <w:style w:type="character" w:customStyle="1" w:styleId="HTMLChar0">
    <w:name w:val="HTML 预设格式 Char"/>
    <w:basedOn w:val="a1"/>
    <w:link w:val="HTML0"/>
    <w:qFormat/>
    <w:rPr>
      <w:rFonts w:ascii="宋体" w:hAnsi="宋体"/>
      <w:sz w:val="24"/>
      <w:szCs w:val="24"/>
    </w:rPr>
  </w:style>
  <w:style w:type="character" w:customStyle="1" w:styleId="Charb">
    <w:name w:val="普通(网站) Char"/>
    <w:link w:val="af1"/>
    <w:uiPriority w:val="99"/>
    <w:locked/>
    <w:rPr>
      <w:rFonts w:ascii="宋体" w:hAnsi="宋体"/>
      <w:sz w:val="24"/>
      <w:szCs w:val="24"/>
    </w:rPr>
  </w:style>
  <w:style w:type="character" w:customStyle="1" w:styleId="Char10">
    <w:name w:val="标题 Char1"/>
    <w:link w:val="af2"/>
    <w:qFormat/>
    <w:rPr>
      <w:rFonts w:ascii="Arial" w:hAnsi="Arial"/>
      <w:b/>
      <w:sz w:val="32"/>
    </w:rPr>
  </w:style>
  <w:style w:type="character" w:customStyle="1" w:styleId="Charf">
    <w:name w:val="标题 Char"/>
    <w:basedOn w:val="a1"/>
    <w:uiPriority w:val="10"/>
    <w:rPr>
      <w:rFonts w:asciiTheme="majorHAnsi" w:hAnsiTheme="majorHAnsi" w:cstheme="majorBidi"/>
      <w:b/>
      <w:bCs/>
      <w:kern w:val="2"/>
      <w:sz w:val="32"/>
      <w:szCs w:val="32"/>
    </w:rPr>
  </w:style>
  <w:style w:type="character" w:customStyle="1" w:styleId="Char11">
    <w:name w:val="正文首行缩进 Char1"/>
    <w:link w:val="af4"/>
    <w:qFormat/>
  </w:style>
  <w:style w:type="character" w:customStyle="1" w:styleId="Charf0">
    <w:name w:val="正文首行缩进 Char"/>
    <w:basedOn w:val="Char2"/>
    <w:autoRedefine/>
    <w:uiPriority w:val="99"/>
    <w:semiHidden/>
    <w:qFormat/>
    <w:rPr>
      <w:rFonts w:asciiTheme="minorEastAsia" w:eastAsiaTheme="minorEastAsia" w:hAnsiTheme="minorEastAsia"/>
      <w:kern w:val="2"/>
      <w:sz w:val="28"/>
      <w:szCs w:val="28"/>
    </w:rPr>
  </w:style>
  <w:style w:type="character" w:customStyle="1" w:styleId="2Char2">
    <w:name w:val="正文首行缩进 2 Char"/>
    <w:basedOn w:val="Char3"/>
    <w:link w:val="23"/>
    <w:uiPriority w:val="99"/>
    <w:rPr>
      <w:kern w:val="2"/>
      <w:sz w:val="21"/>
      <w:szCs w:val="24"/>
    </w:rPr>
  </w:style>
  <w:style w:type="character" w:customStyle="1" w:styleId="1Char1">
    <w:name w:val="标题 1 Char1"/>
    <w:autoRedefine/>
    <w:uiPriority w:val="1"/>
    <w:qFormat/>
    <w:rPr>
      <w:rFonts w:ascii="Times New Roman" w:eastAsia="宋体" w:hAnsi="Times New Roman"/>
      <w:b/>
      <w:bCs/>
      <w:kern w:val="44"/>
      <w:sz w:val="44"/>
      <w:szCs w:val="44"/>
      <w:lang w:val="en-US" w:eastAsia="zh-CN" w:bidi="ar-SA"/>
    </w:rPr>
  </w:style>
  <w:style w:type="character" w:customStyle="1" w:styleId="2Char10">
    <w:name w:val="标题 2 Char1"/>
    <w:autoRedefine/>
    <w:uiPriority w:val="1"/>
    <w:qFormat/>
    <w:rPr>
      <w:rFonts w:ascii="Arial" w:eastAsia="黑体" w:hAnsi="Arial"/>
      <w:bCs/>
      <w:kern w:val="2"/>
      <w:sz w:val="28"/>
      <w:szCs w:val="32"/>
      <w:lang w:val="en-US" w:eastAsia="zh-CN" w:bidi="ar-SA"/>
    </w:rPr>
  </w:style>
  <w:style w:type="character" w:customStyle="1" w:styleId="3Char10">
    <w:name w:val="标题 3 Char1"/>
    <w:autoRedefine/>
    <w:uiPriority w:val="1"/>
    <w:qFormat/>
    <w:rPr>
      <w:rFonts w:ascii="黑体" w:eastAsia="黑体" w:hAnsi="黑体"/>
      <w:bCs/>
      <w:kern w:val="2"/>
      <w:sz w:val="24"/>
      <w:szCs w:val="28"/>
      <w:lang w:val="en-US" w:eastAsia="zh-CN" w:bidi="ar-SA"/>
    </w:rPr>
  </w:style>
  <w:style w:type="character" w:customStyle="1" w:styleId="4Char1">
    <w:name w:val="标题 4 Char1"/>
    <w:autoRedefine/>
    <w:qFormat/>
    <w:rPr>
      <w:rFonts w:ascii="Arial" w:eastAsia="黑体" w:hAnsi="Arial"/>
      <w:b/>
      <w:bCs/>
      <w:kern w:val="2"/>
      <w:sz w:val="28"/>
      <w:szCs w:val="28"/>
      <w:lang w:val="en-US" w:eastAsia="zh-CN" w:bidi="ar-SA"/>
    </w:rPr>
  </w:style>
  <w:style w:type="character" w:customStyle="1" w:styleId="Char15">
    <w:name w:val="正文文本 Char1"/>
    <w:autoRedefine/>
    <w:uiPriority w:val="99"/>
    <w:qFormat/>
    <w:rPr>
      <w:rFonts w:eastAsia="宋体"/>
      <w:kern w:val="2"/>
      <w:sz w:val="21"/>
      <w:szCs w:val="24"/>
      <w:lang w:val="en-US" w:eastAsia="zh-CN" w:bidi="ar-SA"/>
    </w:rPr>
  </w:style>
  <w:style w:type="character" w:customStyle="1" w:styleId="Char20">
    <w:name w:val="批注框文本 Char2"/>
    <w:uiPriority w:val="99"/>
    <w:qFormat/>
    <w:rPr>
      <w:kern w:val="2"/>
      <w:sz w:val="18"/>
      <w:szCs w:val="18"/>
    </w:rPr>
  </w:style>
  <w:style w:type="character" w:customStyle="1" w:styleId="Char16">
    <w:name w:val="页脚 Char1"/>
    <w:uiPriority w:val="99"/>
    <w:qFormat/>
    <w:rPr>
      <w:rFonts w:eastAsia="宋体"/>
      <w:kern w:val="2"/>
      <w:sz w:val="18"/>
      <w:szCs w:val="18"/>
      <w:lang w:val="en-US" w:eastAsia="zh-CN" w:bidi="ar-SA"/>
    </w:rPr>
  </w:style>
  <w:style w:type="character" w:customStyle="1" w:styleId="2Char11">
    <w:name w:val="正文文本 2 Char1"/>
    <w:uiPriority w:val="99"/>
    <w:qFormat/>
    <w:rPr>
      <w:kern w:val="2"/>
      <w:sz w:val="21"/>
      <w:szCs w:val="24"/>
    </w:rPr>
  </w:style>
  <w:style w:type="character" w:customStyle="1" w:styleId="6Char1">
    <w:name w:val="标题 6 Char1"/>
    <w:rPr>
      <w:rFonts w:ascii="Arial" w:eastAsia="黑体" w:hAnsi="Arial"/>
      <w:b/>
      <w:bCs/>
      <w:sz w:val="24"/>
      <w:szCs w:val="24"/>
    </w:rPr>
  </w:style>
  <w:style w:type="paragraph" w:customStyle="1" w:styleId="Default">
    <w:name w:val="Default"/>
    <w:next w:val="aff"/>
    <w:autoRedefine/>
    <w:qFormat/>
    <w:pPr>
      <w:widowControl w:val="0"/>
      <w:autoSpaceDE w:val="0"/>
      <w:autoSpaceDN w:val="0"/>
      <w:adjustRightInd w:val="0"/>
    </w:pPr>
    <w:rPr>
      <w:rFonts w:ascii="Calibri" w:hAnsi="Calibri"/>
      <w:color w:val="000000"/>
      <w:sz w:val="24"/>
      <w:szCs w:val="24"/>
    </w:rPr>
  </w:style>
  <w:style w:type="paragraph" w:customStyle="1" w:styleId="aff">
    <w:name w:val="表格文字"/>
    <w:basedOn w:val="a"/>
    <w:qFormat/>
    <w:pPr>
      <w:adjustRightInd w:val="0"/>
      <w:spacing w:line="420" w:lineRule="atLeast"/>
      <w:ind w:firstLineChars="200" w:firstLine="420"/>
      <w:jc w:val="left"/>
      <w:textAlignment w:val="baseline"/>
    </w:pPr>
    <w:rPr>
      <w:rFonts w:ascii="Times New Roman" w:eastAsia="宋体" w:hAnsi="Times New Roman"/>
      <w:kern w:val="0"/>
      <w:sz w:val="21"/>
      <w:szCs w:val="20"/>
    </w:rPr>
  </w:style>
  <w:style w:type="character" w:customStyle="1" w:styleId="font161">
    <w:name w:val="font161"/>
    <w:rPr>
      <w:b/>
      <w:bCs/>
      <w:sz w:val="32"/>
      <w:szCs w:val="32"/>
    </w:rPr>
  </w:style>
  <w:style w:type="paragraph" w:customStyle="1" w:styleId="25">
    <w:name w:val="样式2"/>
    <w:basedOn w:val="3"/>
    <w:pPr>
      <w:spacing w:before="200" w:after="200" w:line="240" w:lineRule="auto"/>
      <w:ind w:firstLineChars="100" w:firstLine="210"/>
    </w:pPr>
    <w:rPr>
      <w:rFonts w:ascii="黑体" w:eastAsia="黑体" w:hAnsi="黑体"/>
      <w:b w:val="0"/>
      <w:i/>
      <w:sz w:val="24"/>
      <w:szCs w:val="28"/>
    </w:rPr>
  </w:style>
  <w:style w:type="paragraph" w:customStyle="1" w:styleId="aff0">
    <w:name w:val="表格"/>
    <w:basedOn w:val="a"/>
    <w:pPr>
      <w:spacing w:line="400" w:lineRule="exact"/>
      <w:ind w:firstLineChars="200" w:firstLine="420"/>
      <w:jc w:val="center"/>
      <w:textAlignment w:val="center"/>
    </w:pPr>
    <w:rPr>
      <w:rFonts w:ascii="华文细黑" w:eastAsia="宋体" w:hAnsi="华文细黑"/>
      <w:kern w:val="0"/>
      <w:sz w:val="21"/>
      <w:szCs w:val="20"/>
    </w:rPr>
  </w:style>
  <w:style w:type="paragraph" w:customStyle="1" w:styleId="61">
    <w:name w:val="6'"/>
    <w:basedOn w:val="a"/>
    <w:qFormat/>
    <w:pPr>
      <w:autoSpaceDE w:val="0"/>
      <w:autoSpaceDN w:val="0"/>
      <w:adjustRightInd w:val="0"/>
      <w:snapToGrid w:val="0"/>
      <w:spacing w:line="320" w:lineRule="exact"/>
      <w:ind w:firstLineChars="200" w:firstLine="420"/>
      <w:jc w:val="center"/>
      <w:textAlignment w:val="baseline"/>
    </w:pPr>
    <w:rPr>
      <w:rFonts w:ascii="Times New Roman" w:eastAsia="宋体" w:hAnsi="Times New Roman"/>
      <w:spacing w:val="20"/>
      <w:kern w:val="28"/>
      <w:sz w:val="21"/>
      <w:szCs w:val="20"/>
    </w:rPr>
  </w:style>
  <w:style w:type="paragraph" w:customStyle="1" w:styleId="15">
    <w:name w:val="1"/>
    <w:basedOn w:val="a"/>
    <w:uiPriority w:val="99"/>
    <w:qFormat/>
    <w:pPr>
      <w:spacing w:line="400" w:lineRule="exact"/>
      <w:ind w:firstLineChars="200" w:firstLine="420"/>
    </w:pPr>
    <w:rPr>
      <w:rFonts w:ascii="Times New Roman" w:eastAsia="宋体" w:hAnsi="Times New Roman"/>
      <w:sz w:val="21"/>
      <w:szCs w:val="24"/>
    </w:rPr>
  </w:style>
  <w:style w:type="paragraph" w:customStyle="1" w:styleId="16">
    <w:name w:val="修订1"/>
    <w:uiPriority w:val="99"/>
    <w:rPr>
      <w:kern w:val="2"/>
      <w:sz w:val="21"/>
      <w:szCs w:val="24"/>
    </w:rPr>
  </w:style>
  <w:style w:type="paragraph" w:customStyle="1" w:styleId="17">
    <w:name w:val="样式1"/>
    <w:basedOn w:val="a"/>
    <w:next w:val="4"/>
    <w:link w:val="1Char0"/>
    <w:autoRedefine/>
    <w:qFormat/>
    <w:pPr>
      <w:spacing w:line="360" w:lineRule="auto"/>
      <w:ind w:firstLineChars="200" w:firstLine="420"/>
    </w:pPr>
    <w:rPr>
      <w:rFonts w:ascii="宋体" w:eastAsia="宋体" w:hAnsi="宋体"/>
      <w:sz w:val="21"/>
      <w:szCs w:val="21"/>
    </w:rPr>
  </w:style>
  <w:style w:type="character" w:customStyle="1" w:styleId="1Char0">
    <w:name w:val="样式1 Char"/>
    <w:link w:val="17"/>
    <w:qFormat/>
    <w:locked/>
    <w:rPr>
      <w:rFonts w:ascii="宋体" w:hAnsi="宋体"/>
      <w:kern w:val="2"/>
      <w:sz w:val="21"/>
      <w:szCs w:val="21"/>
    </w:rPr>
  </w:style>
  <w:style w:type="paragraph" w:customStyle="1" w:styleId="WPSOffice1">
    <w:name w:val="WPSOffice手动目录 1"/>
  </w:style>
  <w:style w:type="paragraph" w:customStyle="1" w:styleId="16620">
    <w:name w:val="样式 标题 1 + 黑体 三号 非加粗 居中 段前: 6 磅 段后: 6 磅 行距: 固定值 20 磅"/>
    <w:basedOn w:val="1"/>
    <w:pPr>
      <w:spacing w:before="120" w:after="120" w:line="400" w:lineRule="exact"/>
      <w:ind w:firstLineChars="200" w:firstLine="420"/>
      <w:jc w:val="center"/>
    </w:pPr>
    <w:rPr>
      <w:rFonts w:ascii="黑体" w:eastAsia="黑体" w:hAnsi="黑体" w:cs="宋体"/>
      <w:b w:val="0"/>
      <w:bCs w:val="0"/>
      <w:sz w:val="32"/>
      <w:szCs w:val="20"/>
    </w:rPr>
  </w:style>
  <w:style w:type="paragraph" w:customStyle="1" w:styleId="WPSOffice3">
    <w:name w:val="WPSOffice手动目录 3"/>
    <w:pPr>
      <w:ind w:leftChars="400" w:left="400"/>
    </w:pPr>
  </w:style>
  <w:style w:type="paragraph" w:customStyle="1" w:styleId="WPSOffice2">
    <w:name w:val="WPSOffice手动目录 2"/>
    <w:pPr>
      <w:ind w:leftChars="200" w:left="200"/>
    </w:pPr>
  </w:style>
  <w:style w:type="paragraph" w:customStyle="1" w:styleId="Char17">
    <w:name w:val="Char1"/>
    <w:basedOn w:val="a"/>
    <w:autoRedefine/>
    <w:uiPriority w:val="99"/>
    <w:qFormat/>
    <w:pPr>
      <w:tabs>
        <w:tab w:val="left" w:pos="360"/>
      </w:tabs>
      <w:spacing w:line="400" w:lineRule="exact"/>
      <w:ind w:firstLineChars="200" w:firstLine="420"/>
    </w:pPr>
    <w:rPr>
      <w:rFonts w:ascii="Times New Roman" w:eastAsia="宋体" w:hAnsi="Times New Roman"/>
      <w:sz w:val="24"/>
      <w:szCs w:val="24"/>
    </w:rPr>
  </w:style>
  <w:style w:type="character" w:customStyle="1" w:styleId="18">
    <w:name w:val="纯文本 字符1"/>
    <w:qFormat/>
    <w:rPr>
      <w:rFonts w:ascii="宋体" w:hAnsi="Courier New" w:cs="Courier New"/>
      <w:kern w:val="2"/>
      <w:sz w:val="21"/>
      <w:szCs w:val="21"/>
    </w:rPr>
  </w:style>
  <w:style w:type="paragraph" w:customStyle="1" w:styleId="Style112">
    <w:name w:val="_Style 112"/>
    <w:autoRedefine/>
    <w:uiPriority w:val="99"/>
    <w:unhideWhenUsed/>
    <w:qFormat/>
    <w:rPr>
      <w:kern w:val="2"/>
      <w:sz w:val="21"/>
      <w:szCs w:val="24"/>
    </w:rPr>
  </w:style>
  <w:style w:type="character" w:customStyle="1" w:styleId="Style113">
    <w:name w:val="_Style 113"/>
    <w:autoRedefine/>
    <w:uiPriority w:val="99"/>
    <w:unhideWhenUsed/>
    <w:qFormat/>
    <w:rPr>
      <w:color w:val="605E5C"/>
      <w:shd w:val="clear" w:color="auto" w:fill="E1DFDD"/>
    </w:rPr>
  </w:style>
  <w:style w:type="character" w:customStyle="1" w:styleId="3Char2">
    <w:name w:val="表格3 Char"/>
    <w:link w:val="33"/>
    <w:qFormat/>
    <w:rPr>
      <w:sz w:val="21"/>
    </w:rPr>
  </w:style>
  <w:style w:type="paragraph" w:customStyle="1" w:styleId="33">
    <w:name w:val="表格3"/>
    <w:basedOn w:val="a"/>
    <w:link w:val="3Char2"/>
    <w:autoRedefine/>
    <w:qFormat/>
    <w:pPr>
      <w:adjustRightInd w:val="0"/>
      <w:spacing w:line="360" w:lineRule="atLeast"/>
      <w:ind w:leftChars="30" w:left="72" w:rightChars="30" w:right="72"/>
      <w:textAlignment w:val="baseline"/>
    </w:pPr>
    <w:rPr>
      <w:rFonts w:ascii="Times New Roman" w:eastAsia="宋体" w:hAnsi="Times New Roman"/>
      <w:kern w:val="0"/>
      <w:sz w:val="21"/>
      <w:szCs w:val="20"/>
    </w:rPr>
  </w:style>
  <w:style w:type="character" w:customStyle="1" w:styleId="aff1">
    <w:name w:val="正文文本首行缩进 字符"/>
  </w:style>
  <w:style w:type="character" w:customStyle="1" w:styleId="19">
    <w:name w:val="页眉 字符1"/>
    <w:uiPriority w:val="99"/>
    <w:rPr>
      <w:kern w:val="2"/>
      <w:sz w:val="18"/>
      <w:szCs w:val="18"/>
    </w:rPr>
  </w:style>
  <w:style w:type="character" w:customStyle="1" w:styleId="1a">
    <w:name w:val="页脚 字符1"/>
    <w:autoRedefine/>
    <w:uiPriority w:val="99"/>
    <w:qFormat/>
    <w:rPr>
      <w:kern w:val="2"/>
      <w:sz w:val="18"/>
      <w:szCs w:val="18"/>
    </w:rPr>
  </w:style>
  <w:style w:type="paragraph" w:customStyle="1" w:styleId="26">
    <w:name w:val="修订2"/>
    <w:uiPriority w:val="99"/>
    <w:unhideWhenUsed/>
    <w:qFormat/>
    <w:rPr>
      <w:kern w:val="2"/>
      <w:sz w:val="21"/>
      <w:szCs w:val="24"/>
    </w:rPr>
  </w:style>
  <w:style w:type="character" w:customStyle="1" w:styleId="1b">
    <w:name w:val="未处理的提及1"/>
    <w:autoRedefine/>
    <w:uiPriority w:val="99"/>
    <w:unhideWhenUsed/>
    <w:qFormat/>
    <w:rPr>
      <w:color w:val="605E5C"/>
      <w:shd w:val="clear" w:color="auto" w:fill="E1DFDD"/>
    </w:rPr>
  </w:style>
  <w:style w:type="paragraph" w:customStyle="1" w:styleId="34">
    <w:name w:val="修订3"/>
    <w:autoRedefine/>
    <w:uiPriority w:val="99"/>
    <w:unhideWhenUsed/>
    <w:qFormat/>
    <w:rPr>
      <w:kern w:val="2"/>
      <w:sz w:val="21"/>
      <w:szCs w:val="24"/>
    </w:rPr>
  </w:style>
  <w:style w:type="paragraph" w:customStyle="1" w:styleId="42">
    <w:name w:val="修订4"/>
    <w:uiPriority w:val="99"/>
    <w:unhideWhenUsed/>
    <w:qFormat/>
    <w:rPr>
      <w:kern w:val="2"/>
      <w:sz w:val="21"/>
      <w:szCs w:val="24"/>
    </w:rPr>
  </w:style>
  <w:style w:type="paragraph" w:customStyle="1" w:styleId="52">
    <w:name w:val="修订5"/>
    <w:autoRedefine/>
    <w:uiPriority w:val="99"/>
    <w:unhideWhenUsed/>
    <w:qFormat/>
    <w:rPr>
      <w:kern w:val="2"/>
      <w:sz w:val="21"/>
      <w:szCs w:val="24"/>
    </w:rPr>
  </w:style>
  <w:style w:type="character" w:customStyle="1" w:styleId="Char18">
    <w:name w:val="批注框文本 Char1"/>
    <w:autoRedefine/>
    <w:qFormat/>
    <w:rPr>
      <w:sz w:val="18"/>
      <w:szCs w:val="18"/>
    </w:rPr>
  </w:style>
  <w:style w:type="paragraph" w:customStyle="1" w:styleId="aff2">
    <w:name w:val="段落"/>
    <w:basedOn w:val="a"/>
    <w:pPr>
      <w:snapToGrid w:val="0"/>
      <w:spacing w:line="460" w:lineRule="atLeast"/>
      <w:ind w:firstLine="629"/>
    </w:pPr>
    <w:rPr>
      <w:rFonts w:ascii="Times New Roman" w:eastAsia="宋体" w:hAnsi="Times New Roman"/>
      <w:spacing w:val="10"/>
      <w:sz w:val="24"/>
      <w:szCs w:val="20"/>
    </w:rPr>
  </w:style>
  <w:style w:type="paragraph" w:customStyle="1" w:styleId="35">
    <w:name w:val="样式3"/>
    <w:basedOn w:val="a"/>
    <w:pPr>
      <w:snapToGrid w:val="0"/>
      <w:spacing w:line="460" w:lineRule="atLeast"/>
      <w:ind w:left="851" w:hanging="851"/>
    </w:pPr>
    <w:rPr>
      <w:rFonts w:ascii="Times New Roman" w:eastAsia="宋体" w:hAnsi="Times New Roman"/>
      <w:spacing w:val="10"/>
      <w:sz w:val="24"/>
      <w:szCs w:val="20"/>
    </w:rPr>
  </w:style>
  <w:style w:type="character" w:customStyle="1" w:styleId="aff3">
    <w:name w:val="正文文本 字符"/>
    <w:uiPriority w:val="99"/>
    <w:qFormat/>
    <w:rPr>
      <w:rFonts w:ascii="Abadi MT Condensed Light" w:eastAsia="仿宋_GB2312" w:hAnsi="Abadi MT Condensed Light"/>
      <w:kern w:val="2"/>
      <w:sz w:val="10"/>
    </w:rPr>
  </w:style>
  <w:style w:type="character" w:customStyle="1" w:styleId="1c">
    <w:name w:val="标题 1 字符"/>
    <w:qFormat/>
    <w:rPr>
      <w:rFonts w:ascii="楷体_GB2312" w:eastAsia="楷体_GB2312" w:hAnsi="Abadi MT Condensed Light"/>
      <w:b/>
      <w:kern w:val="2"/>
      <w:sz w:val="28"/>
    </w:rPr>
  </w:style>
  <w:style w:type="character" w:customStyle="1" w:styleId="27">
    <w:name w:val="标题 2 字符"/>
    <w:autoRedefine/>
    <w:uiPriority w:val="9"/>
    <w:qFormat/>
    <w:rPr>
      <w:rFonts w:ascii="Cambria" w:eastAsia="宋体" w:hAnsi="Cambria" w:cs="Times New Roman"/>
      <w:b/>
      <w:bCs/>
      <w:kern w:val="2"/>
      <w:sz w:val="32"/>
      <w:szCs w:val="32"/>
    </w:rPr>
  </w:style>
  <w:style w:type="character" w:customStyle="1" w:styleId="36">
    <w:name w:val="标题 3 字符"/>
    <w:autoRedefine/>
    <w:qFormat/>
    <w:rPr>
      <w:rFonts w:ascii="Abadi MT Condensed Light" w:eastAsia="仿宋_GB2312" w:hAnsi="Abadi MT Condensed Light"/>
      <w:kern w:val="2"/>
      <w:sz w:val="21"/>
    </w:rPr>
  </w:style>
  <w:style w:type="character" w:customStyle="1" w:styleId="43">
    <w:name w:val="标题 4 字符"/>
    <w:uiPriority w:val="9"/>
    <w:qFormat/>
    <w:rPr>
      <w:rFonts w:ascii="Abadi MT Condensed Light" w:eastAsia="楷体_GB2312" w:hAnsi="Abadi MT Condensed Light"/>
      <w:b/>
      <w:kern w:val="2"/>
      <w:sz w:val="24"/>
    </w:rPr>
  </w:style>
  <w:style w:type="character" w:customStyle="1" w:styleId="53">
    <w:name w:val="标题 5 字符"/>
    <w:uiPriority w:val="9"/>
    <w:qFormat/>
    <w:rPr>
      <w:rFonts w:ascii="Arial Narrow" w:eastAsia="楷体_GB2312" w:hAnsi="Arial Narrow" w:cs="Arial"/>
      <w:kern w:val="2"/>
      <w:sz w:val="24"/>
    </w:rPr>
  </w:style>
  <w:style w:type="character" w:customStyle="1" w:styleId="62">
    <w:name w:val="标题 6 字符"/>
    <w:autoRedefine/>
    <w:uiPriority w:val="9"/>
    <w:qFormat/>
    <w:rPr>
      <w:rFonts w:ascii="Arial Narrow" w:eastAsia="仿宋_GB2312" w:hAnsi="Arial Narrow"/>
      <w:kern w:val="2"/>
      <w:sz w:val="24"/>
    </w:rPr>
  </w:style>
  <w:style w:type="character" w:customStyle="1" w:styleId="71">
    <w:name w:val="标题 7 字符"/>
    <w:autoRedefine/>
    <w:uiPriority w:val="9"/>
    <w:qFormat/>
    <w:rPr>
      <w:rFonts w:ascii="Arial Narrow" w:eastAsia="楷体_GB2312" w:hAnsi="Arial Narrow"/>
      <w:b/>
      <w:kern w:val="2"/>
      <w:sz w:val="36"/>
    </w:rPr>
  </w:style>
  <w:style w:type="character" w:customStyle="1" w:styleId="81">
    <w:name w:val="标题 8 字符"/>
    <w:uiPriority w:val="9"/>
    <w:qFormat/>
    <w:rPr>
      <w:rFonts w:ascii="Arial" w:eastAsia="黑体" w:hAnsi="Arial"/>
      <w:kern w:val="2"/>
      <w:sz w:val="24"/>
      <w:szCs w:val="24"/>
    </w:rPr>
  </w:style>
  <w:style w:type="character" w:customStyle="1" w:styleId="91">
    <w:name w:val="标题 9 字符"/>
    <w:uiPriority w:val="9"/>
    <w:qFormat/>
    <w:rPr>
      <w:rFonts w:ascii="Arial" w:eastAsia="黑体" w:hAnsi="Arial"/>
      <w:kern w:val="2"/>
      <w:sz w:val="21"/>
      <w:szCs w:val="21"/>
    </w:rPr>
  </w:style>
  <w:style w:type="character" w:customStyle="1" w:styleId="aff4">
    <w:name w:val="文档结构图 字符"/>
    <w:uiPriority w:val="99"/>
    <w:qFormat/>
    <w:rPr>
      <w:rFonts w:ascii="宋体" w:hAnsi="Abadi MT Condensed Light"/>
      <w:kern w:val="2"/>
      <w:sz w:val="18"/>
      <w:szCs w:val="18"/>
    </w:rPr>
  </w:style>
  <w:style w:type="character" w:customStyle="1" w:styleId="aff5">
    <w:name w:val="批注文字 字符"/>
    <w:uiPriority w:val="99"/>
    <w:qFormat/>
    <w:rPr>
      <w:rFonts w:ascii="Abadi MT Condensed Light" w:eastAsia="仿宋_GB2312" w:hAnsi="Abadi MT Condensed Light"/>
      <w:kern w:val="2"/>
      <w:sz w:val="10"/>
    </w:rPr>
  </w:style>
  <w:style w:type="character" w:customStyle="1" w:styleId="aff6">
    <w:name w:val="正文文本缩进 字符"/>
    <w:uiPriority w:val="99"/>
    <w:qFormat/>
    <w:rPr>
      <w:rFonts w:ascii="楷体_GB2312" w:eastAsia="楷体_GB2312" w:hAnsi="Abadi MT Condensed Light"/>
      <w:b/>
      <w:kern w:val="2"/>
      <w:sz w:val="28"/>
    </w:rPr>
  </w:style>
  <w:style w:type="character" w:customStyle="1" w:styleId="aff7">
    <w:name w:val="纯文本 字符"/>
    <w:qFormat/>
    <w:rPr>
      <w:rFonts w:ascii="宋体" w:hAnsi="Courier New"/>
      <w:kern w:val="2"/>
      <w:sz w:val="21"/>
      <w:szCs w:val="21"/>
    </w:rPr>
  </w:style>
  <w:style w:type="character" w:customStyle="1" w:styleId="aff8">
    <w:name w:val="日期 字符"/>
    <w:uiPriority w:val="99"/>
    <w:qFormat/>
    <w:rPr>
      <w:rFonts w:ascii="楷体_GB2312" w:eastAsia="楷体_GB2312" w:hAnsi="Abadi MT Condensed Light"/>
      <w:kern w:val="2"/>
      <w:sz w:val="28"/>
    </w:rPr>
  </w:style>
  <w:style w:type="character" w:customStyle="1" w:styleId="aff9">
    <w:name w:val="批注框文本 字符"/>
    <w:autoRedefine/>
    <w:uiPriority w:val="99"/>
    <w:qFormat/>
    <w:rPr>
      <w:rFonts w:ascii="Abadi MT Condensed Light" w:eastAsia="仿宋_GB2312" w:hAnsi="Abadi MT Condensed Light"/>
      <w:kern w:val="2"/>
      <w:sz w:val="18"/>
      <w:szCs w:val="18"/>
    </w:rPr>
  </w:style>
  <w:style w:type="character" w:customStyle="1" w:styleId="affa">
    <w:name w:val="页脚 字符"/>
    <w:uiPriority w:val="99"/>
    <w:qFormat/>
    <w:rPr>
      <w:rFonts w:ascii="Abadi MT Condensed Light" w:eastAsia="仿宋_GB2312" w:hAnsi="Abadi MT Condensed Light"/>
      <w:kern w:val="2"/>
      <w:sz w:val="18"/>
    </w:rPr>
  </w:style>
  <w:style w:type="character" w:customStyle="1" w:styleId="affb">
    <w:name w:val="页眉 字符"/>
    <w:uiPriority w:val="99"/>
    <w:qFormat/>
    <w:rPr>
      <w:rFonts w:ascii="Abadi MT Condensed Light" w:eastAsia="仿宋_GB2312" w:hAnsi="Abadi MT Condensed Light"/>
      <w:kern w:val="2"/>
      <w:sz w:val="18"/>
      <w:szCs w:val="18"/>
    </w:rPr>
  </w:style>
  <w:style w:type="character" w:customStyle="1" w:styleId="affc">
    <w:name w:val="脚注文本 字符"/>
    <w:qFormat/>
    <w:rPr>
      <w:kern w:val="2"/>
      <w:sz w:val="18"/>
      <w:szCs w:val="24"/>
    </w:rPr>
  </w:style>
  <w:style w:type="character" w:customStyle="1" w:styleId="37">
    <w:name w:val="正文文本缩进 3 字符"/>
    <w:uiPriority w:val="99"/>
    <w:qFormat/>
    <w:rPr>
      <w:rFonts w:ascii="Abadi MT Condensed Light" w:eastAsia="楷体_GB2312" w:hAnsi="Abadi MT Condensed Light"/>
      <w:kern w:val="2"/>
      <w:sz w:val="24"/>
    </w:rPr>
  </w:style>
  <w:style w:type="character" w:customStyle="1" w:styleId="affd">
    <w:name w:val="标题 字符"/>
    <w:uiPriority w:val="10"/>
    <w:qFormat/>
    <w:rPr>
      <w:rFonts w:ascii="Cambria" w:hAnsi="Cambria"/>
      <w:b/>
      <w:bCs/>
      <w:kern w:val="2"/>
      <w:sz w:val="32"/>
      <w:szCs w:val="32"/>
    </w:rPr>
  </w:style>
  <w:style w:type="character" w:customStyle="1" w:styleId="affe">
    <w:name w:val="批注主题 字符"/>
    <w:uiPriority w:val="99"/>
    <w:qFormat/>
    <w:rPr>
      <w:rFonts w:ascii="Abadi MT Condensed Light" w:eastAsia="仿宋_GB2312" w:hAnsi="Abadi MT Condensed Light"/>
      <w:b/>
      <w:bCs/>
      <w:kern w:val="2"/>
      <w:sz w:val="10"/>
    </w:rPr>
  </w:style>
  <w:style w:type="character" w:customStyle="1" w:styleId="1d">
    <w:name w:val="批注文字 字符1"/>
    <w:uiPriority w:val="99"/>
    <w:qFormat/>
    <w:rPr>
      <w:kern w:val="2"/>
      <w:sz w:val="21"/>
      <w:szCs w:val="24"/>
    </w:rPr>
  </w:style>
  <w:style w:type="paragraph" w:customStyle="1" w:styleId="Style27">
    <w:name w:val="_Style 27"/>
    <w:basedOn w:val="a"/>
    <w:qFormat/>
    <w:rPr>
      <w:rFonts w:ascii="Tahoma" w:eastAsia="宋体" w:hAnsi="Tahoma"/>
      <w:sz w:val="24"/>
      <w:szCs w:val="20"/>
    </w:rPr>
  </w:style>
  <w:style w:type="paragraph" w:customStyle="1" w:styleId="1212152">
    <w:name w:val="样式 样式 宋体 小四 黑色 两端对齐 段前: 1.2 磅 段后: 1.2 磅 行距: 1.5 倍行距 + 首行缩进:  2 字符"/>
    <w:basedOn w:val="a"/>
    <w:qFormat/>
    <w:pPr>
      <w:widowControl/>
      <w:overflowPunct w:val="0"/>
      <w:autoSpaceDE w:val="0"/>
      <w:autoSpaceDN w:val="0"/>
      <w:adjustRightInd w:val="0"/>
      <w:spacing w:after="120" w:line="400" w:lineRule="exact"/>
      <w:ind w:firstLineChars="200" w:firstLine="480"/>
      <w:textAlignment w:val="baseline"/>
    </w:pPr>
    <w:rPr>
      <w:rFonts w:ascii="楷体_GB2312" w:eastAsia="楷体_GB2312" w:hAnsi="Arial"/>
      <w:kern w:val="0"/>
      <w:sz w:val="24"/>
      <w:szCs w:val="24"/>
    </w:rPr>
  </w:style>
  <w:style w:type="paragraph" w:customStyle="1" w:styleId="111">
    <w:name w:val="题1.1.1"/>
    <w:basedOn w:val="a"/>
    <w:autoRedefine/>
    <w:qFormat/>
    <w:pPr>
      <w:adjustRightInd w:val="0"/>
      <w:ind w:left="964" w:firstLine="454"/>
      <w:textAlignment w:val="baseline"/>
    </w:pPr>
    <w:rPr>
      <w:rFonts w:ascii="楷体_GB2312" w:eastAsia="楷体_GB2312" w:hAnsi="Times New Roman"/>
      <w:spacing w:val="5"/>
      <w:kern w:val="0"/>
      <w:sz w:val="21"/>
      <w:szCs w:val="20"/>
    </w:rPr>
  </w:style>
  <w:style w:type="paragraph" w:customStyle="1" w:styleId="xl32">
    <w:name w:val="xl3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16"/>
      <w:szCs w:val="16"/>
    </w:rPr>
  </w:style>
  <w:style w:type="paragraph" w:customStyle="1" w:styleId="Char5CharCharCharCharCharChar">
    <w:name w:val="Char5 Char Char Char Char Char Char"/>
    <w:basedOn w:val="a"/>
    <w:qFormat/>
    <w:rPr>
      <w:rFonts w:ascii="Tahoma" w:eastAsia="宋体" w:hAnsi="Tahoma"/>
      <w:sz w:val="24"/>
      <w:szCs w:val="20"/>
    </w:rPr>
  </w:style>
  <w:style w:type="paragraph" w:customStyle="1" w:styleId="1e">
    <w:name w:val="列表段落1"/>
    <w:basedOn w:val="a"/>
    <w:uiPriority w:val="34"/>
    <w:qFormat/>
    <w:pPr>
      <w:ind w:firstLineChars="200" w:firstLine="420"/>
    </w:pPr>
    <w:rPr>
      <w:rFonts w:ascii="Calibri" w:eastAsia="宋体" w:hAnsi="Calibri"/>
      <w:sz w:val="21"/>
      <w:szCs w:val="22"/>
    </w:rPr>
  </w:style>
  <w:style w:type="paragraph" w:customStyle="1" w:styleId="Char5CharCharCharCharCharChar1">
    <w:name w:val="Char5 Char Char Char Char Char Char1"/>
    <w:basedOn w:val="a"/>
    <w:qFormat/>
    <w:rPr>
      <w:rFonts w:ascii="Tahoma" w:eastAsia="宋体" w:hAnsi="Tahoma"/>
      <w:sz w:val="24"/>
      <w:szCs w:val="20"/>
    </w:rPr>
  </w:style>
  <w:style w:type="paragraph" w:customStyle="1" w:styleId="expndtw5lochaf16hichaf0d">
    <w:name w:val="expndtw5lochaf16hichaf0d"/>
    <w:qFormat/>
    <w:pPr>
      <w:keepNext/>
      <w:keepLines/>
      <w:widowControl w:val="0"/>
      <w:adjustRightInd w:val="0"/>
      <w:spacing w:before="260" w:after="260" w:line="416" w:lineRule="atLeast"/>
      <w:jc w:val="center"/>
      <w:textAlignment w:val="baseline"/>
    </w:pPr>
    <w:rPr>
      <w:rFonts w:ascii="宋体"/>
      <w:b/>
      <w:spacing w:val="5"/>
      <w:sz w:val="32"/>
    </w:rPr>
  </w:style>
  <w:style w:type="paragraph" w:customStyle="1" w:styleId="CharCharCharChar">
    <w:name w:val="Char Char Char Char"/>
    <w:basedOn w:val="a"/>
    <w:uiPriority w:val="99"/>
    <w:qFormat/>
    <w:rPr>
      <w:rFonts w:ascii="Tahoma" w:eastAsia="宋体" w:hAnsi="Tahoma"/>
      <w:sz w:val="24"/>
      <w:szCs w:val="20"/>
    </w:rPr>
  </w:style>
  <w:style w:type="paragraph" w:customStyle="1" w:styleId="110">
    <w:name w:val="题1.1"/>
    <w:basedOn w:val="a"/>
    <w:qFormat/>
    <w:pPr>
      <w:adjustRightInd w:val="0"/>
      <w:spacing w:after="60"/>
      <w:ind w:left="454" w:firstLine="454"/>
      <w:textAlignment w:val="baseline"/>
    </w:pPr>
    <w:rPr>
      <w:rFonts w:ascii="楷体_GB2312" w:eastAsia="楷体_GB2312" w:hAnsi="Times New Roman"/>
      <w:spacing w:val="15"/>
      <w:kern w:val="0"/>
      <w:sz w:val="21"/>
      <w:szCs w:val="20"/>
    </w:rPr>
  </w:style>
  <w:style w:type="paragraph" w:customStyle="1" w:styleId="1f">
    <w:name w:val="纯文本1"/>
    <w:basedOn w:val="a"/>
    <w:qFormat/>
    <w:pPr>
      <w:adjustRightInd w:val="0"/>
      <w:textAlignment w:val="baseline"/>
    </w:pPr>
    <w:rPr>
      <w:rFonts w:ascii="宋体" w:eastAsia="宋体" w:hAnsi="Courier New"/>
      <w:sz w:val="21"/>
      <w:szCs w:val="20"/>
    </w:rPr>
  </w:style>
  <w:style w:type="character" w:customStyle="1" w:styleId="28">
    <w:name w:val="正文文本 (2)_"/>
    <w:link w:val="29"/>
    <w:qFormat/>
    <w:rPr>
      <w:rFonts w:ascii="MingLiU" w:eastAsia="MingLiU" w:hAnsi="MingLiU" w:cs="MingLiU"/>
      <w:shd w:val="clear" w:color="auto" w:fill="FFFFFF"/>
    </w:rPr>
  </w:style>
  <w:style w:type="paragraph" w:customStyle="1" w:styleId="29">
    <w:name w:val="正文文本 (2)"/>
    <w:basedOn w:val="a"/>
    <w:link w:val="28"/>
    <w:qFormat/>
    <w:pPr>
      <w:shd w:val="clear" w:color="auto" w:fill="FFFFFF"/>
      <w:spacing w:before="480" w:line="408" w:lineRule="exact"/>
      <w:ind w:hanging="660"/>
      <w:jc w:val="left"/>
    </w:pPr>
    <w:rPr>
      <w:rFonts w:ascii="MingLiU" w:eastAsia="MingLiU" w:hAnsi="MingLiU" w:cs="MingLiU"/>
      <w:kern w:val="0"/>
      <w:sz w:val="20"/>
      <w:szCs w:val="20"/>
    </w:rPr>
  </w:style>
  <w:style w:type="character" w:customStyle="1" w:styleId="2CourierNew">
    <w:name w:val="正文文本 (2) + Courier New"/>
    <w:qFormat/>
    <w:rPr>
      <w:rFonts w:ascii="Courier New" w:eastAsia="Courier New" w:hAnsi="Courier New" w:cs="Courier New"/>
      <w:color w:val="000000"/>
      <w:spacing w:val="-10"/>
      <w:w w:val="100"/>
      <w:position w:val="0"/>
      <w:sz w:val="23"/>
      <w:szCs w:val="23"/>
      <w:u w:val="none"/>
      <w:shd w:val="clear" w:color="auto" w:fill="FFFFFF"/>
      <w:lang w:val="en-US" w:eastAsia="en-US" w:bidi="en-US"/>
    </w:rPr>
  </w:style>
  <w:style w:type="paragraph" w:customStyle="1" w:styleId="ListParagraphe92a7c97-5d1e-4f38-be85-67f3a32334a9">
    <w:name w:val="List Paragraph_e92a7c97-5d1e-4f38-be85-67f3a32334a9"/>
    <w:basedOn w:val="a"/>
    <w:uiPriority w:val="34"/>
    <w:qFormat/>
    <w:pPr>
      <w:ind w:firstLineChars="200" w:firstLine="420"/>
    </w:pPr>
    <w:rPr>
      <w:rFonts w:ascii="Times New Roman" w:eastAsia="宋体" w:hAnsi="Times New Roman"/>
      <w:sz w:val="21"/>
      <w:szCs w:val="20"/>
    </w:rPr>
  </w:style>
  <w:style w:type="character" w:customStyle="1" w:styleId="afff">
    <w:name w:val="正文缩进 字符"/>
    <w:qFormat/>
    <w:locked/>
    <w:rPr>
      <w:rFonts w:ascii="Abadi MT Condensed Light" w:eastAsia="仿宋_GB2312" w:hAnsi="Abadi MT Condensed Light"/>
      <w:kern w:val="2"/>
      <w:sz w:val="10"/>
    </w:rPr>
  </w:style>
  <w:style w:type="character" w:customStyle="1" w:styleId="flNoteChar">
    <w:name w:val="flNote Char"/>
    <w:link w:val="flNote"/>
    <w:autoRedefine/>
    <w:qFormat/>
    <w:locked/>
    <w:rPr>
      <w:rFonts w:ascii="Arial" w:eastAsia="黑体" w:hAnsi="Arial" w:cs="Arial"/>
      <w:sz w:val="30"/>
    </w:rPr>
  </w:style>
  <w:style w:type="paragraph" w:customStyle="1" w:styleId="flNote">
    <w:name w:val="flNote"/>
    <w:basedOn w:val="a"/>
    <w:link w:val="flNoteChar"/>
    <w:qFormat/>
    <w:pPr>
      <w:adjustRightInd w:val="0"/>
      <w:spacing w:before="320" w:after="160" w:line="360" w:lineRule="atLeast"/>
      <w:jc w:val="center"/>
    </w:pPr>
    <w:rPr>
      <w:rFonts w:ascii="Arial" w:eastAsia="黑体" w:hAnsi="Arial" w:cs="Arial"/>
      <w:kern w:val="0"/>
      <w:sz w:val="30"/>
      <w:szCs w:val="20"/>
    </w:rPr>
  </w:style>
  <w:style w:type="character" w:customStyle="1" w:styleId="Charf1">
    <w:name w:val="注 Char"/>
    <w:link w:val="afff0"/>
    <w:qFormat/>
    <w:rPr>
      <w:sz w:val="21"/>
    </w:rPr>
  </w:style>
  <w:style w:type="paragraph" w:customStyle="1" w:styleId="afff0">
    <w:name w:val="注"/>
    <w:basedOn w:val="a"/>
    <w:link w:val="Charf1"/>
    <w:qFormat/>
    <w:pPr>
      <w:adjustRightInd w:val="0"/>
      <w:spacing w:line="360" w:lineRule="atLeast"/>
      <w:ind w:left="840" w:hanging="420"/>
      <w:textAlignment w:val="baseline"/>
    </w:pPr>
    <w:rPr>
      <w:rFonts w:ascii="Times New Roman" w:eastAsia="宋体" w:hAnsi="Times New Roman"/>
      <w:kern w:val="0"/>
      <w:sz w:val="21"/>
      <w:szCs w:val="20"/>
    </w:rPr>
  </w:style>
  <w:style w:type="character" w:customStyle="1" w:styleId="2Char3">
    <w:name w:val="表格2 Char"/>
    <w:link w:val="2a"/>
    <w:qFormat/>
    <w:rPr>
      <w:rFonts w:ascii="Arial" w:eastAsia="黑体"/>
    </w:rPr>
  </w:style>
  <w:style w:type="paragraph" w:customStyle="1" w:styleId="2a">
    <w:name w:val="表格2"/>
    <w:basedOn w:val="a"/>
    <w:link w:val="2Char3"/>
    <w:qFormat/>
    <w:pPr>
      <w:adjustRightInd w:val="0"/>
      <w:spacing w:after="60" w:line="360" w:lineRule="atLeast"/>
      <w:ind w:leftChars="30" w:left="72" w:rightChars="30" w:right="72"/>
      <w:jc w:val="center"/>
      <w:textAlignment w:val="baseline"/>
    </w:pPr>
    <w:rPr>
      <w:rFonts w:ascii="Arial" w:eastAsia="黑体" w:hAnsi="Times New Roman"/>
      <w:kern w:val="0"/>
      <w:sz w:val="20"/>
      <w:szCs w:val="20"/>
    </w:rPr>
  </w:style>
  <w:style w:type="paragraph" w:customStyle="1" w:styleId="afff1">
    <w:name w:val="空半行"/>
    <w:basedOn w:val="a"/>
    <w:autoRedefine/>
    <w:uiPriority w:val="99"/>
    <w:qFormat/>
    <w:pPr>
      <w:adjustRightInd w:val="0"/>
      <w:spacing w:line="120" w:lineRule="exact"/>
      <w:textAlignment w:val="baseline"/>
    </w:pPr>
    <w:rPr>
      <w:rFonts w:ascii="Times New Roman" w:eastAsia="仿宋_GB2312" w:hAnsi="Times New Roman"/>
      <w:color w:val="FFFFFF"/>
      <w:kern w:val="0"/>
      <w:sz w:val="30"/>
      <w:szCs w:val="22"/>
    </w:rPr>
  </w:style>
  <w:style w:type="paragraph" w:customStyle="1" w:styleId="ListParagraph1">
    <w:name w:val="List Paragraph1"/>
    <w:basedOn w:val="a"/>
    <w:uiPriority w:val="34"/>
    <w:qFormat/>
    <w:pPr>
      <w:ind w:firstLineChars="200" w:firstLine="420"/>
    </w:pPr>
    <w:rPr>
      <w:rFonts w:ascii="Times New Roman" w:eastAsia="宋体" w:hAnsi="Times New Roman"/>
      <w:sz w:val="21"/>
      <w:szCs w:val="24"/>
    </w:rPr>
  </w:style>
  <w:style w:type="character" w:customStyle="1" w:styleId="220">
    <w:name w:val="标题 2 字符2"/>
    <w:autoRedefine/>
    <w:uiPriority w:val="9"/>
    <w:qFormat/>
    <w:rPr>
      <w:rFonts w:ascii="仿宋_GB2312" w:eastAsia="仿宋_GB2312" w:hAnsi="Abadi MT Condensed Light"/>
      <w:kern w:val="2"/>
      <w:sz w:val="21"/>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font41">
    <w:name w:val="font41"/>
    <w:qFormat/>
    <w:rPr>
      <w:rFonts w:ascii="宋体" w:eastAsia="宋体" w:hAnsi="宋体" w:cs="宋体" w:hint="eastAsia"/>
      <w:color w:val="000000"/>
      <w:sz w:val="22"/>
      <w:szCs w:val="22"/>
      <w:u w:val="none"/>
    </w:rPr>
  </w:style>
  <w:style w:type="character" w:customStyle="1" w:styleId="font71">
    <w:name w:val="font71"/>
    <w:qFormat/>
    <w:rPr>
      <w:rFonts w:ascii="宋体" w:eastAsia="宋体" w:hAnsi="宋体" w:cs="宋体" w:hint="eastAsia"/>
      <w:color w:val="0070C0"/>
      <w:sz w:val="22"/>
      <w:szCs w:val="22"/>
      <w:u w:val="none"/>
    </w:rPr>
  </w:style>
  <w:style w:type="character" w:customStyle="1" w:styleId="font01">
    <w:name w:val="font01"/>
    <w:autoRedefine/>
    <w:qFormat/>
    <w:rPr>
      <w:rFonts w:ascii="宋体" w:eastAsia="宋体" w:hAnsi="宋体" w:cs="宋体" w:hint="eastAsia"/>
      <w:color w:val="000000"/>
      <w:sz w:val="22"/>
      <w:szCs w:val="22"/>
      <w:u w:val="none"/>
    </w:rPr>
  </w:style>
  <w:style w:type="paragraph" w:customStyle="1" w:styleId="afff2">
    <w:name w:val="烟草附件大标题"/>
    <w:basedOn w:val="a"/>
    <w:link w:val="Charf2"/>
    <w:qFormat/>
    <w:pPr>
      <w:adjustRightInd w:val="0"/>
      <w:spacing w:before="320" w:afterLines="120" w:line="360" w:lineRule="atLeast"/>
      <w:ind w:left="72" w:right="72"/>
      <w:jc w:val="center"/>
      <w:textAlignment w:val="baseline"/>
    </w:pPr>
    <w:rPr>
      <w:rFonts w:ascii="Arial" w:eastAsia="黑体" w:hAnsi="Times New Roman"/>
      <w:kern w:val="0"/>
      <w:sz w:val="32"/>
      <w:szCs w:val="20"/>
    </w:rPr>
  </w:style>
  <w:style w:type="character" w:customStyle="1" w:styleId="Charf2">
    <w:name w:val="烟草附件大标题 Char"/>
    <w:link w:val="afff2"/>
    <w:autoRedefine/>
    <w:qFormat/>
    <w:rPr>
      <w:rFonts w:ascii="Arial" w:eastAsia="黑体"/>
      <w:sz w:val="32"/>
    </w:rPr>
  </w:style>
  <w:style w:type="character" w:customStyle="1" w:styleId="Char21">
    <w:name w:val="正文缩进 Char2"/>
    <w:qFormat/>
    <w:rPr>
      <w:kern w:val="2"/>
      <w:sz w:val="21"/>
    </w:rPr>
  </w:style>
  <w:style w:type="paragraph" w:customStyle="1" w:styleId="afff3">
    <w:name w:val="首行缩进"/>
    <w:basedOn w:val="a"/>
    <w:autoRedefine/>
    <w:uiPriority w:val="99"/>
    <w:qFormat/>
    <w:pPr>
      <w:spacing w:line="360" w:lineRule="auto"/>
      <w:ind w:firstLineChars="200" w:firstLine="480"/>
    </w:pPr>
    <w:rPr>
      <w:rFonts w:ascii="宋体" w:eastAsia="宋体" w:hAnsi="宋体" w:cs="宋体"/>
      <w:kern w:val="0"/>
      <w:sz w:val="24"/>
      <w:szCs w:val="22"/>
    </w:rPr>
  </w:style>
  <w:style w:type="paragraph" w:customStyle="1" w:styleId="UserStyle2">
    <w:name w:val="UserStyle_2"/>
    <w:basedOn w:val="a"/>
    <w:qFormat/>
    <w:pPr>
      <w:spacing w:line="560" w:lineRule="exact"/>
      <w:ind w:firstLineChars="200" w:firstLine="200"/>
      <w:textAlignment w:val="baseline"/>
    </w:pPr>
    <w:rPr>
      <w:rFonts w:ascii="等线" w:eastAsia="方正仿宋_GBK" w:hAnsi="等线"/>
      <w:sz w:val="32"/>
      <w:szCs w:val="22"/>
    </w:rPr>
  </w:style>
  <w:style w:type="character" w:customStyle="1" w:styleId="UserStyle1">
    <w:name w:val="UserStyle_1"/>
    <w:link w:val="AnnotationText"/>
    <w:qFormat/>
    <w:rPr>
      <w:kern w:val="2"/>
      <w:sz w:val="21"/>
      <w:szCs w:val="24"/>
    </w:rPr>
  </w:style>
  <w:style w:type="paragraph" w:customStyle="1" w:styleId="AnnotationText">
    <w:name w:val="AnnotationText"/>
    <w:basedOn w:val="a"/>
    <w:link w:val="UserStyle1"/>
    <w:qFormat/>
    <w:pPr>
      <w:widowControl/>
      <w:jc w:val="left"/>
    </w:pPr>
    <w:rPr>
      <w:rFonts w:ascii="Times New Roman" w:eastAsia="宋体" w:hAnsi="Times New Roman"/>
      <w:sz w:val="21"/>
      <w:szCs w:val="24"/>
    </w:rPr>
  </w:style>
  <w:style w:type="paragraph" w:customStyle="1" w:styleId="CharCharCharCharCharCharChar">
    <w:name w:val="Char Char Char Char Char Char Char"/>
    <w:basedOn w:val="a"/>
    <w:uiPriority w:val="99"/>
    <w:qFormat/>
    <w:pPr>
      <w:widowControl/>
      <w:spacing w:after="160" w:line="240" w:lineRule="exact"/>
      <w:jc w:val="left"/>
    </w:pPr>
    <w:rPr>
      <w:rFonts w:ascii="Arial" w:eastAsia="Times New Roman" w:hAnsi="Arial" w:cs="Verdana"/>
      <w:b/>
      <w:kern w:val="0"/>
      <w:sz w:val="24"/>
      <w:szCs w:val="20"/>
      <w:lang w:eastAsia="en-US"/>
    </w:rPr>
  </w:style>
  <w:style w:type="paragraph" w:customStyle="1" w:styleId="1f0">
    <w:name w:val="正文1"/>
    <w:qFormat/>
    <w:pPr>
      <w:jc w:val="both"/>
    </w:pPr>
    <w:rPr>
      <w:rFonts w:ascii="Calibri" w:hAnsi="Calibri" w:cs="Calibri"/>
      <w:kern w:val="2"/>
      <w:sz w:val="21"/>
      <w:szCs w:val="21"/>
    </w:rPr>
  </w:style>
  <w:style w:type="character" w:customStyle="1" w:styleId="Char22">
    <w:name w:val="正文文本 Char2"/>
    <w:uiPriority w:val="99"/>
    <w:qFormat/>
    <w:rPr>
      <w:rFonts w:ascii="宋体" w:eastAsia="宋体" w:hAnsi="宋体" w:cs="宋体"/>
      <w:sz w:val="20"/>
      <w:szCs w:val="20"/>
    </w:rPr>
  </w:style>
  <w:style w:type="character" w:customStyle="1" w:styleId="Char19">
    <w:name w:val="页眉 Char1"/>
    <w:autoRedefine/>
    <w:uiPriority w:val="99"/>
    <w:qFormat/>
    <w:rPr>
      <w:rFonts w:ascii="宋体" w:eastAsia="宋体" w:hAnsi="宋体" w:cs="宋体"/>
      <w:sz w:val="18"/>
      <w:szCs w:val="18"/>
    </w:rPr>
  </w:style>
  <w:style w:type="character" w:customStyle="1" w:styleId="Charf3">
    <w:name w:val="明显引用 Char"/>
    <w:qFormat/>
    <w:rPr>
      <w:b/>
      <w:bCs/>
      <w:i/>
      <w:iCs/>
      <w:color w:val="4F81BD"/>
      <w:kern w:val="2"/>
      <w:sz w:val="21"/>
    </w:rPr>
  </w:style>
  <w:style w:type="paragraph" w:styleId="afff4">
    <w:name w:val="Intense Quote"/>
    <w:basedOn w:val="a"/>
    <w:next w:val="a"/>
    <w:link w:val="Char1a"/>
    <w:qFormat/>
    <w:pPr>
      <w:pBdr>
        <w:bottom w:val="single" w:sz="4" w:space="4" w:color="4F81BD"/>
      </w:pBdr>
      <w:spacing w:before="200" w:after="280"/>
      <w:ind w:left="936" w:right="936"/>
    </w:pPr>
    <w:rPr>
      <w:rFonts w:ascii="Times New Roman" w:eastAsia="宋体" w:hAnsi="Times New Roman"/>
      <w:b/>
      <w:bCs/>
      <w:i/>
      <w:iCs/>
      <w:color w:val="4F81BD"/>
      <w:sz w:val="21"/>
      <w:szCs w:val="20"/>
    </w:rPr>
  </w:style>
  <w:style w:type="character" w:customStyle="1" w:styleId="Char1a">
    <w:name w:val="明显引用 Char1"/>
    <w:basedOn w:val="a1"/>
    <w:link w:val="afff4"/>
    <w:qFormat/>
    <w:rPr>
      <w:b/>
      <w:bCs/>
      <w:i/>
      <w:iCs/>
      <w:color w:val="4F81BD"/>
      <w:kern w:val="2"/>
      <w:sz w:val="21"/>
    </w:rPr>
  </w:style>
  <w:style w:type="character" w:customStyle="1" w:styleId="1f1">
    <w:name w:val="不明显强调1"/>
    <w:qFormat/>
    <w:rPr>
      <w:i/>
      <w:iCs/>
      <w:color w:val="808080"/>
    </w:rPr>
  </w:style>
  <w:style w:type="character" w:customStyle="1" w:styleId="4CharChar">
    <w:name w:val="标题4 Char Char"/>
    <w:link w:val="44"/>
    <w:qFormat/>
    <w:rPr>
      <w:rFonts w:ascii="Arial" w:hAnsi="Arial"/>
      <w:b/>
      <w:bCs/>
      <w:sz w:val="24"/>
      <w:szCs w:val="32"/>
    </w:rPr>
  </w:style>
  <w:style w:type="paragraph" w:customStyle="1" w:styleId="44">
    <w:name w:val="标题4"/>
    <w:basedOn w:val="2"/>
    <w:next w:val="40"/>
    <w:link w:val="4CharChar"/>
    <w:qFormat/>
    <w:pPr>
      <w:spacing w:line="413" w:lineRule="auto"/>
    </w:pPr>
    <w:rPr>
      <w:rFonts w:ascii="Arial" w:eastAsia="宋体" w:hAnsi="Arial"/>
      <w:kern w:val="0"/>
      <w:sz w:val="24"/>
    </w:rPr>
  </w:style>
  <w:style w:type="character" w:customStyle="1" w:styleId="5CharChar">
    <w:name w:val="标题5 Char Char"/>
    <w:link w:val="54"/>
    <w:qFormat/>
    <w:rPr>
      <w:rFonts w:ascii="Arial" w:hAnsi="Arial"/>
      <w:b/>
      <w:bCs/>
      <w:sz w:val="24"/>
      <w:szCs w:val="32"/>
    </w:rPr>
  </w:style>
  <w:style w:type="paragraph" w:customStyle="1" w:styleId="54">
    <w:name w:val="标题5"/>
    <w:basedOn w:val="3"/>
    <w:link w:val="5CharChar"/>
    <w:qFormat/>
    <w:pPr>
      <w:spacing w:line="413" w:lineRule="auto"/>
    </w:pPr>
    <w:rPr>
      <w:rFonts w:ascii="Arial" w:eastAsia="宋体" w:hAnsi="Arial"/>
      <w:kern w:val="0"/>
      <w:sz w:val="24"/>
    </w:rPr>
  </w:style>
  <w:style w:type="character" w:customStyle="1" w:styleId="Char23">
    <w:name w:val="日期 Char2"/>
    <w:uiPriority w:val="99"/>
    <w:qFormat/>
    <w:rPr>
      <w:rFonts w:ascii="宋体" w:hAnsi="Times New Roman"/>
      <w:sz w:val="28"/>
    </w:rPr>
  </w:style>
  <w:style w:type="character" w:customStyle="1" w:styleId="1f2">
    <w:name w:val="明显参考1"/>
    <w:qFormat/>
    <w:rPr>
      <w:b/>
      <w:bCs/>
      <w:smallCaps/>
      <w:color w:val="C0504D"/>
      <w:spacing w:val="5"/>
      <w:u w:val="single"/>
    </w:rPr>
  </w:style>
  <w:style w:type="character" w:customStyle="1" w:styleId="1f3">
    <w:name w:val="书籍标题1"/>
    <w:autoRedefine/>
    <w:qFormat/>
    <w:rPr>
      <w:b/>
      <w:bCs/>
      <w:smallCaps/>
      <w:spacing w:val="5"/>
    </w:rPr>
  </w:style>
  <w:style w:type="character" w:customStyle="1" w:styleId="Char24">
    <w:name w:val="文档结构图 Char2"/>
    <w:uiPriority w:val="99"/>
    <w:qFormat/>
    <w:rPr>
      <w:rFonts w:ascii="Times New Roman" w:hAnsi="Times New Roman"/>
      <w:szCs w:val="24"/>
      <w:shd w:val="clear" w:color="auto" w:fill="000080"/>
    </w:rPr>
  </w:style>
  <w:style w:type="character" w:customStyle="1" w:styleId="Charf4">
    <w:name w:val="引用 Char"/>
    <w:qFormat/>
    <w:rPr>
      <w:i/>
      <w:iCs/>
      <w:color w:val="000000"/>
      <w:kern w:val="2"/>
      <w:sz w:val="21"/>
    </w:rPr>
  </w:style>
  <w:style w:type="paragraph" w:styleId="afff5">
    <w:name w:val="Quote"/>
    <w:basedOn w:val="a"/>
    <w:next w:val="a"/>
    <w:link w:val="Char1b"/>
    <w:qFormat/>
    <w:rPr>
      <w:rFonts w:ascii="Times New Roman" w:eastAsia="宋体" w:hAnsi="Times New Roman"/>
      <w:i/>
      <w:iCs/>
      <w:color w:val="000000"/>
      <w:sz w:val="21"/>
      <w:szCs w:val="20"/>
    </w:rPr>
  </w:style>
  <w:style w:type="character" w:customStyle="1" w:styleId="Char1b">
    <w:name w:val="引用 Char1"/>
    <w:basedOn w:val="a1"/>
    <w:link w:val="afff5"/>
    <w:qFormat/>
    <w:rPr>
      <w:i/>
      <w:iCs/>
      <w:color w:val="000000"/>
      <w:kern w:val="2"/>
      <w:sz w:val="21"/>
    </w:rPr>
  </w:style>
  <w:style w:type="character" w:customStyle="1" w:styleId="Char25">
    <w:name w:val="批注主题 Char2"/>
    <w:uiPriority w:val="99"/>
    <w:qFormat/>
    <w:rPr>
      <w:rFonts w:ascii="宋体" w:hAnsi="Times New Roman"/>
      <w:b/>
      <w:bCs/>
      <w:sz w:val="28"/>
    </w:rPr>
  </w:style>
  <w:style w:type="character" w:customStyle="1" w:styleId="Char1c">
    <w:name w:val="日期 Char1"/>
    <w:qFormat/>
    <w:rPr>
      <w:kern w:val="2"/>
      <w:sz w:val="21"/>
      <w:szCs w:val="22"/>
    </w:rPr>
  </w:style>
  <w:style w:type="character" w:customStyle="1" w:styleId="1f4">
    <w:name w:val="明显强调1"/>
    <w:qFormat/>
    <w:rPr>
      <w:b/>
      <w:bCs/>
      <w:i/>
      <w:iCs/>
      <w:color w:val="4F81BD"/>
    </w:rPr>
  </w:style>
  <w:style w:type="character" w:customStyle="1" w:styleId="textcontents">
    <w:name w:val="textcontents"/>
    <w:qFormat/>
    <w:rPr>
      <w:rFonts w:cs="Times New Roman"/>
    </w:rPr>
  </w:style>
  <w:style w:type="character" w:customStyle="1" w:styleId="1f5">
    <w:name w:val="不明显参考1"/>
    <w:qFormat/>
    <w:rPr>
      <w:smallCaps/>
      <w:color w:val="C0504D"/>
      <w:u w:val="single"/>
    </w:rPr>
  </w:style>
  <w:style w:type="character" w:customStyle="1" w:styleId="CharChar">
    <w:name w:val="批注文字 Char Char"/>
    <w:autoRedefine/>
    <w:qFormat/>
    <w:rPr>
      <w:rFonts w:ascii="宋体" w:eastAsia="宋体" w:hAnsi="Times New Roman" w:cs="Times New Roman"/>
      <w:sz w:val="28"/>
      <w:szCs w:val="20"/>
    </w:rPr>
  </w:style>
  <w:style w:type="character" w:customStyle="1" w:styleId="Char26">
    <w:name w:val="标题 Char2"/>
    <w:uiPriority w:val="10"/>
    <w:qFormat/>
    <w:rPr>
      <w:rFonts w:ascii="Cambria" w:hAnsi="Cambria"/>
      <w:b/>
      <w:bCs/>
      <w:kern w:val="2"/>
      <w:sz w:val="32"/>
      <w:szCs w:val="32"/>
    </w:rPr>
  </w:style>
  <w:style w:type="character" w:customStyle="1" w:styleId="Char27">
    <w:name w:val="副标题 Char2"/>
    <w:uiPriority w:val="11"/>
    <w:qFormat/>
    <w:rPr>
      <w:rFonts w:ascii="Cambria" w:hAnsi="Cambria"/>
      <w:b/>
      <w:bCs/>
      <w:kern w:val="28"/>
      <w:sz w:val="32"/>
      <w:szCs w:val="32"/>
    </w:rPr>
  </w:style>
  <w:style w:type="paragraph" w:customStyle="1" w:styleId="72">
    <w:name w:val="修订7"/>
    <w:qFormat/>
    <w:rPr>
      <w:kern w:val="2"/>
      <w:sz w:val="21"/>
      <w:szCs w:val="24"/>
    </w:rPr>
  </w:style>
  <w:style w:type="character" w:customStyle="1" w:styleId="1f6">
    <w:name w:val="标题 字符1"/>
    <w:uiPriority w:val="10"/>
    <w:qFormat/>
    <w:rPr>
      <w:rFonts w:ascii="Cambria" w:eastAsia="宋体" w:hAnsi="Cambria" w:cs="Times New Roman"/>
      <w:b/>
      <w:bCs/>
      <w:sz w:val="32"/>
      <w:szCs w:val="32"/>
    </w:rPr>
  </w:style>
  <w:style w:type="paragraph" w:customStyle="1" w:styleId="TOC1">
    <w:name w:val="TOC 标题1"/>
    <w:basedOn w:val="1"/>
    <w:next w:val="a"/>
    <w:uiPriority w:val="39"/>
    <w:qFormat/>
    <w:pPr>
      <w:outlineLvl w:val="9"/>
    </w:pPr>
    <w:rPr>
      <w:rFonts w:ascii="Calibri" w:eastAsia="宋体" w:hAnsi="Calibri"/>
    </w:rPr>
  </w:style>
  <w:style w:type="character" w:customStyle="1" w:styleId="1f7">
    <w:name w:val="副标题 字符1"/>
    <w:uiPriority w:val="11"/>
    <w:qFormat/>
    <w:rPr>
      <w:b/>
      <w:bCs/>
      <w:kern w:val="28"/>
      <w:sz w:val="32"/>
      <w:szCs w:val="32"/>
    </w:rPr>
  </w:style>
  <w:style w:type="character" w:customStyle="1" w:styleId="1f8">
    <w:name w:val="明显引用 字符1"/>
    <w:uiPriority w:val="30"/>
    <w:qFormat/>
    <w:rPr>
      <w:rFonts w:ascii="宋体" w:eastAsia="宋体" w:hAnsi="宋体" w:cs="宋体"/>
      <w:i/>
      <w:iCs/>
      <w:color w:val="4F81BD"/>
    </w:rPr>
  </w:style>
  <w:style w:type="character" w:customStyle="1" w:styleId="1f9">
    <w:name w:val="引用 字符1"/>
    <w:autoRedefine/>
    <w:uiPriority w:val="29"/>
    <w:qFormat/>
    <w:rPr>
      <w:rFonts w:ascii="宋体" w:eastAsia="宋体" w:hAnsi="宋体" w:cs="宋体"/>
      <w:i/>
      <w:iCs/>
      <w:color w:val="404040"/>
    </w:rPr>
  </w:style>
  <w:style w:type="paragraph" w:customStyle="1" w:styleId="Normal">
    <w:name w:val="[Normal]"/>
    <w:qFormat/>
    <w:pPr>
      <w:widowControl w:val="0"/>
    </w:pPr>
    <w:rPr>
      <w:rFonts w:ascii="宋体" w:hAnsi="宋体"/>
      <w:sz w:val="24"/>
      <w:szCs w:val="24"/>
    </w:rPr>
  </w:style>
  <w:style w:type="paragraph" w:customStyle="1" w:styleId="1fa">
    <w:name w:val="标题1"/>
    <w:basedOn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eastAsia="黑体" w:hAnsi="黑体" w:cs="黑体"/>
      <w:b/>
      <w:bCs/>
      <w:sz w:val="44"/>
      <w:szCs w:val="44"/>
    </w:rPr>
  </w:style>
  <w:style w:type="paragraph" w:customStyle="1" w:styleId="2b">
    <w:name w:val="标题2"/>
    <w:basedOn w:val="1fa"/>
    <w:qFormat/>
    <w:pPr>
      <w:spacing w:before="0" w:after="0"/>
    </w:pPr>
    <w:rPr>
      <w:sz w:val="30"/>
      <w:szCs w:val="30"/>
    </w:rPr>
  </w:style>
  <w:style w:type="paragraph" w:customStyle="1" w:styleId="38">
    <w:name w:val="标题3"/>
    <w:basedOn w:val="2b"/>
    <w:qFormat/>
    <w:rPr>
      <w:rFonts w:ascii="宋体" w:eastAsia="宋体" w:hAnsi="宋体" w:cs="宋体"/>
      <w:sz w:val="21"/>
      <w:szCs w:val="21"/>
    </w:rPr>
  </w:style>
  <w:style w:type="paragraph" w:customStyle="1" w:styleId="2c">
    <w:name w:val="±êÌâ2"/>
    <w:basedOn w:val="a"/>
    <w:autoRedefine/>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pPr>
    <w:rPr>
      <w:rFonts w:ascii="黑体" w:eastAsia="黑体" w:hAnsi="黑体" w:cs="黑体"/>
      <w:b/>
      <w:bCs/>
      <w:kern w:val="0"/>
      <w:sz w:val="30"/>
      <w:szCs w:val="30"/>
    </w:rPr>
  </w:style>
  <w:style w:type="paragraph" w:customStyle="1" w:styleId="510">
    <w:name w:val="标题 51"/>
    <w:basedOn w:val="a"/>
    <w:next w:val="2c"/>
    <w:qFormat/>
    <w:pPr>
      <w:keepNext/>
      <w:keepLines/>
      <w:spacing w:before="280" w:after="290" w:line="372" w:lineRule="auto"/>
    </w:pPr>
    <w:rPr>
      <w:rFonts w:ascii="宋体" w:eastAsia="宋体" w:hAnsi="宋体"/>
      <w:b/>
      <w:bCs/>
      <w:kern w:val="0"/>
    </w:rPr>
  </w:style>
  <w:style w:type="paragraph" w:customStyle="1" w:styleId="410">
    <w:name w:val="标题 41"/>
    <w:basedOn w:val="a"/>
    <w:qFormat/>
    <w:pPr>
      <w:keepNext/>
      <w:keepLines/>
      <w:spacing w:line="500" w:lineRule="exact"/>
      <w:ind w:left="1080"/>
    </w:pPr>
    <w:rPr>
      <w:rFonts w:ascii="宋体" w:eastAsia="宋体" w:hAnsi="宋体"/>
      <w:kern w:val="0"/>
    </w:rPr>
  </w:style>
  <w:style w:type="paragraph" w:customStyle="1" w:styleId="610">
    <w:name w:val="标题 61"/>
    <w:basedOn w:val="a"/>
    <w:next w:val="2c"/>
    <w:qFormat/>
    <w:pPr>
      <w:keepNext/>
      <w:keepLines/>
      <w:spacing w:before="240" w:after="64" w:line="317" w:lineRule="auto"/>
    </w:pPr>
    <w:rPr>
      <w:rFonts w:ascii="宋体" w:eastAsia="宋体" w:hAnsi="宋体"/>
      <w:b/>
      <w:bCs/>
      <w:kern w:val="0"/>
      <w:sz w:val="24"/>
      <w:szCs w:val="24"/>
    </w:rPr>
  </w:style>
  <w:style w:type="paragraph" w:customStyle="1" w:styleId="1fb">
    <w:name w:val="ÑùÊ½1"/>
    <w:basedOn w:val="a"/>
    <w:qFormat/>
    <w:pPr>
      <w:spacing w:line="360" w:lineRule="auto"/>
    </w:pPr>
    <w:rPr>
      <w:rFonts w:ascii="宋体" w:eastAsia="宋体" w:hAnsi="宋体"/>
      <w:kern w:val="0"/>
      <w:sz w:val="21"/>
      <w:szCs w:val="21"/>
    </w:rPr>
  </w:style>
  <w:style w:type="paragraph" w:customStyle="1" w:styleId="1fc">
    <w:name w:val="页眉1"/>
    <w:basedOn w:val="a"/>
    <w:qFormat/>
    <w:pPr>
      <w:pBdr>
        <w:bottom w:val="single" w:sz="6" w:space="1" w:color="auto"/>
        <w:between w:val="single" w:sz="6" w:space="1" w:color="auto"/>
      </w:pBdr>
      <w:tabs>
        <w:tab w:val="center" w:pos="4153"/>
        <w:tab w:val="right" w:pos="8306"/>
      </w:tabs>
      <w:ind w:firstLine="200"/>
      <w:jc w:val="center"/>
    </w:pPr>
    <w:rPr>
      <w:rFonts w:ascii="宋体" w:eastAsia="宋体" w:hAnsi="宋体"/>
      <w:kern w:val="0"/>
      <w:sz w:val="18"/>
      <w:szCs w:val="18"/>
    </w:rPr>
  </w:style>
  <w:style w:type="paragraph" w:customStyle="1" w:styleId="1fd">
    <w:name w:val="页脚1"/>
    <w:basedOn w:val="a"/>
    <w:qFormat/>
    <w:pPr>
      <w:tabs>
        <w:tab w:val="center" w:pos="4153"/>
        <w:tab w:val="right" w:pos="8306"/>
      </w:tabs>
      <w:ind w:firstLine="200"/>
      <w:jc w:val="left"/>
    </w:pPr>
    <w:rPr>
      <w:rFonts w:ascii="宋体" w:eastAsia="宋体" w:hAnsi="宋体"/>
      <w:kern w:val="0"/>
      <w:sz w:val="18"/>
      <w:szCs w:val="18"/>
    </w:rPr>
  </w:style>
  <w:style w:type="paragraph" w:customStyle="1" w:styleId="112">
    <w:name w:val="标题 11"/>
    <w:basedOn w:val="a"/>
    <w:autoRedefine/>
    <w:qFormat/>
    <w:pPr>
      <w:widowControl/>
      <w:spacing w:before="100" w:after="100"/>
      <w:jc w:val="left"/>
    </w:pPr>
    <w:rPr>
      <w:rFonts w:ascii="宋体" w:eastAsia="宋体" w:hAnsi="宋体"/>
      <w:b/>
      <w:bCs/>
      <w:kern w:val="0"/>
      <w:sz w:val="48"/>
      <w:szCs w:val="48"/>
    </w:rPr>
  </w:style>
  <w:style w:type="character" w:customStyle="1" w:styleId="2Char4">
    <w:name w:val="±êÌâ 2 Char"/>
    <w:qFormat/>
    <w:rPr>
      <w:rFonts w:ascii="宋体" w:eastAsia="宋体" w:hAnsi="宋体" w:cs="宋体"/>
      <w:sz w:val="28"/>
      <w:szCs w:val="28"/>
    </w:rPr>
  </w:style>
  <w:style w:type="paragraph" w:customStyle="1" w:styleId="BODY">
    <w:name w:val="BODY"/>
    <w:basedOn w:val="Normal"/>
    <w:qFormat/>
    <w:pPr>
      <w:widowControl/>
    </w:pPr>
    <w:rPr>
      <w:rFonts w:cs="宋体"/>
    </w:rPr>
  </w:style>
  <w:style w:type="paragraph" w:customStyle="1" w:styleId="1230">
    <w:name w:val="样式1.2.3."/>
    <w:basedOn w:val="Normal"/>
    <w:next w:val="1f0"/>
    <w:autoRedefine/>
    <w:qFormat/>
    <w:pPr>
      <w:numPr>
        <w:ilvl w:val="4"/>
        <w:numId w:val="2"/>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3">
    <w:name w:val="样式（1）（2）（3）"/>
    <w:basedOn w:val="1230"/>
    <w:qFormat/>
    <w:pPr>
      <w:numPr>
        <w:ilvl w:val="5"/>
        <w:numId w:val="3"/>
      </w:numPr>
      <w:ind w:left="1800"/>
    </w:pPr>
  </w:style>
  <w:style w:type="paragraph" w:customStyle="1" w:styleId="1231">
    <w:name w:val="样式1）2）3）"/>
    <w:basedOn w:val="123"/>
    <w:qFormat/>
    <w:pPr>
      <w:numPr>
        <w:ilvl w:val="6"/>
        <w:numId w:val="4"/>
      </w:numPr>
      <w:ind w:left="2160"/>
    </w:pPr>
  </w:style>
  <w:style w:type="character" w:customStyle="1" w:styleId="2d">
    <w:name w:val="未处理的提及2"/>
    <w:uiPriority w:val="99"/>
    <w:unhideWhenUsed/>
    <w:qFormat/>
    <w:rPr>
      <w:color w:val="605E5C"/>
      <w:shd w:val="clear" w:color="auto" w:fill="E1DFDD"/>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IntenseQuoteChar1">
    <w:name w:val="Intense Quote Char1"/>
    <w:link w:val="1fe"/>
    <w:uiPriority w:val="30"/>
    <w:qFormat/>
    <w:locked/>
    <w:rPr>
      <w:b/>
      <w:bCs/>
      <w:i/>
      <w:iCs/>
      <w:color w:val="4F81BD"/>
      <w:kern w:val="2"/>
      <w:sz w:val="21"/>
      <w:szCs w:val="24"/>
    </w:rPr>
  </w:style>
  <w:style w:type="paragraph" w:customStyle="1" w:styleId="1fe">
    <w:name w:val="明显引用1"/>
    <w:basedOn w:val="a"/>
    <w:next w:val="a"/>
    <w:link w:val="IntenseQuoteChar1"/>
    <w:uiPriority w:val="30"/>
    <w:qFormat/>
    <w:pPr>
      <w:pBdr>
        <w:bottom w:val="single" w:sz="4" w:space="4" w:color="4F81BD"/>
      </w:pBdr>
      <w:spacing w:before="200" w:after="280"/>
      <w:ind w:left="936" w:right="936"/>
    </w:pPr>
    <w:rPr>
      <w:rFonts w:ascii="Times New Roman" w:eastAsia="宋体" w:hAnsi="Times New Roman"/>
      <w:b/>
      <w:bCs/>
      <w:i/>
      <w:iCs/>
      <w:color w:val="4F81BD"/>
      <w:sz w:val="21"/>
      <w:szCs w:val="24"/>
    </w:rPr>
  </w:style>
  <w:style w:type="paragraph" w:customStyle="1" w:styleId="Char28">
    <w:name w:val="Char2"/>
    <w:basedOn w:val="a"/>
    <w:uiPriority w:val="99"/>
    <w:qFormat/>
    <w:rPr>
      <w:rFonts w:ascii="Tahoma" w:eastAsia="宋体" w:hAnsi="Tahoma"/>
      <w:sz w:val="24"/>
      <w:szCs w:val="20"/>
    </w:rPr>
  </w:style>
  <w:style w:type="paragraph" w:customStyle="1" w:styleId="CharChar1CharCharCharCharCharCharCharChar">
    <w:name w:val="Char Char1 Char Char Char Char Char Char Char Char"/>
    <w:basedOn w:val="a"/>
    <w:uiPriority w:val="99"/>
    <w:qFormat/>
    <w:pPr>
      <w:widowControl/>
      <w:spacing w:after="160" w:line="240" w:lineRule="exact"/>
      <w:jc w:val="left"/>
    </w:pPr>
    <w:rPr>
      <w:rFonts w:ascii="Times New Roman" w:eastAsia="宋体" w:hAnsi="Times New Roman"/>
      <w:sz w:val="21"/>
      <w:szCs w:val="20"/>
    </w:rPr>
  </w:style>
  <w:style w:type="paragraph" w:customStyle="1" w:styleId="1ff">
    <w:name w:val="无间隔1"/>
    <w:uiPriority w:val="1"/>
    <w:qFormat/>
    <w:pPr>
      <w:widowControl w:val="0"/>
      <w:jc w:val="both"/>
    </w:pPr>
    <w:rPr>
      <w:kern w:val="2"/>
      <w:sz w:val="21"/>
      <w:szCs w:val="22"/>
    </w:rPr>
  </w:style>
  <w:style w:type="paragraph" w:customStyle="1" w:styleId="X">
    <w:name w:val="样式X"/>
    <w:basedOn w:val="a"/>
    <w:uiPriority w:val="99"/>
    <w:qFormat/>
    <w:pPr>
      <w:tabs>
        <w:tab w:val="left" w:pos="1020"/>
      </w:tabs>
      <w:adjustRightInd w:val="0"/>
      <w:spacing w:after="460" w:line="360" w:lineRule="auto"/>
      <w:ind w:left="1020" w:hanging="540"/>
    </w:pPr>
    <w:rPr>
      <w:rFonts w:ascii="Times New Roman" w:eastAsia="宋体" w:hAnsi="Times New Roman"/>
      <w:kern w:val="0"/>
      <w:sz w:val="21"/>
      <w:szCs w:val="20"/>
    </w:rPr>
  </w:style>
  <w:style w:type="paragraph" w:customStyle="1" w:styleId="reader-word-layerreader-word-s4-12">
    <w:name w:val="reader-word-layer reader-word-s4-12"/>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73">
    <w:name w:val="样式7"/>
    <w:basedOn w:val="a"/>
    <w:uiPriority w:val="99"/>
    <w:qFormat/>
    <w:pPr>
      <w:spacing w:line="500" w:lineRule="exact"/>
      <w:jc w:val="center"/>
    </w:pPr>
    <w:rPr>
      <w:rFonts w:ascii="宋体" w:eastAsia="宋体" w:hAnsi="Times New Roman"/>
      <w:b/>
      <w:sz w:val="32"/>
      <w:szCs w:val="20"/>
    </w:rPr>
  </w:style>
  <w:style w:type="paragraph" w:customStyle="1" w:styleId="ParaCharCharCharChar">
    <w:name w:val="默认段落字体 Para Char Char Char Char"/>
    <w:basedOn w:val="a"/>
    <w:uiPriority w:val="99"/>
    <w:qFormat/>
    <w:rPr>
      <w:rFonts w:ascii="Times New Roman" w:eastAsia="宋体" w:hAnsi="Times New Roman"/>
      <w:szCs w:val="24"/>
    </w:rPr>
  </w:style>
  <w:style w:type="paragraph" w:customStyle="1" w:styleId="aa0">
    <w:name w:val="aa"/>
    <w:basedOn w:val="a"/>
    <w:uiPriority w:val="99"/>
    <w:qFormat/>
    <w:pPr>
      <w:widowControl/>
      <w:spacing w:before="100" w:beforeAutospacing="1" w:after="100" w:afterAutospacing="1"/>
      <w:jc w:val="left"/>
    </w:pPr>
    <w:rPr>
      <w:rFonts w:ascii="宋体" w:eastAsia="宋体" w:hAnsi="宋体" w:cs="宋体"/>
      <w:kern w:val="0"/>
      <w:sz w:val="15"/>
      <w:szCs w:val="15"/>
    </w:rPr>
  </w:style>
  <w:style w:type="paragraph" w:customStyle="1" w:styleId="p0">
    <w:name w:val="p0"/>
    <w:basedOn w:val="a"/>
    <w:uiPriority w:val="99"/>
    <w:qFormat/>
    <w:pPr>
      <w:widowControl/>
    </w:pPr>
    <w:rPr>
      <w:rFonts w:ascii="Times New Roman" w:eastAsia="宋体" w:hAnsi="Times New Roman"/>
      <w:kern w:val="0"/>
      <w:sz w:val="21"/>
      <w:szCs w:val="21"/>
    </w:rPr>
  </w:style>
  <w:style w:type="paragraph" w:customStyle="1" w:styleId="TOC11">
    <w:name w:val="TOC 标题11"/>
    <w:basedOn w:val="1"/>
    <w:next w:val="a"/>
    <w:uiPriority w:val="39"/>
    <w:qFormat/>
    <w:pPr>
      <w:outlineLvl w:val="9"/>
    </w:pPr>
    <w:rPr>
      <w:rFonts w:ascii="Calibri" w:eastAsia="宋体" w:hAnsi="Calibri"/>
    </w:rPr>
  </w:style>
  <w:style w:type="paragraph" w:customStyle="1" w:styleId="45">
    <w:name w:val="样式 标题 4 +"/>
    <w:basedOn w:val="4"/>
    <w:uiPriority w:val="99"/>
    <w:qFormat/>
    <w:pPr>
      <w:keepNext w:val="0"/>
      <w:adjustRightInd w:val="0"/>
      <w:spacing w:beforeLines="50" w:afterLines="50" w:line="360" w:lineRule="auto"/>
      <w:ind w:left="1080"/>
      <w:jc w:val="left"/>
    </w:pPr>
    <w:rPr>
      <w:rFonts w:ascii="Times New Roman" w:eastAsia="宋体" w:hAnsi="Times New Roman" w:cs="宋体"/>
      <w:bCs w:val="0"/>
      <w:spacing w:val="0"/>
      <w:kern w:val="0"/>
      <w:sz w:val="28"/>
      <w:szCs w:val="20"/>
    </w:rPr>
  </w:style>
  <w:style w:type="paragraph" w:customStyle="1" w:styleId="Style26">
    <w:name w:val="_Style 26"/>
    <w:basedOn w:val="a"/>
    <w:next w:val="aa"/>
    <w:uiPriority w:val="99"/>
    <w:qFormat/>
    <w:rPr>
      <w:rFonts w:ascii="宋体" w:eastAsia="宋体" w:hAnsi="Courier New"/>
      <w:sz w:val="21"/>
      <w:szCs w:val="20"/>
    </w:rPr>
  </w:style>
  <w:style w:type="character" w:customStyle="1" w:styleId="QuoteChar1">
    <w:name w:val="Quote Char1"/>
    <w:link w:val="1ff0"/>
    <w:uiPriority w:val="29"/>
    <w:qFormat/>
    <w:locked/>
    <w:rPr>
      <w:i/>
      <w:iCs/>
      <w:color w:val="000000"/>
      <w:kern w:val="2"/>
      <w:sz w:val="21"/>
      <w:szCs w:val="24"/>
    </w:rPr>
  </w:style>
  <w:style w:type="paragraph" w:customStyle="1" w:styleId="1ff0">
    <w:name w:val="引用1"/>
    <w:basedOn w:val="a"/>
    <w:next w:val="a"/>
    <w:link w:val="QuoteChar1"/>
    <w:uiPriority w:val="29"/>
    <w:qFormat/>
    <w:rPr>
      <w:rFonts w:ascii="Times New Roman" w:eastAsia="宋体" w:hAnsi="Times New Roman"/>
      <w:i/>
      <w:iCs/>
      <w:color w:val="000000"/>
      <w:sz w:val="21"/>
      <w:szCs w:val="24"/>
    </w:rPr>
  </w:style>
  <w:style w:type="paragraph" w:customStyle="1" w:styleId="bb">
    <w:name w:val="bb"/>
    <w:basedOn w:val="a"/>
    <w:uiPriority w:val="99"/>
    <w:qFormat/>
    <w:pPr>
      <w:widowControl/>
      <w:spacing w:before="100" w:beforeAutospacing="1" w:after="100" w:afterAutospacing="1"/>
      <w:jc w:val="left"/>
    </w:pPr>
    <w:rPr>
      <w:rFonts w:ascii="宋体" w:eastAsia="宋体" w:hAnsi="宋体" w:cs="宋体"/>
      <w:b/>
      <w:bCs/>
      <w:color w:val="990000"/>
      <w:kern w:val="0"/>
      <w:sz w:val="18"/>
      <w:szCs w:val="18"/>
    </w:rPr>
  </w:style>
  <w:style w:type="character" w:customStyle="1" w:styleId="113">
    <w:name w:val="标题 1 字符1"/>
    <w:qFormat/>
    <w:locked/>
    <w:rPr>
      <w:rFonts w:ascii="Calibri" w:eastAsia="仿宋" w:hAnsi="Calibri" w:cs="Times New Roman"/>
      <w:b/>
      <w:kern w:val="44"/>
      <w:sz w:val="32"/>
      <w:szCs w:val="20"/>
    </w:rPr>
  </w:style>
  <w:style w:type="character" w:customStyle="1" w:styleId="DocumentMapChar">
    <w:name w:val="Document Map Char"/>
    <w:qFormat/>
    <w:locked/>
    <w:rPr>
      <w:kern w:val="2"/>
      <w:sz w:val="24"/>
      <w:shd w:val="clear" w:color="auto" w:fill="000080"/>
    </w:rPr>
  </w:style>
  <w:style w:type="character" w:customStyle="1" w:styleId="Char1d">
    <w:name w:val="副标题 Char1"/>
    <w:qFormat/>
    <w:rPr>
      <w:rFonts w:ascii="Cambria" w:hAnsi="Cambria" w:hint="default"/>
      <w:b/>
      <w:kern w:val="28"/>
      <w:sz w:val="32"/>
    </w:rPr>
  </w:style>
  <w:style w:type="character" w:customStyle="1" w:styleId="BodyTextIndent3Char">
    <w:name w:val="Body Text Indent 3 Char"/>
    <w:qFormat/>
    <w:locked/>
    <w:rPr>
      <w:kern w:val="2"/>
      <w:sz w:val="16"/>
    </w:rPr>
  </w:style>
  <w:style w:type="character" w:customStyle="1" w:styleId="HeaderChar">
    <w:name w:val="Header Char"/>
    <w:qFormat/>
    <w:locked/>
    <w:rPr>
      <w:rFonts w:ascii="宋体" w:eastAsia="宋体" w:hAnsi="宋体" w:hint="eastAsia"/>
      <w:kern w:val="2"/>
      <w:sz w:val="18"/>
      <w:lang w:val="en-US" w:eastAsia="zh-CN"/>
    </w:rPr>
  </w:style>
  <w:style w:type="character" w:customStyle="1" w:styleId="aspnetdisabled">
    <w:name w:val="aspnetdisabled"/>
    <w:qFormat/>
  </w:style>
  <w:style w:type="character" w:customStyle="1" w:styleId="FooterChar">
    <w:name w:val="Footer Char"/>
    <w:uiPriority w:val="99"/>
    <w:qFormat/>
    <w:locked/>
    <w:rPr>
      <w:kern w:val="2"/>
      <w:sz w:val="18"/>
    </w:rPr>
  </w:style>
  <w:style w:type="character" w:customStyle="1" w:styleId="PlainTextChar">
    <w:name w:val="Plain Text Char"/>
    <w:qFormat/>
    <w:locked/>
    <w:rPr>
      <w:rFonts w:ascii="宋体" w:eastAsia="宋体" w:hAnsi="Courier New" w:hint="eastAsia"/>
      <w:kern w:val="2"/>
      <w:sz w:val="21"/>
    </w:rPr>
  </w:style>
  <w:style w:type="character" w:customStyle="1" w:styleId="114">
    <w:name w:val="明显参考11"/>
    <w:uiPriority w:val="32"/>
    <w:qFormat/>
    <w:rPr>
      <w:b/>
      <w:smallCaps/>
      <w:color w:val="C0504D"/>
      <w:spacing w:val="5"/>
      <w:u w:val="single"/>
    </w:rPr>
  </w:style>
  <w:style w:type="character" w:customStyle="1" w:styleId="115">
    <w:name w:val="明显强调11"/>
    <w:uiPriority w:val="21"/>
    <w:qFormat/>
    <w:rPr>
      <w:b/>
      <w:i/>
      <w:color w:val="4F81BD"/>
    </w:rPr>
  </w:style>
  <w:style w:type="character" w:customStyle="1" w:styleId="CommentTextChar1">
    <w:name w:val="Comment Text Char1"/>
    <w:qFormat/>
    <w:locked/>
    <w:rPr>
      <w:kern w:val="2"/>
      <w:sz w:val="24"/>
    </w:rPr>
  </w:style>
  <w:style w:type="character" w:customStyle="1" w:styleId="DateChar">
    <w:name w:val="Date Char"/>
    <w:qFormat/>
    <w:locked/>
    <w:rPr>
      <w:kern w:val="2"/>
      <w:sz w:val="24"/>
    </w:rPr>
  </w:style>
  <w:style w:type="character" w:customStyle="1" w:styleId="SubtitleChar">
    <w:name w:val="Subtitle Char"/>
    <w:qFormat/>
    <w:locked/>
    <w:rPr>
      <w:rFonts w:ascii="Cambria" w:hAnsi="Cambria" w:hint="default"/>
      <w:b/>
      <w:kern w:val="28"/>
      <w:sz w:val="32"/>
    </w:rPr>
  </w:style>
  <w:style w:type="character" w:customStyle="1" w:styleId="BodyText3Char">
    <w:name w:val="Body Text 3 Char"/>
    <w:qFormat/>
    <w:locked/>
    <w:rPr>
      <w:rFonts w:ascii="宋体" w:eastAsia="宋体" w:hAnsi="宋体" w:hint="eastAsia"/>
      <w:sz w:val="24"/>
    </w:rPr>
  </w:style>
  <w:style w:type="character" w:customStyle="1" w:styleId="116">
    <w:name w:val="不明显参考11"/>
    <w:uiPriority w:val="31"/>
    <w:qFormat/>
    <w:rPr>
      <w:smallCaps/>
      <w:color w:val="C0504D"/>
      <w:u w:val="single"/>
    </w:rPr>
  </w:style>
  <w:style w:type="character" w:customStyle="1" w:styleId="BodyText2Char">
    <w:name w:val="Body Text 2 Char"/>
    <w:qFormat/>
    <w:locked/>
    <w:rPr>
      <w:rFonts w:ascii="宋体" w:eastAsia="宋体" w:hAnsi="宋体" w:hint="eastAsia"/>
      <w:sz w:val="24"/>
    </w:rPr>
  </w:style>
  <w:style w:type="character" w:customStyle="1" w:styleId="117">
    <w:name w:val="书籍标题11"/>
    <w:uiPriority w:val="33"/>
    <w:qFormat/>
    <w:rPr>
      <w:b/>
      <w:smallCaps/>
      <w:spacing w:val="5"/>
    </w:rPr>
  </w:style>
  <w:style w:type="character" w:customStyle="1" w:styleId="BodyTextChar">
    <w:name w:val="Body Text Char"/>
    <w:qFormat/>
    <w:locked/>
    <w:rPr>
      <w:kern w:val="2"/>
      <w:sz w:val="24"/>
    </w:rPr>
  </w:style>
  <w:style w:type="character" w:customStyle="1" w:styleId="TitleChar">
    <w:name w:val="Title Char"/>
    <w:qFormat/>
    <w:locked/>
    <w:rPr>
      <w:rFonts w:ascii="Cambria" w:hAnsi="Cambria" w:hint="default"/>
      <w:b/>
      <w:kern w:val="2"/>
      <w:sz w:val="32"/>
    </w:rPr>
  </w:style>
  <w:style w:type="character" w:customStyle="1" w:styleId="text1">
    <w:name w:val="text1"/>
    <w:qFormat/>
    <w:rPr>
      <w:spacing w:val="8"/>
      <w:sz w:val="21"/>
    </w:rPr>
  </w:style>
  <w:style w:type="character" w:customStyle="1" w:styleId="BodyTextIndent2Char">
    <w:name w:val="Body Text Indent 2 Char"/>
    <w:qFormat/>
    <w:locked/>
    <w:rPr>
      <w:rFonts w:ascii="宋体" w:eastAsia="宋体" w:hAnsi="宋体" w:hint="eastAsia"/>
      <w:kern w:val="2"/>
      <w:sz w:val="30"/>
    </w:rPr>
  </w:style>
  <w:style w:type="character" w:customStyle="1" w:styleId="IntenseQuoteChar">
    <w:name w:val="Intense Quote Char"/>
    <w:qFormat/>
    <w:locked/>
    <w:rPr>
      <w:b/>
      <w:i/>
      <w:color w:val="4F81BD"/>
      <w:kern w:val="2"/>
      <w:sz w:val="22"/>
    </w:rPr>
  </w:style>
  <w:style w:type="character" w:customStyle="1" w:styleId="BalloonTextChar">
    <w:name w:val="Balloon Text Char"/>
    <w:qFormat/>
    <w:locked/>
    <w:rPr>
      <w:rFonts w:ascii="宋体" w:eastAsia="宋体" w:hAnsi="宋体" w:hint="eastAsia"/>
      <w:kern w:val="2"/>
      <w:sz w:val="18"/>
      <w:lang w:val="en-US" w:eastAsia="zh-CN"/>
    </w:rPr>
  </w:style>
  <w:style w:type="character" w:customStyle="1" w:styleId="QuoteChar">
    <w:name w:val="Quote Char"/>
    <w:qFormat/>
    <w:locked/>
    <w:rPr>
      <w:i/>
      <w:color w:val="000000"/>
      <w:kern w:val="2"/>
      <w:sz w:val="22"/>
    </w:rPr>
  </w:style>
  <w:style w:type="character" w:customStyle="1" w:styleId="CommentSubjectChar">
    <w:name w:val="Comment Subject Char"/>
    <w:qFormat/>
    <w:locked/>
    <w:rPr>
      <w:b/>
      <w:kern w:val="2"/>
      <w:sz w:val="24"/>
    </w:rPr>
  </w:style>
  <w:style w:type="character" w:customStyle="1" w:styleId="Heading3Char">
    <w:name w:val="Heading 3 Char"/>
    <w:uiPriority w:val="9"/>
    <w:qFormat/>
    <w:locked/>
    <w:rPr>
      <w:rFonts w:ascii="宋体" w:eastAsia="宋体" w:hAnsi="宋体" w:hint="eastAsia"/>
      <w:b/>
      <w:kern w:val="2"/>
      <w:sz w:val="32"/>
      <w:lang w:val="en-US" w:eastAsia="zh-CN"/>
    </w:rPr>
  </w:style>
  <w:style w:type="character" w:customStyle="1" w:styleId="CommentTextChar">
    <w:name w:val="Comment Text Char"/>
    <w:qFormat/>
    <w:locked/>
    <w:rPr>
      <w:kern w:val="2"/>
      <w:sz w:val="24"/>
    </w:rPr>
  </w:style>
  <w:style w:type="character" w:customStyle="1" w:styleId="BodyTextIndentChar">
    <w:name w:val="Body Text Indent Char"/>
    <w:qFormat/>
    <w:locked/>
    <w:rPr>
      <w:kern w:val="2"/>
      <w:sz w:val="24"/>
    </w:rPr>
  </w:style>
  <w:style w:type="character" w:customStyle="1" w:styleId="118">
    <w:name w:val="不明显强调11"/>
    <w:uiPriority w:val="19"/>
    <w:qFormat/>
    <w:rPr>
      <w:i/>
      <w:color w:val="808080"/>
    </w:rPr>
  </w:style>
  <w:style w:type="character" w:customStyle="1" w:styleId="4Char0">
    <w:name w:val="标题4 Char"/>
    <w:qFormat/>
    <w:rPr>
      <w:rFonts w:ascii="Calibri Light" w:eastAsia="Times New Roman" w:hAnsi="Calibri Light" w:cs="Calibri Light" w:hint="default"/>
      <w:b/>
      <w:kern w:val="44"/>
      <w:sz w:val="44"/>
      <w:szCs w:val="44"/>
    </w:rPr>
  </w:style>
  <w:style w:type="character" w:customStyle="1" w:styleId="Heading1Char">
    <w:name w:val="Heading 1 Char"/>
    <w:uiPriority w:val="9"/>
    <w:qFormat/>
    <w:locked/>
    <w:rPr>
      <w:rFonts w:ascii="黑体" w:eastAsia="黑体" w:hAnsi="黑体" w:hint="eastAsia"/>
      <w:b/>
      <w:kern w:val="44"/>
      <w:sz w:val="32"/>
    </w:rPr>
  </w:style>
  <w:style w:type="paragraph" w:customStyle="1" w:styleId="Y">
    <w:name w:val="样式Y"/>
    <w:basedOn w:val="X"/>
    <w:next w:val="X"/>
    <w:qFormat/>
    <w:pPr>
      <w:numPr>
        <w:ilvl w:val="1"/>
        <w:numId w:val="3"/>
      </w:numPr>
      <w:tabs>
        <w:tab w:val="left" w:pos="1134"/>
      </w:tabs>
    </w:pPr>
    <w:rPr>
      <w:b/>
    </w:rPr>
  </w:style>
  <w:style w:type="paragraph" w:customStyle="1" w:styleId="2e">
    <w:name w:val="2"/>
    <w:basedOn w:val="a"/>
    <w:next w:val="a"/>
    <w:uiPriority w:val="39"/>
    <w:qFormat/>
    <w:pPr>
      <w:ind w:leftChars="1000" w:left="2100"/>
    </w:pPr>
    <w:rPr>
      <w:rFonts w:ascii="Times New Roman" w:eastAsia="宋体" w:hAnsi="Times New Roman"/>
      <w:szCs w:val="20"/>
    </w:rPr>
  </w:style>
  <w:style w:type="paragraph" w:customStyle="1" w:styleId="1ji">
    <w:name w:val="1ji"/>
    <w:basedOn w:val="1"/>
    <w:qFormat/>
    <w:pPr>
      <w:keepLines w:val="0"/>
      <w:widowControl/>
      <w:tabs>
        <w:tab w:val="left" w:pos="720"/>
      </w:tabs>
      <w:spacing w:before="0" w:after="0" w:line="240" w:lineRule="auto"/>
      <w:ind w:left="720" w:hanging="720"/>
      <w:jc w:val="center"/>
    </w:pPr>
    <w:rPr>
      <w:rFonts w:ascii="宋体" w:eastAsia="楷体_GB2312" w:hAnsi="宋体"/>
      <w:bCs w:val="0"/>
      <w:kern w:val="2"/>
      <w:sz w:val="36"/>
      <w:szCs w:val="20"/>
    </w:rPr>
  </w:style>
  <w:style w:type="character" w:customStyle="1" w:styleId="2f">
    <w:name w:val="批注文字 字符2"/>
    <w:uiPriority w:val="99"/>
    <w:rPr>
      <w:kern w:val="2"/>
      <w:sz w:val="21"/>
      <w:szCs w:val="24"/>
    </w:rPr>
  </w:style>
  <w:style w:type="paragraph" w:customStyle="1" w:styleId="Style270">
    <w:name w:val="_Style 270"/>
    <w:basedOn w:val="a"/>
    <w:next w:val="a"/>
    <w:uiPriority w:val="39"/>
    <w:qFormat/>
    <w:pPr>
      <w:ind w:leftChars="1000" w:left="2100"/>
    </w:pPr>
    <w:rPr>
      <w:rFonts w:ascii="Times New Roman" w:eastAsia="宋体" w:hAnsi="Times New Roman"/>
      <w:szCs w:val="20"/>
    </w:rPr>
  </w:style>
  <w:style w:type="character" w:customStyle="1" w:styleId="cf01">
    <w:name w:val="cf01"/>
    <w:rPr>
      <w:rFonts w:ascii="Microsoft YaHei UI" w:eastAsia="Microsoft YaHei UI" w:hAnsi="Microsoft YaHei UI" w:hint="eastAsia"/>
      <w:sz w:val="18"/>
      <w:szCs w:val="18"/>
    </w:rPr>
  </w:style>
  <w:style w:type="character" w:customStyle="1" w:styleId="fontstyle01">
    <w:name w:val="fontstyle01"/>
    <w:rPr>
      <w:rFonts w:ascii="仿宋" w:eastAsia="仿宋" w:hAnsi="仿宋" w:hint="eastAsia"/>
      <w:color w:val="000000"/>
      <w:sz w:val="24"/>
      <w:szCs w:val="24"/>
    </w:rPr>
  </w:style>
  <w:style w:type="paragraph" w:customStyle="1" w:styleId="xl65">
    <w:name w:val="xl65"/>
    <w:basedOn w:val="a"/>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afff6">
    <w:name w:val="正文空俩格"/>
    <w:basedOn w:val="a"/>
    <w:uiPriority w:val="99"/>
    <w:qFormat/>
    <w:pPr>
      <w:spacing w:line="360" w:lineRule="auto"/>
      <w:ind w:firstLineChars="200" w:firstLine="640"/>
      <w:jc w:val="left"/>
    </w:pPr>
    <w:rPr>
      <w:rFonts w:ascii="Times New Roman" w:eastAsia="宋体" w:hAnsi="Times New Roman"/>
      <w:sz w:val="24"/>
      <w:szCs w:val="24"/>
    </w:rPr>
  </w:style>
  <w:style w:type="paragraph" w:customStyle="1" w:styleId="CharCharCharCharCharCharCharCharCharCharCharChar">
    <w:name w:val="Char Char Char Char Char Char Char Char Char Char Char Char"/>
    <w:basedOn w:val="a"/>
    <w:qFormat/>
    <w:pPr>
      <w:spacing w:line="300" w:lineRule="auto"/>
      <w:ind w:firstLineChars="200" w:firstLine="420"/>
    </w:pPr>
    <w:rPr>
      <w:rFonts w:ascii="宋体" w:eastAsia="宋体" w:hAnsi="宋体"/>
      <w:b/>
      <w:bCs/>
      <w:color w:val="000000"/>
      <w:spacing w:val="8"/>
      <w:kern w:val="0"/>
      <w:sz w:val="24"/>
      <w:szCs w:val="24"/>
    </w:rPr>
  </w:style>
  <w:style w:type="paragraph" w:customStyle="1" w:styleId="font14">
    <w:name w:val="font14"/>
    <w:basedOn w:val="a"/>
    <w:qFormat/>
    <w:pPr>
      <w:widowControl/>
      <w:spacing w:before="100" w:beforeAutospacing="1" w:after="100" w:afterAutospacing="1" w:line="400" w:lineRule="exact"/>
      <w:ind w:firstLineChars="200" w:firstLine="420"/>
      <w:jc w:val="left"/>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ps.cofcosugar.com/" TargetMode="External"/><Relationship Id="rId4" Type="http://schemas.openxmlformats.org/officeDocument/2006/relationships/styles" Target="styles.xml"/><Relationship Id="rId9" Type="http://schemas.openxmlformats.org/officeDocument/2006/relationships/hyperlink" Target="https://eps.cofcosugar.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8EACF3-77DA-4A3A-A7F7-23D6A0AD5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26</Pages>
  <Words>1664</Words>
  <Characters>9491</Characters>
  <Application>Microsoft Office Word</Application>
  <DocSecurity>0</DocSecurity>
  <Lines>79</Lines>
  <Paragraphs>22</Paragraphs>
  <ScaleCrop>false</ScaleCrop>
  <Company>COFCO</Company>
  <LinksUpToDate>false</LinksUpToDate>
  <CharactersWithSpaces>11133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Lenovo</cp:lastModifiedBy>
  <cp:revision>575</cp:revision>
  <cp:lastPrinted>2018-03-23T04:20:00Z</cp:lastPrinted>
  <dcterms:created xsi:type="dcterms:W3CDTF">2020-10-15T01:39:00Z</dcterms:created>
  <dcterms:modified xsi:type="dcterms:W3CDTF">2024-06-18T10:50:00Z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33A0E17A77BF4E6B8949B3A900D0948A</vt:lpwstr>
  </property>
</Properties>
</file>