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4366" w14:textId="77777777" w:rsidR="00D81574" w:rsidRDefault="00D81574">
      <w:pPr>
        <w:snapToGrid w:val="0"/>
        <w:jc w:val="center"/>
        <w:rPr>
          <w:rStyle w:val="NormalCharacter"/>
          <w:rFonts w:eastAsia="黑体"/>
          <w:bCs/>
          <w:sz w:val="36"/>
        </w:rPr>
      </w:pPr>
    </w:p>
    <w:p w14:paraId="58F48967" w14:textId="77777777" w:rsidR="00D81574" w:rsidRDefault="00D81574">
      <w:pPr>
        <w:snapToGrid w:val="0"/>
        <w:jc w:val="center"/>
        <w:rPr>
          <w:rStyle w:val="NormalCharacter"/>
          <w:rFonts w:ascii="黑体" w:eastAsia="黑体"/>
          <w:bCs/>
          <w:sz w:val="44"/>
          <w:szCs w:val="44"/>
        </w:rPr>
      </w:pPr>
    </w:p>
    <w:p w14:paraId="38481D18" w14:textId="77777777" w:rsidR="00D81574" w:rsidRDefault="00D81574">
      <w:pPr>
        <w:snapToGrid w:val="0"/>
        <w:jc w:val="center"/>
        <w:rPr>
          <w:rStyle w:val="NormalCharacter"/>
          <w:rFonts w:ascii="黑体" w:eastAsia="黑体"/>
          <w:bCs/>
          <w:sz w:val="44"/>
          <w:szCs w:val="44"/>
        </w:rPr>
      </w:pPr>
    </w:p>
    <w:p w14:paraId="4190F20B" w14:textId="77777777" w:rsidR="00D81574" w:rsidRDefault="00D81574">
      <w:pPr>
        <w:snapToGrid w:val="0"/>
        <w:rPr>
          <w:rStyle w:val="NormalCharacter"/>
          <w:rFonts w:ascii="黑体" w:eastAsia="黑体"/>
          <w:bCs/>
          <w:sz w:val="44"/>
          <w:szCs w:val="44"/>
        </w:rPr>
      </w:pPr>
    </w:p>
    <w:p w14:paraId="70A25F0B" w14:textId="77777777" w:rsidR="00D81574" w:rsidRDefault="00D81574">
      <w:pPr>
        <w:snapToGrid w:val="0"/>
        <w:rPr>
          <w:rStyle w:val="NormalCharacter"/>
          <w:rFonts w:ascii="黑体" w:eastAsia="黑体"/>
          <w:bCs/>
          <w:sz w:val="44"/>
          <w:szCs w:val="44"/>
        </w:rPr>
      </w:pPr>
    </w:p>
    <w:p w14:paraId="20251B0A" w14:textId="77777777" w:rsidR="00D81574" w:rsidRDefault="00FB2E63">
      <w:pPr>
        <w:snapToGrid w:val="0"/>
        <w:jc w:val="center"/>
        <w:rPr>
          <w:rStyle w:val="NormalCharacter"/>
          <w:rFonts w:ascii="黑体" w:eastAsia="黑体"/>
          <w:bCs/>
          <w:sz w:val="44"/>
          <w:szCs w:val="44"/>
        </w:rPr>
      </w:pPr>
      <w:r>
        <w:rPr>
          <w:rStyle w:val="NormalCharacter"/>
          <w:rFonts w:ascii="黑体" w:eastAsia="黑体"/>
          <w:bCs/>
          <w:sz w:val="44"/>
          <w:szCs w:val="44"/>
        </w:rPr>
        <w:t>2024年</w:t>
      </w:r>
      <w:r>
        <w:rPr>
          <w:rStyle w:val="NormalCharacter"/>
          <w:rFonts w:ascii="黑体" w:eastAsia="黑体" w:hint="eastAsia"/>
          <w:bCs/>
          <w:sz w:val="44"/>
          <w:szCs w:val="44"/>
        </w:rPr>
        <w:t>中粮梁河糖业有限公司</w:t>
      </w:r>
    </w:p>
    <w:p w14:paraId="4A8B13CB" w14:textId="77777777" w:rsidR="00D81574" w:rsidRDefault="00FB2E63">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14:paraId="54831F52" w14:textId="77777777" w:rsidR="00D81574" w:rsidRDefault="00D81574">
      <w:pPr>
        <w:snapToGrid w:val="0"/>
        <w:rPr>
          <w:rStyle w:val="NormalCharacter"/>
          <w:rFonts w:ascii="仿宋_GB2312" w:eastAsia="仿宋_GB2312"/>
          <w:bCs/>
          <w:sz w:val="28"/>
        </w:rPr>
      </w:pPr>
    </w:p>
    <w:p w14:paraId="45557F0E" w14:textId="77777777" w:rsidR="00D81574" w:rsidRDefault="00D81574">
      <w:pPr>
        <w:snapToGrid w:val="0"/>
        <w:rPr>
          <w:rStyle w:val="NormalCharacter"/>
          <w:rFonts w:ascii="仿宋_GB2312" w:eastAsia="仿宋_GB2312"/>
          <w:bCs/>
          <w:sz w:val="28"/>
        </w:rPr>
      </w:pPr>
    </w:p>
    <w:p w14:paraId="7BF815FF" w14:textId="77777777" w:rsidR="00D81574" w:rsidRDefault="00D81574">
      <w:pPr>
        <w:snapToGrid w:val="0"/>
        <w:rPr>
          <w:rStyle w:val="NormalCharacter"/>
          <w:rFonts w:ascii="仿宋_GB2312" w:eastAsia="仿宋_GB2312"/>
          <w:bCs/>
          <w:sz w:val="28"/>
        </w:rPr>
      </w:pPr>
    </w:p>
    <w:p w14:paraId="7770D6A3" w14:textId="77777777" w:rsidR="00D81574" w:rsidRDefault="00D81574">
      <w:pPr>
        <w:snapToGrid w:val="0"/>
        <w:rPr>
          <w:rStyle w:val="NormalCharacter"/>
          <w:rFonts w:ascii="仿宋_GB2312" w:eastAsia="仿宋_GB2312"/>
          <w:bCs/>
          <w:sz w:val="28"/>
        </w:rPr>
      </w:pPr>
    </w:p>
    <w:p w14:paraId="3EE726EC" w14:textId="77777777" w:rsidR="00D81574" w:rsidRDefault="00FB2E63">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中粮梁河糖业有限公司</w:t>
      </w:r>
    </w:p>
    <w:p w14:paraId="44CD0161" w14:textId="77777777" w:rsidR="00D81574" w:rsidRDefault="00D81574">
      <w:pPr>
        <w:snapToGrid w:val="0"/>
        <w:rPr>
          <w:rStyle w:val="NormalCharacter"/>
          <w:rFonts w:ascii="仿宋_GB2312" w:eastAsia="仿宋_GB2312"/>
          <w:bCs/>
          <w:sz w:val="28"/>
        </w:rPr>
      </w:pPr>
    </w:p>
    <w:p w14:paraId="07BAB152" w14:textId="77777777" w:rsidR="00D81574" w:rsidRDefault="00D81574">
      <w:pPr>
        <w:snapToGrid w:val="0"/>
        <w:rPr>
          <w:rStyle w:val="NormalCharacter"/>
          <w:rFonts w:ascii="仿宋_GB2312" w:eastAsia="仿宋_GB2312"/>
          <w:bCs/>
          <w:sz w:val="28"/>
        </w:rPr>
      </w:pPr>
    </w:p>
    <w:p w14:paraId="20314A6B" w14:textId="77777777" w:rsidR="00D81574" w:rsidRDefault="00D81574">
      <w:pPr>
        <w:snapToGrid w:val="0"/>
        <w:rPr>
          <w:rStyle w:val="NormalCharacter"/>
          <w:rFonts w:ascii="仿宋_GB2312" w:eastAsia="仿宋_GB2312"/>
          <w:bCs/>
          <w:sz w:val="28"/>
        </w:rPr>
      </w:pPr>
    </w:p>
    <w:p w14:paraId="1E00A41E" w14:textId="77777777" w:rsidR="00D81574" w:rsidRDefault="00D81574">
      <w:pPr>
        <w:snapToGrid w:val="0"/>
        <w:rPr>
          <w:rStyle w:val="NormalCharacter"/>
          <w:rFonts w:ascii="仿宋_GB2312" w:eastAsia="仿宋_GB2312"/>
          <w:bCs/>
          <w:sz w:val="28"/>
        </w:rPr>
      </w:pPr>
    </w:p>
    <w:p w14:paraId="19A4E40C" w14:textId="77777777" w:rsidR="00D81574" w:rsidRDefault="00D81574">
      <w:pPr>
        <w:snapToGrid w:val="0"/>
        <w:rPr>
          <w:rStyle w:val="NormalCharacter"/>
          <w:rFonts w:ascii="黑体" w:eastAsia="黑体"/>
          <w:bCs/>
          <w:sz w:val="28"/>
          <w:szCs w:val="28"/>
        </w:rPr>
      </w:pPr>
    </w:p>
    <w:p w14:paraId="65CD6F55" w14:textId="77777777" w:rsidR="00D81574" w:rsidRDefault="00D81574">
      <w:pPr>
        <w:snapToGrid w:val="0"/>
        <w:rPr>
          <w:rStyle w:val="NormalCharacter"/>
          <w:rFonts w:ascii="黑体" w:eastAsia="黑体"/>
          <w:bCs/>
          <w:sz w:val="28"/>
          <w:szCs w:val="28"/>
        </w:rPr>
      </w:pPr>
    </w:p>
    <w:p w14:paraId="1534FAF4" w14:textId="77777777" w:rsidR="00D81574" w:rsidRDefault="00D81574">
      <w:pPr>
        <w:snapToGrid w:val="0"/>
        <w:ind w:firstLineChars="900" w:firstLine="2520"/>
        <w:rPr>
          <w:rStyle w:val="NormalCharacter"/>
          <w:rFonts w:ascii="黑体" w:eastAsia="黑体"/>
          <w:bCs/>
          <w:sz w:val="28"/>
          <w:szCs w:val="28"/>
        </w:rPr>
      </w:pPr>
    </w:p>
    <w:p w14:paraId="2C8C2BC6" w14:textId="77777777" w:rsidR="00D81574" w:rsidRDefault="00D81574">
      <w:pPr>
        <w:snapToGrid w:val="0"/>
        <w:rPr>
          <w:rStyle w:val="NormalCharacter"/>
          <w:rFonts w:ascii="仿宋_GB2312" w:eastAsia="仿宋_GB2312"/>
          <w:bCs/>
          <w:sz w:val="28"/>
        </w:rPr>
      </w:pPr>
    </w:p>
    <w:p w14:paraId="18780933" w14:textId="77777777" w:rsidR="00D81574" w:rsidRDefault="00D81574">
      <w:pPr>
        <w:snapToGrid w:val="0"/>
        <w:jc w:val="center"/>
        <w:rPr>
          <w:rStyle w:val="NormalCharacter"/>
          <w:rFonts w:ascii="仿宋_GB2312" w:eastAsia="仿宋_GB2312"/>
          <w:b/>
          <w:bCs/>
          <w:sz w:val="44"/>
          <w:szCs w:val="44"/>
        </w:rPr>
      </w:pPr>
    </w:p>
    <w:p w14:paraId="50059AD4" w14:textId="77777777" w:rsidR="00D81574" w:rsidRDefault="00D81574">
      <w:pPr>
        <w:snapToGrid w:val="0"/>
        <w:jc w:val="center"/>
        <w:rPr>
          <w:rStyle w:val="NormalCharacter"/>
          <w:rFonts w:ascii="黑体" w:eastAsia="黑体"/>
          <w:b/>
          <w:bCs/>
          <w:sz w:val="44"/>
          <w:szCs w:val="44"/>
        </w:rPr>
      </w:pPr>
    </w:p>
    <w:p w14:paraId="0211A4CA" w14:textId="77777777" w:rsidR="00D81574" w:rsidRDefault="00D81574">
      <w:pPr>
        <w:snapToGrid w:val="0"/>
        <w:jc w:val="center"/>
        <w:rPr>
          <w:rStyle w:val="NormalCharacter"/>
          <w:rFonts w:ascii="黑体" w:eastAsia="黑体"/>
          <w:bCs/>
          <w:sz w:val="44"/>
          <w:szCs w:val="44"/>
        </w:rPr>
      </w:pPr>
    </w:p>
    <w:p w14:paraId="79EB90D4" w14:textId="77777777" w:rsidR="00D81574" w:rsidRDefault="00D81574">
      <w:pPr>
        <w:snapToGrid w:val="0"/>
        <w:jc w:val="center"/>
        <w:rPr>
          <w:rStyle w:val="NormalCharacter"/>
          <w:rFonts w:ascii="黑体" w:eastAsia="黑体"/>
          <w:bCs/>
          <w:sz w:val="44"/>
          <w:szCs w:val="44"/>
        </w:rPr>
      </w:pPr>
    </w:p>
    <w:p w14:paraId="5D1FFEBE" w14:textId="77777777" w:rsidR="00D81574" w:rsidRDefault="00D81574">
      <w:pPr>
        <w:snapToGrid w:val="0"/>
        <w:jc w:val="center"/>
        <w:rPr>
          <w:rStyle w:val="NormalCharacter"/>
          <w:rFonts w:ascii="黑体" w:eastAsia="黑体"/>
          <w:bCs/>
          <w:sz w:val="44"/>
          <w:szCs w:val="44"/>
        </w:rPr>
      </w:pPr>
    </w:p>
    <w:p w14:paraId="2F7C94D1" w14:textId="77777777" w:rsidR="00D81574" w:rsidRDefault="00D81574">
      <w:pPr>
        <w:snapToGrid w:val="0"/>
        <w:jc w:val="center"/>
        <w:rPr>
          <w:rStyle w:val="NormalCharacter"/>
          <w:rFonts w:ascii="黑体" w:eastAsia="黑体"/>
          <w:bCs/>
          <w:sz w:val="44"/>
          <w:szCs w:val="44"/>
        </w:rPr>
      </w:pPr>
    </w:p>
    <w:p w14:paraId="5965EEF0" w14:textId="77777777" w:rsidR="00D81574" w:rsidRDefault="00D81574">
      <w:pPr>
        <w:snapToGrid w:val="0"/>
        <w:jc w:val="center"/>
        <w:rPr>
          <w:rStyle w:val="NormalCharacter"/>
          <w:rFonts w:ascii="黑体" w:eastAsia="黑体"/>
          <w:bCs/>
          <w:sz w:val="44"/>
          <w:szCs w:val="44"/>
        </w:rPr>
      </w:pPr>
    </w:p>
    <w:p w14:paraId="368C654C" w14:textId="77777777" w:rsidR="00D81574" w:rsidRDefault="00FB2E63">
      <w:pPr>
        <w:snapToGrid w:val="0"/>
        <w:jc w:val="center"/>
        <w:rPr>
          <w:rStyle w:val="NormalCharacter"/>
          <w:rFonts w:ascii="黑体" w:eastAsia="黑体"/>
          <w:bCs/>
          <w:sz w:val="44"/>
          <w:szCs w:val="44"/>
        </w:rPr>
      </w:pPr>
      <w:r>
        <w:rPr>
          <w:rStyle w:val="NormalCharacter"/>
          <w:rFonts w:ascii="黑体" w:eastAsia="黑体"/>
          <w:bCs/>
          <w:sz w:val="44"/>
          <w:szCs w:val="44"/>
        </w:rPr>
        <w:br w:type="page"/>
      </w:r>
    </w:p>
    <w:p w14:paraId="4316F4F8" w14:textId="77777777" w:rsidR="00D81574" w:rsidRDefault="00FB2E63">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14:paraId="62C09832" w14:textId="77777777" w:rsidR="00D81574" w:rsidRDefault="00D81574">
      <w:pPr>
        <w:snapToGrid w:val="0"/>
        <w:jc w:val="center"/>
        <w:rPr>
          <w:rStyle w:val="NormalCharacter"/>
          <w:rFonts w:ascii="黑体" w:eastAsia="黑体"/>
          <w:bCs/>
          <w:sz w:val="36"/>
          <w:szCs w:val="36"/>
        </w:rPr>
      </w:pPr>
    </w:p>
    <w:p w14:paraId="119BA8A8" w14:textId="77777777" w:rsidR="00D81574" w:rsidRDefault="00D81574">
      <w:pPr>
        <w:snapToGrid w:val="0"/>
        <w:jc w:val="center"/>
        <w:rPr>
          <w:rStyle w:val="NormalCharacter"/>
          <w:rFonts w:ascii="黑体" w:eastAsia="黑体"/>
          <w:bCs/>
          <w:sz w:val="36"/>
          <w:szCs w:val="36"/>
        </w:rPr>
      </w:pPr>
    </w:p>
    <w:p w14:paraId="1BA1FD7D" w14:textId="77777777" w:rsidR="00D81574" w:rsidRDefault="00D81574">
      <w:pPr>
        <w:snapToGrid w:val="0"/>
        <w:jc w:val="center"/>
        <w:rPr>
          <w:rStyle w:val="NormalCharacter"/>
          <w:rFonts w:ascii="黑体" w:eastAsia="黑体"/>
          <w:bCs/>
          <w:sz w:val="36"/>
          <w:szCs w:val="36"/>
        </w:rPr>
      </w:pPr>
    </w:p>
    <w:p w14:paraId="308670B0" w14:textId="77777777" w:rsidR="00D81574" w:rsidRDefault="00D81574">
      <w:pPr>
        <w:snapToGrid w:val="0"/>
        <w:jc w:val="center"/>
        <w:rPr>
          <w:rStyle w:val="NormalCharacter"/>
          <w:rFonts w:ascii="黑体" w:eastAsia="黑体"/>
          <w:bCs/>
          <w:sz w:val="36"/>
          <w:szCs w:val="36"/>
        </w:rPr>
      </w:pPr>
    </w:p>
    <w:p w14:paraId="309DE655" w14:textId="77777777" w:rsidR="00D81574" w:rsidRDefault="00FB2E63">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14:paraId="349A0EEA" w14:textId="77777777" w:rsidR="00D81574" w:rsidRDefault="00D81574">
      <w:pPr>
        <w:snapToGrid w:val="0"/>
        <w:rPr>
          <w:rStyle w:val="NormalCharacter"/>
          <w:rFonts w:ascii="黑体" w:eastAsia="黑体"/>
          <w:bCs/>
          <w:sz w:val="36"/>
          <w:szCs w:val="36"/>
        </w:rPr>
      </w:pPr>
    </w:p>
    <w:p w14:paraId="153AFE27" w14:textId="77777777" w:rsidR="00D81574" w:rsidRDefault="00D108D6" w:rsidP="00D108D6">
      <w:pPr>
        <w:pStyle w:val="aff0"/>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sidR="00FB2E63">
        <w:rPr>
          <w:rStyle w:val="NormalCharacter"/>
          <w:rFonts w:ascii="黑体" w:eastAsia="黑体" w:hint="eastAsia"/>
          <w:bCs/>
          <w:sz w:val="36"/>
          <w:szCs w:val="36"/>
        </w:rPr>
        <w:t>报价说明</w:t>
      </w:r>
    </w:p>
    <w:p w14:paraId="1334DB2A" w14:textId="77777777" w:rsidR="00D81574" w:rsidRDefault="00D81574">
      <w:pPr>
        <w:snapToGrid w:val="0"/>
        <w:spacing w:line="560" w:lineRule="exact"/>
        <w:rPr>
          <w:rStyle w:val="NormalCharacter"/>
          <w:rFonts w:ascii="宋体" w:hAnsi="宋体"/>
          <w:bCs/>
          <w:sz w:val="32"/>
          <w:szCs w:val="32"/>
        </w:rPr>
      </w:pPr>
    </w:p>
    <w:p w14:paraId="6DC88830" w14:textId="77777777" w:rsidR="00D81574" w:rsidRDefault="00FB2E63" w:rsidP="00D108D6">
      <w:pPr>
        <w:pStyle w:val="aff0"/>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 xml:space="preserve">  </w:t>
      </w:r>
      <w:r>
        <w:rPr>
          <w:rStyle w:val="NormalCharacter"/>
          <w:rFonts w:ascii="黑体" w:eastAsia="黑体" w:hint="eastAsia"/>
          <w:bCs/>
          <w:sz w:val="36"/>
          <w:szCs w:val="36"/>
        </w:rPr>
        <w:t>项目需求</w:t>
      </w:r>
    </w:p>
    <w:p w14:paraId="411D808A" w14:textId="77777777" w:rsidR="00D81574" w:rsidRDefault="00D81574">
      <w:pPr>
        <w:snapToGrid w:val="0"/>
        <w:rPr>
          <w:rStyle w:val="NormalCharacter"/>
          <w:rFonts w:ascii="黑体" w:eastAsia="黑体"/>
          <w:bCs/>
          <w:sz w:val="36"/>
          <w:szCs w:val="36"/>
        </w:rPr>
      </w:pPr>
    </w:p>
    <w:p w14:paraId="23D90594" w14:textId="77777777" w:rsidR="00D81574" w:rsidRDefault="00FB2E63">
      <w:pPr>
        <w:snapToGrid w:val="0"/>
        <w:ind w:left="2150"/>
        <w:rPr>
          <w:rStyle w:val="NormalCharacter"/>
          <w:rFonts w:ascii="黑体" w:eastAsia="黑体"/>
          <w:bCs/>
          <w:sz w:val="36"/>
          <w:szCs w:val="36"/>
        </w:rPr>
      </w:pPr>
      <w:r>
        <w:rPr>
          <w:rStyle w:val="NormalCharacter"/>
          <w:rFonts w:ascii="黑体" w:eastAsia="黑体"/>
          <w:bCs/>
          <w:sz w:val="36"/>
          <w:szCs w:val="36"/>
        </w:rPr>
        <w:t>第</w:t>
      </w:r>
      <w:r>
        <w:rPr>
          <w:rStyle w:val="NormalCharacter"/>
          <w:rFonts w:ascii="黑体" w:eastAsia="黑体" w:hint="eastAsia"/>
          <w:bCs/>
          <w:sz w:val="36"/>
          <w:szCs w:val="36"/>
        </w:rPr>
        <w:t>四</w:t>
      </w:r>
      <w:r>
        <w:rPr>
          <w:rStyle w:val="NormalCharacter"/>
          <w:rFonts w:ascii="黑体" w:eastAsia="黑体"/>
          <w:bCs/>
          <w:sz w:val="36"/>
          <w:szCs w:val="36"/>
        </w:rPr>
        <w:t>章   评审方法</w:t>
      </w:r>
    </w:p>
    <w:p w14:paraId="57B7B144" w14:textId="77777777" w:rsidR="00D81574" w:rsidRDefault="00D81574">
      <w:pPr>
        <w:snapToGrid w:val="0"/>
        <w:rPr>
          <w:rStyle w:val="NormalCharacter"/>
          <w:rFonts w:ascii="黑体" w:eastAsia="黑体"/>
          <w:bCs/>
          <w:sz w:val="36"/>
          <w:szCs w:val="36"/>
        </w:rPr>
      </w:pPr>
    </w:p>
    <w:p w14:paraId="3D1867E1" w14:textId="77777777" w:rsidR="00D81574" w:rsidRDefault="00FB2E63">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w:t>
      </w:r>
      <w:r>
        <w:rPr>
          <w:rStyle w:val="NormalCharacter"/>
          <w:rFonts w:ascii="黑体" w:eastAsia="黑体" w:hint="eastAsia"/>
          <w:bCs/>
          <w:sz w:val="36"/>
          <w:szCs w:val="36"/>
        </w:rPr>
        <w:t>五</w:t>
      </w:r>
      <w:r>
        <w:rPr>
          <w:rStyle w:val="NormalCharacter"/>
          <w:rFonts w:ascii="黑体" w:eastAsia="黑体"/>
          <w:bCs/>
          <w:sz w:val="36"/>
          <w:szCs w:val="36"/>
        </w:rPr>
        <w:t xml:space="preserve">章   </w:t>
      </w:r>
      <w:r>
        <w:rPr>
          <w:rStyle w:val="NormalCharacter"/>
          <w:rFonts w:ascii="黑体" w:eastAsia="黑体" w:hAnsi="黑体" w:hint="eastAsia"/>
          <w:bCs/>
          <w:sz w:val="36"/>
          <w:szCs w:val="28"/>
        </w:rPr>
        <w:t>协</w:t>
      </w:r>
      <w:r>
        <w:rPr>
          <w:rStyle w:val="NormalCharacter"/>
          <w:rFonts w:ascii="黑体" w:eastAsia="黑体" w:hAnsi="黑体"/>
          <w:bCs/>
          <w:sz w:val="36"/>
          <w:szCs w:val="28"/>
        </w:rPr>
        <w:t>议</w:t>
      </w:r>
      <w:r>
        <w:rPr>
          <w:rStyle w:val="NormalCharacter"/>
          <w:rFonts w:ascii="黑体" w:eastAsia="黑体" w:hAnsi="黑体" w:hint="eastAsia"/>
          <w:bCs/>
          <w:sz w:val="36"/>
          <w:szCs w:val="28"/>
        </w:rPr>
        <w:t>条款</w:t>
      </w:r>
    </w:p>
    <w:p w14:paraId="6C55E4F9" w14:textId="77777777" w:rsidR="00D81574" w:rsidRDefault="00D81574">
      <w:pPr>
        <w:snapToGrid w:val="0"/>
        <w:rPr>
          <w:rStyle w:val="NormalCharacter"/>
          <w:rFonts w:ascii="黑体" w:eastAsia="黑体"/>
          <w:bCs/>
          <w:sz w:val="36"/>
          <w:szCs w:val="36"/>
        </w:rPr>
      </w:pPr>
    </w:p>
    <w:p w14:paraId="363E142D" w14:textId="77777777" w:rsidR="00D81574" w:rsidRDefault="00FB2E63">
      <w:pPr>
        <w:snapToGrid w:val="0"/>
        <w:rPr>
          <w:rStyle w:val="NormalCharacter"/>
          <w:rFonts w:ascii="黑体" w:eastAsia="黑体"/>
          <w:b/>
          <w:bCs/>
          <w:sz w:val="36"/>
          <w:szCs w:val="36"/>
        </w:rPr>
      </w:pPr>
      <w:r>
        <w:rPr>
          <w:rStyle w:val="NormalCharacter"/>
          <w:rFonts w:ascii="黑体" w:eastAsia="黑体" w:hint="eastAsia"/>
          <w:b/>
          <w:bCs/>
          <w:sz w:val="36"/>
          <w:szCs w:val="36"/>
        </w:rPr>
        <w:t xml:space="preserve">          </w:t>
      </w:r>
    </w:p>
    <w:p w14:paraId="0698D599" w14:textId="77777777" w:rsidR="00D81574" w:rsidRDefault="00D81574">
      <w:pPr>
        <w:snapToGrid w:val="0"/>
        <w:rPr>
          <w:rStyle w:val="NormalCharacter"/>
          <w:rFonts w:ascii="黑体" w:eastAsia="黑体"/>
          <w:b/>
          <w:bCs/>
          <w:sz w:val="28"/>
        </w:rPr>
      </w:pPr>
    </w:p>
    <w:p w14:paraId="3046FA7E" w14:textId="77777777" w:rsidR="00D81574" w:rsidRDefault="00D81574">
      <w:pPr>
        <w:snapToGrid w:val="0"/>
        <w:rPr>
          <w:rStyle w:val="NormalCharacter"/>
          <w:rFonts w:ascii="黑体" w:eastAsia="黑体"/>
          <w:b/>
          <w:bCs/>
          <w:sz w:val="28"/>
        </w:rPr>
      </w:pPr>
    </w:p>
    <w:p w14:paraId="2E04782F" w14:textId="77777777" w:rsidR="00D81574" w:rsidRDefault="00D81574">
      <w:pPr>
        <w:snapToGrid w:val="0"/>
        <w:rPr>
          <w:rStyle w:val="NormalCharacter"/>
          <w:rFonts w:ascii="黑体" w:eastAsia="黑体"/>
          <w:b/>
          <w:bCs/>
          <w:sz w:val="28"/>
        </w:rPr>
      </w:pPr>
    </w:p>
    <w:p w14:paraId="7C8376B1" w14:textId="77777777" w:rsidR="00D81574" w:rsidRDefault="00D81574">
      <w:pPr>
        <w:snapToGrid w:val="0"/>
        <w:rPr>
          <w:rStyle w:val="NormalCharacter"/>
          <w:rFonts w:ascii="宋体" w:hAnsi="宋体"/>
          <w:b/>
          <w:bCs/>
          <w:sz w:val="36"/>
          <w:szCs w:val="36"/>
        </w:rPr>
      </w:pPr>
    </w:p>
    <w:p w14:paraId="5A6D596A" w14:textId="77777777" w:rsidR="00D81574" w:rsidRDefault="00FB2E63">
      <w:pPr>
        <w:snapToGrid w:val="0"/>
        <w:jc w:val="center"/>
        <w:rPr>
          <w:rStyle w:val="NormalCharacter"/>
          <w:rFonts w:ascii="宋体" w:hAnsi="宋体"/>
          <w:b/>
          <w:bCs/>
          <w:sz w:val="36"/>
          <w:szCs w:val="36"/>
        </w:rPr>
      </w:pPr>
      <w:r>
        <w:rPr>
          <w:rStyle w:val="NormalCharacter"/>
          <w:rFonts w:ascii="宋体" w:hAnsi="宋体"/>
          <w:b/>
          <w:bCs/>
          <w:sz w:val="36"/>
          <w:szCs w:val="36"/>
        </w:rPr>
        <w:br w:type="page"/>
      </w:r>
    </w:p>
    <w:p w14:paraId="300C0DC0" w14:textId="77777777" w:rsidR="00D81574" w:rsidRDefault="00FB2E63">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14:paraId="59785B36"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Fonts w:ascii="宋体" w:hAnsi="宋体" w:cs="宋体" w:hint="eastAsia"/>
          <w:bCs/>
          <w:sz w:val="32"/>
          <w:szCs w:val="32"/>
        </w:rPr>
        <w:t>梁河糖业桶装矿泉</w:t>
      </w:r>
      <w:r>
        <w:rPr>
          <w:rFonts w:ascii="宋体" w:hAnsi="宋体" w:cs="宋体"/>
          <w:bCs/>
          <w:sz w:val="32"/>
          <w:szCs w:val="32"/>
        </w:rPr>
        <w:t>水</w:t>
      </w:r>
      <w:r>
        <w:rPr>
          <w:rStyle w:val="NormalCharacter"/>
          <w:rFonts w:ascii="宋体" w:hAnsi="宋体" w:cs="宋体"/>
          <w:bCs/>
          <w:sz w:val="32"/>
          <w:szCs w:val="32"/>
        </w:rPr>
        <w:t>采购</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比价工作；</w:t>
      </w:r>
    </w:p>
    <w:p w14:paraId="795005FF"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r>
        <w:rPr>
          <w:rStyle w:val="NormalCharacter"/>
          <w:rFonts w:ascii="宋体" w:hAnsi="宋体" w:cs="宋体" w:hint="eastAsia"/>
          <w:bCs/>
          <w:sz w:val="32"/>
          <w:szCs w:val="32"/>
        </w:rPr>
        <w:t>；</w:t>
      </w:r>
    </w:p>
    <w:p w14:paraId="0E03109C"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14:paraId="26A0E5A6" w14:textId="77777777" w:rsidR="00D81574" w:rsidRDefault="00FB2E63">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f"/>
          <w:rFonts w:ascii="宋体" w:hAnsi="宋体" w:cs="宋体"/>
          <w:b/>
          <w:bCs/>
          <w:sz w:val="32"/>
          <w:szCs w:val="32"/>
          <w:u w:color="0000FF"/>
        </w:rPr>
        <w:t>http://eps.cofcotunhe.com</w:t>
      </w:r>
      <w:r>
        <w:rPr>
          <w:rStyle w:val="NormalCharacter"/>
          <w:rFonts w:ascii="宋体" w:hAnsi="宋体" w:cs="宋体"/>
          <w:b/>
          <w:bCs/>
          <w:sz w:val="32"/>
          <w:szCs w:val="32"/>
        </w:rPr>
        <w:t>；</w:t>
      </w:r>
    </w:p>
    <w:p w14:paraId="0596D4E5"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14:paraId="06720287" w14:textId="77777777" w:rsidR="00D81574" w:rsidRDefault="00FB2E63">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14:paraId="5ED7A465" w14:textId="12F3E7E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Pr>
          <w:rStyle w:val="NormalCharacter"/>
          <w:rFonts w:ascii="宋体" w:hAnsi="宋体" w:cs="宋体" w:hint="eastAsia"/>
          <w:bCs/>
          <w:sz w:val="32"/>
          <w:szCs w:val="32"/>
        </w:rPr>
        <w:t>项目公示发布后</w:t>
      </w:r>
      <w:r w:rsidR="00910418">
        <w:rPr>
          <w:rStyle w:val="NormalCharacter"/>
          <w:rFonts w:ascii="宋体" w:hAnsi="宋体" w:cs="宋体" w:hint="eastAsia"/>
          <w:bCs/>
          <w:sz w:val="32"/>
          <w:szCs w:val="32"/>
        </w:rPr>
        <w:t>一</w:t>
      </w:r>
      <w:r>
        <w:rPr>
          <w:rStyle w:val="NormalCharacter"/>
          <w:rFonts w:ascii="宋体" w:hAnsi="宋体" w:cs="宋体" w:hint="eastAsia"/>
          <w:bCs/>
          <w:sz w:val="32"/>
          <w:szCs w:val="32"/>
        </w:rPr>
        <w:t>天内</w:t>
      </w:r>
      <w:r>
        <w:rPr>
          <w:rStyle w:val="NormalCharacter"/>
          <w:rFonts w:ascii="宋体" w:hAnsi="宋体" w:cs="宋体"/>
          <w:bCs/>
          <w:sz w:val="32"/>
          <w:szCs w:val="32"/>
        </w:rPr>
        <w:t>完成报名，对于报名初审通过的供应商，须在</w:t>
      </w:r>
      <w:r>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14:paraId="11CAAF1B" w14:textId="77777777" w:rsidR="00D81574" w:rsidRDefault="00FB2E63">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14:paraId="27AC4E51" w14:textId="77777777" w:rsidR="00D81574" w:rsidRDefault="00FB2E63">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bookmarkStart w:id="0" w:name="_GoBack"/>
      <w:bookmarkEnd w:id="0"/>
    </w:p>
    <w:p w14:paraId="1845330C"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14:paraId="31C420FC"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14:paraId="4C324447" w14:textId="77777777" w:rsidR="00D81574" w:rsidRDefault="00FB2E63">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Pr>
          <w:rStyle w:val="NormalCharacter"/>
          <w:rFonts w:ascii="宋体" w:hAnsi="宋体" w:cs="宋体" w:hint="eastAsia"/>
          <w:bCs/>
          <w:sz w:val="32"/>
          <w:szCs w:val="32"/>
        </w:rPr>
        <w:t>中粮福临</w:t>
      </w:r>
      <w:proofErr w:type="gramStart"/>
      <w:r>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Pr>
          <w:rStyle w:val="NormalCharacter"/>
          <w:rFonts w:ascii="宋体" w:hAnsi="宋体" w:cs="宋体" w:hint="eastAsia"/>
          <w:bCs/>
          <w:sz w:val="32"/>
          <w:szCs w:val="32"/>
        </w:rPr>
        <w:t>。</w:t>
      </w:r>
      <w:r>
        <w:rPr>
          <w:rStyle w:val="NormalCharacter"/>
          <w:rFonts w:ascii="宋体" w:hAnsi="宋体" w:cs="宋体"/>
          <w:bCs/>
          <w:sz w:val="32"/>
          <w:szCs w:val="32"/>
        </w:rPr>
        <w:t xml:space="preserve"> </w:t>
      </w:r>
    </w:p>
    <w:p w14:paraId="0F695259" w14:textId="77777777" w:rsidR="00D81574" w:rsidRDefault="00D81574">
      <w:pPr>
        <w:spacing w:line="460" w:lineRule="exact"/>
        <w:ind w:left="1600" w:hangingChars="500" w:hanging="1600"/>
        <w:rPr>
          <w:rFonts w:ascii="仿宋_GB2312" w:eastAsia="仿宋_GB2312"/>
          <w:sz w:val="32"/>
          <w:szCs w:val="32"/>
        </w:rPr>
      </w:pPr>
    </w:p>
    <w:p w14:paraId="08A74EF4" w14:textId="77777777" w:rsidR="00D81574" w:rsidRDefault="00FB2E63">
      <w:pPr>
        <w:snapToGrid w:val="0"/>
        <w:ind w:left="2150" w:firstLineChars="400" w:firstLine="1440"/>
        <w:rPr>
          <w:rStyle w:val="NormalCharacter"/>
          <w:rFonts w:ascii="黑体" w:eastAsia="黑体" w:hAnsi="黑体" w:cs="黑体"/>
          <w:sz w:val="36"/>
          <w:szCs w:val="36"/>
        </w:rPr>
      </w:pPr>
      <w:r>
        <w:rPr>
          <w:rStyle w:val="NormalCharacter"/>
          <w:rFonts w:ascii="黑体" w:eastAsia="黑体" w:hAnsi="黑体" w:cs="黑体" w:hint="eastAsia"/>
          <w:sz w:val="36"/>
          <w:szCs w:val="36"/>
          <w:highlight w:val="lightGray"/>
        </w:rPr>
        <w:lastRenderedPageBreak/>
        <w:t>第二章</w:t>
      </w:r>
      <w:r>
        <w:rPr>
          <w:rStyle w:val="NormalCharacter"/>
          <w:rFonts w:ascii="黑体" w:eastAsia="黑体" w:hAnsi="黑体" w:cs="黑体" w:hint="eastAsia"/>
          <w:sz w:val="36"/>
          <w:szCs w:val="36"/>
        </w:rPr>
        <w:t xml:space="preserve"> 报价说明</w:t>
      </w:r>
    </w:p>
    <w:p w14:paraId="158C9F4A" w14:textId="77777777" w:rsidR="00D81574" w:rsidRDefault="00D81574">
      <w:pPr>
        <w:snapToGrid w:val="0"/>
        <w:rPr>
          <w:rStyle w:val="NormalCharacter"/>
          <w:rFonts w:ascii="宋体" w:hAnsi="宋体"/>
          <w:b/>
          <w:bCs/>
          <w:sz w:val="36"/>
          <w:szCs w:val="36"/>
        </w:rPr>
      </w:pPr>
    </w:p>
    <w:p w14:paraId="4EC799A5" w14:textId="77777777" w:rsidR="00D81574" w:rsidRDefault="00FB2E63">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Pr>
          <w:rStyle w:val="NormalCharacter"/>
          <w:rFonts w:ascii="宋体" w:hAnsi="宋体"/>
          <w:bCs/>
          <w:sz w:val="32"/>
          <w:szCs w:val="32"/>
        </w:rPr>
        <w:t>本次</w:t>
      </w:r>
      <w:proofErr w:type="gramStart"/>
      <w:r>
        <w:rPr>
          <w:rStyle w:val="NormalCharacter"/>
          <w:rFonts w:ascii="宋体" w:hAnsi="宋体"/>
          <w:bCs/>
          <w:sz w:val="32"/>
          <w:szCs w:val="32"/>
        </w:rPr>
        <w:t>询</w:t>
      </w:r>
      <w:proofErr w:type="gramEnd"/>
      <w:r>
        <w:rPr>
          <w:rStyle w:val="NormalCharacter"/>
          <w:rFonts w:ascii="宋体" w:hAnsi="宋体"/>
          <w:bCs/>
          <w:sz w:val="32"/>
          <w:szCs w:val="32"/>
        </w:rPr>
        <w:t>比价有效期为30天；</w:t>
      </w:r>
    </w:p>
    <w:p w14:paraId="5A5E3EE2" w14:textId="77777777" w:rsidR="00D81574" w:rsidRDefault="00FB2E63">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2、定价方式为一票制（含运费），分项报价总和要与总价一致，我公司有</w:t>
      </w:r>
      <w:proofErr w:type="gramStart"/>
      <w:r>
        <w:rPr>
          <w:rStyle w:val="NormalCharacter"/>
          <w:rFonts w:ascii="宋体" w:hAnsi="宋体" w:hint="eastAsia"/>
          <w:bCs/>
          <w:sz w:val="32"/>
          <w:szCs w:val="32"/>
        </w:rPr>
        <w:t>勐</w:t>
      </w:r>
      <w:proofErr w:type="gramEnd"/>
      <w:r>
        <w:rPr>
          <w:rStyle w:val="NormalCharacter"/>
          <w:rFonts w:ascii="宋体" w:hAnsi="宋体" w:hint="eastAsia"/>
          <w:bCs/>
          <w:sz w:val="32"/>
          <w:szCs w:val="32"/>
        </w:rPr>
        <w:t>养、芒东两工厂，请将两厂往来费用考虑到报价中。</w:t>
      </w:r>
    </w:p>
    <w:p w14:paraId="6C9F4C2D" w14:textId="77777777" w:rsidR="00D81574" w:rsidRDefault="00FB2E63">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3、报价税率按能提供的增值税专用税率填报，</w:t>
      </w:r>
      <w:proofErr w:type="gramStart"/>
      <w:r>
        <w:rPr>
          <w:rStyle w:val="NormalCharacter"/>
          <w:rFonts w:ascii="宋体" w:hAnsi="宋体" w:hint="eastAsia"/>
          <w:bCs/>
          <w:sz w:val="32"/>
          <w:szCs w:val="32"/>
        </w:rPr>
        <w:t>询价函与系统</w:t>
      </w:r>
      <w:proofErr w:type="gramEnd"/>
      <w:r>
        <w:rPr>
          <w:rStyle w:val="NormalCharacter"/>
          <w:rFonts w:ascii="宋体" w:hAnsi="宋体" w:hint="eastAsia"/>
          <w:bCs/>
          <w:sz w:val="32"/>
          <w:szCs w:val="32"/>
        </w:rPr>
        <w:t>报价税率不一致时，则以系统报价税率计。</w:t>
      </w:r>
    </w:p>
    <w:p w14:paraId="363A3FA7" w14:textId="77777777" w:rsidR="00D81574" w:rsidRDefault="00FB2E63">
      <w:pPr>
        <w:spacing w:line="500" w:lineRule="exact"/>
        <w:ind w:firstLineChars="200" w:firstLine="640"/>
        <w:rPr>
          <w:rFonts w:ascii="仿宋_GB2312" w:eastAsia="仿宋_GB2312"/>
          <w:b/>
          <w:bCs/>
          <w:sz w:val="28"/>
          <w:szCs w:val="28"/>
        </w:rPr>
      </w:pPr>
      <w:r>
        <w:rPr>
          <w:rFonts w:ascii="仿宋_GB2312" w:eastAsia="仿宋_GB2312" w:hAnsi="宋体"/>
          <w:bCs/>
          <w:sz w:val="32"/>
          <w:szCs w:val="32"/>
        </w:rPr>
        <w:t>4</w:t>
      </w:r>
      <w:r>
        <w:rPr>
          <w:rFonts w:ascii="仿宋_GB2312" w:eastAsia="仿宋_GB2312" w:hAnsi="宋体" w:hint="eastAsia"/>
          <w:bCs/>
          <w:sz w:val="32"/>
          <w:szCs w:val="32"/>
        </w:rPr>
        <w:t>、参与报价的承包方需于中粮采购平台设定的投标截止时间前，进行线上报价。(具体以线上ＥＰＳ系统要求为准)</w:t>
      </w:r>
    </w:p>
    <w:p w14:paraId="73A8B352" w14:textId="77777777" w:rsidR="00D81574" w:rsidRDefault="00FB2E63">
      <w:pPr>
        <w:spacing w:line="500" w:lineRule="exact"/>
        <w:ind w:firstLineChars="200" w:firstLine="640"/>
        <w:rPr>
          <w:rStyle w:val="NormalCharacter"/>
          <w:rFonts w:ascii="仿宋_GB2312" w:eastAsia="仿宋_GB2312"/>
          <w:b/>
          <w:bCs/>
          <w:sz w:val="28"/>
          <w:szCs w:val="28"/>
        </w:rPr>
      </w:pPr>
      <w:r>
        <w:rPr>
          <w:rFonts w:ascii="仿宋_GB2312" w:eastAsia="仿宋_GB2312" w:hAnsi="宋体"/>
          <w:bCs/>
          <w:sz w:val="32"/>
          <w:szCs w:val="32"/>
        </w:rPr>
        <w:t>5</w:t>
      </w:r>
      <w:r>
        <w:rPr>
          <w:rFonts w:ascii="仿宋_GB2312" w:eastAsia="仿宋_GB2312" w:hAnsi="宋体" w:hint="eastAsia"/>
          <w:bCs/>
          <w:sz w:val="32"/>
          <w:szCs w:val="32"/>
        </w:rPr>
        <w:t>、报价形式：</w:t>
      </w:r>
      <w:r w:rsidR="004031BE">
        <w:rPr>
          <w:rFonts w:ascii="仿宋_GB2312" w:eastAsia="仿宋_GB2312" w:hAnsi="宋体" w:hint="eastAsia"/>
          <w:bCs/>
          <w:sz w:val="32"/>
          <w:szCs w:val="32"/>
          <w:u w:val="single"/>
        </w:rPr>
        <w:t>二</w:t>
      </w:r>
      <w:r>
        <w:rPr>
          <w:rFonts w:ascii="仿宋_GB2312" w:eastAsia="仿宋_GB2312" w:hAnsi="宋体" w:hint="eastAsia"/>
          <w:bCs/>
          <w:sz w:val="32"/>
          <w:szCs w:val="32"/>
          <w:u w:val="single"/>
        </w:rPr>
        <w:t>轮报价</w:t>
      </w:r>
    </w:p>
    <w:p w14:paraId="29F43FD6" w14:textId="77777777" w:rsidR="00D81574" w:rsidRDefault="00FB2E63">
      <w:pPr>
        <w:snapToGrid w:val="0"/>
        <w:ind w:firstLineChars="200" w:firstLine="640"/>
        <w:rPr>
          <w:rStyle w:val="NormalCharacter"/>
          <w:rFonts w:ascii="宋体" w:hAnsi="宋体"/>
          <w:bCs/>
          <w:sz w:val="32"/>
          <w:szCs w:val="32"/>
        </w:rPr>
      </w:pPr>
      <w:r>
        <w:rPr>
          <w:rStyle w:val="NormalCharacter"/>
          <w:rFonts w:ascii="宋体" w:hAnsi="宋体"/>
          <w:bCs/>
          <w:sz w:val="32"/>
          <w:szCs w:val="32"/>
        </w:rPr>
        <w:t>6</w:t>
      </w:r>
      <w:r>
        <w:rPr>
          <w:rStyle w:val="NormalCharacter"/>
          <w:rFonts w:ascii="宋体" w:hAnsi="宋体" w:hint="eastAsia"/>
          <w:bCs/>
          <w:sz w:val="32"/>
          <w:szCs w:val="32"/>
        </w:rPr>
        <w:t>、每个标的必须报价。</w:t>
      </w:r>
    </w:p>
    <w:p w14:paraId="1A41AFB7" w14:textId="77777777" w:rsidR="00D81574" w:rsidRDefault="00FB2E63">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7</w:t>
      </w:r>
      <w:r>
        <w:rPr>
          <w:rStyle w:val="NormalCharacter"/>
          <w:rFonts w:ascii="宋体" w:hAnsi="宋体" w:hint="eastAsia"/>
          <w:bCs/>
          <w:sz w:val="32"/>
          <w:szCs w:val="32"/>
        </w:rPr>
        <w:t>、采购单位：中粮梁河糖业有限公司。</w:t>
      </w:r>
    </w:p>
    <w:p w14:paraId="64FEB115" w14:textId="70DB3A56" w:rsidR="00D81574" w:rsidRDefault="00FB2E63" w:rsidP="00D108D6">
      <w:pPr>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56134E">
        <w:rPr>
          <w:rStyle w:val="NormalCharacter"/>
          <w:rFonts w:ascii="宋体" w:hAnsi="宋体" w:hint="eastAsia"/>
          <w:bCs/>
          <w:sz w:val="32"/>
          <w:szCs w:val="32"/>
        </w:rPr>
        <w:t>尹飞</w:t>
      </w:r>
      <w:r>
        <w:rPr>
          <w:rStyle w:val="NormalCharacter"/>
          <w:rFonts w:ascii="宋体" w:hAnsi="宋体" w:hint="eastAsia"/>
          <w:sz w:val="32"/>
          <w:szCs w:val="32"/>
        </w:rPr>
        <w:t xml:space="preserve">　联系电话</w:t>
      </w:r>
      <w:r w:rsidR="0056134E">
        <w:rPr>
          <w:rStyle w:val="NormalCharacter"/>
          <w:rFonts w:ascii="宋体" w:hAnsi="宋体"/>
          <w:sz w:val="32"/>
          <w:szCs w:val="32"/>
        </w:rPr>
        <w:t>13988270222</w:t>
      </w:r>
      <w:r>
        <w:rPr>
          <w:rStyle w:val="NormalCharacter"/>
          <w:rFonts w:ascii="宋体" w:hAnsi="宋体" w:hint="eastAsia"/>
          <w:sz w:val="32"/>
          <w:szCs w:val="32"/>
        </w:rPr>
        <w:t>；</w:t>
      </w:r>
    </w:p>
    <w:p w14:paraId="19DC55E9" w14:textId="77777777" w:rsidR="00D81574" w:rsidRDefault="00D81574">
      <w:pPr>
        <w:snapToGrid w:val="0"/>
        <w:spacing w:line="560" w:lineRule="exact"/>
        <w:rPr>
          <w:rStyle w:val="NormalCharacter"/>
          <w:rFonts w:ascii="宋体" w:hAnsi="宋体"/>
          <w:bCs/>
          <w:sz w:val="32"/>
          <w:szCs w:val="32"/>
        </w:rPr>
      </w:pPr>
    </w:p>
    <w:p w14:paraId="34D898F9" w14:textId="77777777" w:rsidR="00D81574" w:rsidRPr="0056134E" w:rsidRDefault="00D81574">
      <w:pPr>
        <w:snapToGrid w:val="0"/>
        <w:spacing w:line="560" w:lineRule="exact"/>
        <w:rPr>
          <w:rStyle w:val="NormalCharacter"/>
          <w:rFonts w:ascii="宋体" w:hAnsi="宋体"/>
          <w:bCs/>
          <w:sz w:val="32"/>
          <w:szCs w:val="32"/>
        </w:rPr>
      </w:pPr>
    </w:p>
    <w:p w14:paraId="74714D50" w14:textId="77777777" w:rsidR="00D81574" w:rsidRDefault="00D81574">
      <w:pPr>
        <w:snapToGrid w:val="0"/>
        <w:spacing w:line="560" w:lineRule="exact"/>
        <w:rPr>
          <w:rStyle w:val="NormalCharacter"/>
          <w:rFonts w:ascii="宋体" w:hAnsi="宋体"/>
          <w:bCs/>
          <w:sz w:val="32"/>
          <w:szCs w:val="32"/>
        </w:rPr>
      </w:pPr>
    </w:p>
    <w:p w14:paraId="39AFF37E" w14:textId="77777777" w:rsidR="00D81574" w:rsidRDefault="00D81574">
      <w:pPr>
        <w:snapToGrid w:val="0"/>
        <w:spacing w:line="560" w:lineRule="exact"/>
        <w:rPr>
          <w:rStyle w:val="NormalCharacter"/>
          <w:rFonts w:ascii="宋体" w:hAnsi="宋体"/>
          <w:bCs/>
          <w:sz w:val="32"/>
          <w:szCs w:val="32"/>
        </w:rPr>
      </w:pPr>
    </w:p>
    <w:p w14:paraId="2E1D0550" w14:textId="77777777" w:rsidR="00D81574" w:rsidRDefault="00D81574">
      <w:pPr>
        <w:snapToGrid w:val="0"/>
        <w:spacing w:line="560" w:lineRule="exact"/>
        <w:rPr>
          <w:rStyle w:val="NormalCharacter"/>
          <w:rFonts w:ascii="宋体" w:hAnsi="宋体"/>
          <w:bCs/>
          <w:sz w:val="32"/>
          <w:szCs w:val="32"/>
        </w:rPr>
      </w:pPr>
    </w:p>
    <w:p w14:paraId="2A618E0E" w14:textId="77777777" w:rsidR="00D81574" w:rsidRDefault="00D81574">
      <w:pPr>
        <w:snapToGrid w:val="0"/>
        <w:spacing w:line="560" w:lineRule="exact"/>
        <w:rPr>
          <w:rStyle w:val="NormalCharacter"/>
          <w:rFonts w:ascii="宋体" w:hAnsi="宋体"/>
          <w:bCs/>
          <w:sz w:val="32"/>
          <w:szCs w:val="32"/>
        </w:rPr>
      </w:pPr>
    </w:p>
    <w:p w14:paraId="7B936734" w14:textId="77777777" w:rsidR="00D81574" w:rsidRDefault="00D81574">
      <w:pPr>
        <w:snapToGrid w:val="0"/>
        <w:spacing w:line="560" w:lineRule="exact"/>
        <w:rPr>
          <w:rStyle w:val="NormalCharacter"/>
          <w:rFonts w:ascii="宋体" w:hAnsi="宋体"/>
          <w:bCs/>
          <w:sz w:val="32"/>
          <w:szCs w:val="32"/>
        </w:rPr>
      </w:pPr>
    </w:p>
    <w:p w14:paraId="60EB37F7" w14:textId="77777777" w:rsidR="00D81574" w:rsidRDefault="00D81574">
      <w:pPr>
        <w:snapToGrid w:val="0"/>
        <w:spacing w:line="560" w:lineRule="exact"/>
        <w:rPr>
          <w:rStyle w:val="NormalCharacter"/>
          <w:rFonts w:ascii="宋体" w:hAnsi="宋体"/>
          <w:bCs/>
          <w:sz w:val="32"/>
          <w:szCs w:val="32"/>
        </w:rPr>
      </w:pPr>
    </w:p>
    <w:p w14:paraId="3ACEE528" w14:textId="77777777" w:rsidR="00D81574" w:rsidRDefault="00D81574">
      <w:pPr>
        <w:snapToGrid w:val="0"/>
        <w:spacing w:line="560" w:lineRule="exact"/>
        <w:rPr>
          <w:rStyle w:val="NormalCharacter"/>
          <w:rFonts w:ascii="宋体" w:hAnsi="宋体"/>
          <w:bCs/>
          <w:sz w:val="32"/>
          <w:szCs w:val="32"/>
        </w:rPr>
      </w:pPr>
    </w:p>
    <w:p w14:paraId="2E3A14FC" w14:textId="77777777" w:rsidR="00D81574" w:rsidRDefault="00D81574">
      <w:pPr>
        <w:snapToGrid w:val="0"/>
        <w:spacing w:line="560" w:lineRule="exact"/>
        <w:rPr>
          <w:rStyle w:val="NormalCharacter"/>
          <w:rFonts w:ascii="宋体" w:hAnsi="宋体"/>
          <w:bCs/>
          <w:sz w:val="32"/>
          <w:szCs w:val="32"/>
        </w:rPr>
      </w:pPr>
    </w:p>
    <w:p w14:paraId="0543DF24" w14:textId="77777777" w:rsidR="00D81574" w:rsidRDefault="00D81574">
      <w:pPr>
        <w:snapToGrid w:val="0"/>
        <w:spacing w:line="560" w:lineRule="exact"/>
        <w:rPr>
          <w:rStyle w:val="NormalCharacter"/>
          <w:rFonts w:ascii="宋体" w:hAnsi="宋体"/>
          <w:bCs/>
          <w:sz w:val="32"/>
          <w:szCs w:val="32"/>
        </w:rPr>
      </w:pPr>
    </w:p>
    <w:p w14:paraId="17D42885" w14:textId="77777777" w:rsidR="00D81574" w:rsidRDefault="00D81574">
      <w:pPr>
        <w:snapToGrid w:val="0"/>
        <w:spacing w:line="560" w:lineRule="exact"/>
        <w:rPr>
          <w:rStyle w:val="NormalCharacter"/>
          <w:rFonts w:ascii="宋体" w:hAnsi="宋体"/>
          <w:bCs/>
          <w:sz w:val="32"/>
          <w:szCs w:val="32"/>
        </w:rPr>
      </w:pPr>
    </w:p>
    <w:p w14:paraId="412331E2" w14:textId="77777777" w:rsidR="00D81574" w:rsidRDefault="00D81574">
      <w:pPr>
        <w:snapToGrid w:val="0"/>
        <w:spacing w:line="560" w:lineRule="exact"/>
        <w:rPr>
          <w:rStyle w:val="NormalCharacter"/>
          <w:rFonts w:ascii="宋体" w:hAnsi="宋体"/>
          <w:bCs/>
          <w:sz w:val="32"/>
          <w:szCs w:val="32"/>
        </w:rPr>
      </w:pPr>
    </w:p>
    <w:p w14:paraId="7E3D9473" w14:textId="77777777" w:rsidR="00D81574" w:rsidRDefault="00FB2E63">
      <w:pPr>
        <w:snapToGrid w:val="0"/>
        <w:spacing w:line="560" w:lineRule="exact"/>
        <w:ind w:firstLineChars="1000" w:firstLine="3200"/>
        <w:rPr>
          <w:rStyle w:val="NormalCharacter"/>
          <w:rFonts w:ascii="宋体" w:hAnsi="宋体"/>
          <w:bCs/>
          <w:sz w:val="32"/>
          <w:szCs w:val="32"/>
        </w:rPr>
      </w:pPr>
      <w:bookmarkStart w:id="1" w:name="OLE_LINK15"/>
      <w:bookmarkStart w:id="2" w:name="OLE_LINK16"/>
      <w:r>
        <w:rPr>
          <w:rStyle w:val="NormalCharacter"/>
          <w:rFonts w:ascii="宋体" w:hAnsi="宋体" w:hint="eastAsia"/>
          <w:bCs/>
          <w:sz w:val="32"/>
          <w:szCs w:val="32"/>
        </w:rPr>
        <w:t>第三章 项目需求</w:t>
      </w:r>
    </w:p>
    <w:bookmarkEnd w:id="1"/>
    <w:bookmarkEnd w:id="2"/>
    <w:p w14:paraId="1B74E874" w14:textId="77777777" w:rsidR="00D81574" w:rsidRDefault="00FB2E63">
      <w:pPr>
        <w:spacing w:line="520" w:lineRule="exact"/>
        <w:ind w:firstLineChars="200" w:firstLine="640"/>
        <w:rPr>
          <w:rStyle w:val="NormalCharacter"/>
          <w:rFonts w:ascii="宋体" w:hAnsi="宋体"/>
          <w:sz w:val="32"/>
          <w:szCs w:val="32"/>
        </w:rPr>
      </w:pPr>
      <w:r>
        <w:rPr>
          <w:rStyle w:val="NormalCharacter"/>
          <w:rFonts w:ascii="宋体" w:hAnsi="宋体"/>
          <w:sz w:val="32"/>
          <w:szCs w:val="32"/>
        </w:rPr>
        <w:t>一</w:t>
      </w:r>
      <w:r>
        <w:rPr>
          <w:rStyle w:val="NormalCharacter"/>
          <w:rFonts w:ascii="宋体" w:hAnsi="宋体" w:hint="eastAsia"/>
          <w:sz w:val="32"/>
          <w:szCs w:val="32"/>
        </w:rPr>
        <w:t>、承包商工作范畴</w:t>
      </w:r>
    </w:p>
    <w:p w14:paraId="6F067A89" w14:textId="77777777" w:rsidR="00D81574" w:rsidRDefault="00FB2E63">
      <w:pPr>
        <w:spacing w:line="520" w:lineRule="exact"/>
        <w:ind w:firstLineChars="200" w:firstLine="640"/>
        <w:rPr>
          <w:rStyle w:val="NormalCharacter"/>
          <w:rFonts w:ascii="宋体" w:hAnsi="宋体"/>
          <w:sz w:val="32"/>
          <w:szCs w:val="32"/>
        </w:rPr>
      </w:pPr>
      <w:r>
        <w:rPr>
          <w:rStyle w:val="NormalCharacter"/>
          <w:rFonts w:ascii="宋体" w:hAnsi="宋体" w:hint="eastAsia"/>
          <w:bCs/>
          <w:sz w:val="32"/>
          <w:szCs w:val="32"/>
        </w:rPr>
        <w:t>对采购</w:t>
      </w:r>
      <w:proofErr w:type="gramStart"/>
      <w:r>
        <w:rPr>
          <w:rStyle w:val="NormalCharacter"/>
          <w:rFonts w:ascii="宋体" w:hAnsi="宋体" w:hint="eastAsia"/>
          <w:bCs/>
          <w:sz w:val="32"/>
          <w:szCs w:val="32"/>
        </w:rPr>
        <w:t>方两</w:t>
      </w:r>
      <w:r>
        <w:rPr>
          <w:rStyle w:val="NormalCharacter"/>
          <w:rFonts w:ascii="宋体" w:hAnsi="宋体"/>
          <w:bCs/>
          <w:sz w:val="32"/>
          <w:szCs w:val="32"/>
        </w:rPr>
        <w:t>工厂勐</w:t>
      </w:r>
      <w:proofErr w:type="gramEnd"/>
      <w:r>
        <w:rPr>
          <w:rStyle w:val="NormalCharacter"/>
          <w:rFonts w:ascii="宋体" w:hAnsi="宋体"/>
          <w:bCs/>
          <w:sz w:val="32"/>
          <w:szCs w:val="32"/>
        </w:rPr>
        <w:t>养</w:t>
      </w:r>
      <w:r>
        <w:rPr>
          <w:rStyle w:val="NormalCharacter"/>
          <w:rFonts w:ascii="宋体" w:hAnsi="宋体" w:hint="eastAsia"/>
          <w:bCs/>
          <w:sz w:val="32"/>
          <w:szCs w:val="32"/>
        </w:rPr>
        <w:t>工</w:t>
      </w:r>
      <w:r>
        <w:rPr>
          <w:rStyle w:val="NormalCharacter"/>
          <w:rFonts w:ascii="宋体" w:hAnsi="宋体"/>
          <w:bCs/>
          <w:sz w:val="32"/>
          <w:szCs w:val="32"/>
        </w:rPr>
        <w:t>厂、芒</w:t>
      </w:r>
      <w:proofErr w:type="gramStart"/>
      <w:r>
        <w:rPr>
          <w:rStyle w:val="NormalCharacter"/>
          <w:rFonts w:ascii="宋体" w:hAnsi="宋体"/>
          <w:bCs/>
          <w:sz w:val="32"/>
          <w:szCs w:val="32"/>
        </w:rPr>
        <w:t>东工厂</w:t>
      </w:r>
      <w:r>
        <w:rPr>
          <w:rStyle w:val="NormalCharacter"/>
          <w:rFonts w:ascii="宋体" w:hAnsi="宋体" w:hint="eastAsia"/>
          <w:bCs/>
          <w:sz w:val="32"/>
          <w:szCs w:val="32"/>
        </w:rPr>
        <w:t>供</w:t>
      </w:r>
      <w:proofErr w:type="gramEnd"/>
      <w:r>
        <w:rPr>
          <w:rStyle w:val="NormalCharacter"/>
          <w:rFonts w:ascii="宋体" w:hAnsi="宋体"/>
          <w:bCs/>
          <w:sz w:val="32"/>
          <w:szCs w:val="32"/>
        </w:rPr>
        <w:t>矿泉水</w:t>
      </w:r>
      <w:r>
        <w:rPr>
          <w:rStyle w:val="NormalCharacter"/>
          <w:rFonts w:ascii="宋体" w:hAnsi="宋体" w:hint="eastAsia"/>
          <w:bCs/>
          <w:sz w:val="32"/>
          <w:szCs w:val="32"/>
        </w:rPr>
        <w:t>（具体项目见：中粮梁河公司询价表），承包方需自备运输工具、水</w:t>
      </w:r>
      <w:r>
        <w:rPr>
          <w:rStyle w:val="NormalCharacter"/>
          <w:rFonts w:ascii="宋体" w:hAnsi="宋体"/>
          <w:bCs/>
          <w:sz w:val="32"/>
          <w:szCs w:val="32"/>
        </w:rPr>
        <w:t>桶</w:t>
      </w:r>
      <w:r>
        <w:rPr>
          <w:rStyle w:val="NormalCharacter"/>
          <w:rFonts w:ascii="宋体" w:hAnsi="宋体" w:hint="eastAsia"/>
          <w:bCs/>
          <w:sz w:val="32"/>
          <w:szCs w:val="32"/>
        </w:rPr>
        <w:t>及运输人员、装卸</w:t>
      </w:r>
      <w:r>
        <w:rPr>
          <w:rStyle w:val="NormalCharacter"/>
          <w:rFonts w:ascii="宋体" w:hAnsi="宋体"/>
          <w:bCs/>
          <w:sz w:val="32"/>
          <w:szCs w:val="32"/>
        </w:rPr>
        <w:t>货人员</w:t>
      </w:r>
      <w:r>
        <w:rPr>
          <w:rStyle w:val="NormalCharacter"/>
          <w:rFonts w:ascii="宋体" w:hAnsi="宋体" w:hint="eastAsia"/>
          <w:bCs/>
          <w:sz w:val="32"/>
          <w:szCs w:val="32"/>
        </w:rPr>
        <w:t>，且每桶</w:t>
      </w:r>
      <w:r>
        <w:rPr>
          <w:rStyle w:val="NormalCharacter"/>
          <w:rFonts w:ascii="宋体" w:hAnsi="宋体"/>
          <w:bCs/>
          <w:sz w:val="32"/>
          <w:szCs w:val="32"/>
        </w:rPr>
        <w:t>水净含量为</w:t>
      </w:r>
      <w:r>
        <w:rPr>
          <w:rStyle w:val="NormalCharacter"/>
          <w:rFonts w:ascii="宋体" w:hAnsi="宋体" w:hint="eastAsia"/>
          <w:bCs/>
          <w:sz w:val="32"/>
          <w:szCs w:val="32"/>
        </w:rPr>
        <w:t>18.9</w:t>
      </w:r>
      <w:r>
        <w:rPr>
          <w:rStyle w:val="NormalCharacter"/>
          <w:rFonts w:ascii="宋体" w:hAnsi="宋体"/>
          <w:bCs/>
          <w:sz w:val="32"/>
          <w:szCs w:val="32"/>
        </w:rPr>
        <w:t>L</w:t>
      </w:r>
      <w:r>
        <w:rPr>
          <w:rStyle w:val="NormalCharacter"/>
          <w:rFonts w:ascii="宋体" w:hAnsi="宋体" w:hint="eastAsia"/>
          <w:bCs/>
          <w:sz w:val="32"/>
          <w:szCs w:val="32"/>
        </w:rPr>
        <w:t>。需要供</w:t>
      </w:r>
      <w:r>
        <w:rPr>
          <w:rStyle w:val="NormalCharacter"/>
          <w:rFonts w:ascii="宋体" w:hAnsi="宋体"/>
          <w:bCs/>
          <w:sz w:val="32"/>
          <w:szCs w:val="32"/>
        </w:rPr>
        <w:t>水</w:t>
      </w:r>
      <w:r>
        <w:rPr>
          <w:rStyle w:val="NormalCharacter"/>
          <w:rFonts w:ascii="宋体" w:hAnsi="宋体" w:hint="eastAsia"/>
          <w:bCs/>
          <w:sz w:val="32"/>
          <w:szCs w:val="32"/>
        </w:rPr>
        <w:t>时，采购方提前一天通知承包方，承包方接到采购方通知后，</w:t>
      </w:r>
      <w:r>
        <w:rPr>
          <w:rStyle w:val="NormalCharacter"/>
          <w:rFonts w:ascii="宋体" w:hAnsi="宋体"/>
          <w:bCs/>
          <w:sz w:val="32"/>
          <w:szCs w:val="32"/>
        </w:rPr>
        <w:t>48</w:t>
      </w:r>
      <w:r>
        <w:rPr>
          <w:rStyle w:val="NormalCharacter"/>
          <w:rFonts w:ascii="宋体" w:hAnsi="宋体" w:hint="eastAsia"/>
          <w:bCs/>
          <w:sz w:val="32"/>
          <w:szCs w:val="32"/>
        </w:rPr>
        <w:t>小时内需安排人员送</w:t>
      </w:r>
      <w:r>
        <w:rPr>
          <w:rStyle w:val="NormalCharacter"/>
          <w:rFonts w:ascii="宋体" w:hAnsi="宋体"/>
          <w:bCs/>
          <w:sz w:val="32"/>
          <w:szCs w:val="32"/>
        </w:rPr>
        <w:t>水</w:t>
      </w:r>
      <w:r>
        <w:rPr>
          <w:rStyle w:val="NormalCharacter"/>
          <w:rFonts w:ascii="宋体" w:hAnsi="宋体" w:hint="eastAsia"/>
          <w:bCs/>
          <w:sz w:val="32"/>
          <w:szCs w:val="32"/>
        </w:rPr>
        <w:t>，每月按实际送水数量进行结算。</w:t>
      </w:r>
    </w:p>
    <w:p w14:paraId="6697D626" w14:textId="77777777" w:rsidR="00D81574" w:rsidRDefault="00FB2E63">
      <w:pPr>
        <w:spacing w:line="520" w:lineRule="exact"/>
        <w:ind w:firstLineChars="200" w:firstLine="640"/>
        <w:rPr>
          <w:rStyle w:val="NormalCharacter"/>
          <w:rFonts w:ascii="宋体" w:hAnsi="宋体"/>
          <w:bCs/>
          <w:sz w:val="32"/>
          <w:szCs w:val="32"/>
        </w:rPr>
      </w:pPr>
      <w:r>
        <w:rPr>
          <w:rStyle w:val="NormalCharacter"/>
          <w:rFonts w:ascii="宋体" w:hAnsi="宋体" w:hint="eastAsia"/>
          <w:sz w:val="32"/>
          <w:szCs w:val="32"/>
        </w:rPr>
        <w:t>二、</w:t>
      </w:r>
      <w:r>
        <w:rPr>
          <w:rStyle w:val="NormalCharacter"/>
          <w:rFonts w:ascii="宋体" w:hAnsi="宋体" w:hint="eastAsia"/>
          <w:bCs/>
          <w:sz w:val="32"/>
          <w:szCs w:val="32"/>
        </w:rPr>
        <w:t>承包方资格</w:t>
      </w:r>
    </w:p>
    <w:p w14:paraId="69FF5DB9" w14:textId="77777777" w:rsidR="00D81574" w:rsidRDefault="00FB2E63">
      <w:pPr>
        <w:spacing w:line="520" w:lineRule="exact"/>
        <w:ind w:firstLine="555"/>
        <w:rPr>
          <w:rStyle w:val="NormalCharacter"/>
          <w:rFonts w:ascii="宋体" w:hAnsi="宋体"/>
          <w:bCs/>
          <w:sz w:val="32"/>
          <w:szCs w:val="32"/>
        </w:rPr>
      </w:pPr>
      <w:r>
        <w:rPr>
          <w:rStyle w:val="NormalCharacter"/>
          <w:rFonts w:ascii="宋体" w:hAnsi="宋体" w:hint="eastAsia"/>
          <w:bCs/>
          <w:sz w:val="32"/>
          <w:szCs w:val="32"/>
        </w:rPr>
        <w:t>1.供应商资质</w:t>
      </w:r>
    </w:p>
    <w:p w14:paraId="04BB6DF5" w14:textId="77777777" w:rsidR="00D81574" w:rsidRDefault="00FB2E63">
      <w:pPr>
        <w:spacing w:line="520" w:lineRule="exact"/>
        <w:ind w:firstLine="555"/>
        <w:rPr>
          <w:rStyle w:val="NormalCharacter"/>
          <w:rFonts w:ascii="宋体" w:hAnsi="宋体"/>
          <w:bCs/>
          <w:sz w:val="32"/>
          <w:szCs w:val="32"/>
        </w:rPr>
      </w:pPr>
      <w:r>
        <w:rPr>
          <w:rStyle w:val="NormalCharacter"/>
          <w:rFonts w:ascii="宋体" w:hAnsi="宋体" w:hint="eastAsia"/>
          <w:bCs/>
          <w:sz w:val="32"/>
          <w:szCs w:val="32"/>
        </w:rPr>
        <w:t>投标人应具备独立签订合同能力，为中华人民共和国境内注册的企业法人或其他组织或自然人。经营范围为：具备瓶</w:t>
      </w:r>
      <w:r>
        <w:rPr>
          <w:rStyle w:val="NormalCharacter"/>
          <w:rFonts w:ascii="宋体" w:hAnsi="宋体"/>
          <w:bCs/>
          <w:sz w:val="32"/>
          <w:szCs w:val="32"/>
        </w:rPr>
        <w:t>（</w:t>
      </w:r>
      <w:r>
        <w:rPr>
          <w:rStyle w:val="NormalCharacter"/>
          <w:rFonts w:ascii="宋体" w:hAnsi="宋体" w:hint="eastAsia"/>
          <w:bCs/>
          <w:sz w:val="32"/>
          <w:szCs w:val="32"/>
        </w:rPr>
        <w:t>罐</w:t>
      </w:r>
      <w:r>
        <w:rPr>
          <w:rStyle w:val="NormalCharacter"/>
          <w:rFonts w:ascii="宋体" w:hAnsi="宋体"/>
          <w:bCs/>
          <w:sz w:val="32"/>
          <w:szCs w:val="32"/>
        </w:rPr>
        <w:t>）</w:t>
      </w:r>
      <w:r>
        <w:rPr>
          <w:rStyle w:val="NormalCharacter"/>
          <w:rFonts w:ascii="宋体" w:hAnsi="宋体" w:hint="eastAsia"/>
          <w:bCs/>
          <w:sz w:val="32"/>
          <w:szCs w:val="32"/>
        </w:rPr>
        <w:t>装</w:t>
      </w:r>
      <w:r>
        <w:rPr>
          <w:rStyle w:val="NormalCharacter"/>
          <w:rFonts w:ascii="宋体" w:hAnsi="宋体"/>
          <w:bCs/>
          <w:sz w:val="32"/>
          <w:szCs w:val="32"/>
        </w:rPr>
        <w:t>饮用水生产、销售</w:t>
      </w:r>
      <w:r>
        <w:rPr>
          <w:rStyle w:val="NormalCharacter"/>
          <w:rFonts w:ascii="宋体" w:hAnsi="宋体" w:hint="eastAsia"/>
          <w:bCs/>
          <w:sz w:val="32"/>
          <w:szCs w:val="32"/>
        </w:rPr>
        <w:t>，</w:t>
      </w:r>
      <w:r>
        <w:rPr>
          <w:rStyle w:val="NormalCharacter"/>
          <w:rFonts w:ascii="宋体" w:hAnsi="宋体"/>
          <w:bCs/>
          <w:sz w:val="32"/>
          <w:szCs w:val="32"/>
        </w:rPr>
        <w:t>饮用纯净水生产、销售</w:t>
      </w:r>
      <w:r>
        <w:rPr>
          <w:rStyle w:val="NormalCharacter"/>
          <w:rFonts w:ascii="宋体" w:hAnsi="宋体" w:hint="eastAsia"/>
          <w:bCs/>
          <w:sz w:val="32"/>
          <w:szCs w:val="32"/>
        </w:rPr>
        <w:t>或食品</w:t>
      </w:r>
      <w:r>
        <w:rPr>
          <w:rStyle w:val="NormalCharacter"/>
          <w:rFonts w:ascii="宋体" w:hAnsi="宋体"/>
          <w:bCs/>
          <w:sz w:val="32"/>
          <w:szCs w:val="32"/>
        </w:rPr>
        <w:t>生产、食品销售</w:t>
      </w:r>
      <w:r>
        <w:rPr>
          <w:rStyle w:val="NormalCharacter"/>
          <w:rFonts w:ascii="宋体" w:hAnsi="宋体" w:hint="eastAsia"/>
          <w:bCs/>
          <w:sz w:val="32"/>
          <w:szCs w:val="32"/>
        </w:rPr>
        <w:t>等。</w:t>
      </w:r>
    </w:p>
    <w:p w14:paraId="25760B20" w14:textId="77777777" w:rsidR="00D81574" w:rsidRDefault="00FB2E63">
      <w:pPr>
        <w:spacing w:line="520" w:lineRule="exact"/>
        <w:ind w:firstLine="555"/>
        <w:rPr>
          <w:rStyle w:val="NormalCharacter"/>
          <w:rFonts w:ascii="宋体" w:hAnsi="宋体"/>
          <w:bCs/>
          <w:sz w:val="32"/>
          <w:szCs w:val="32"/>
        </w:rPr>
      </w:pPr>
      <w:r>
        <w:rPr>
          <w:rStyle w:val="NormalCharacter"/>
          <w:rFonts w:ascii="宋体" w:hAnsi="宋体"/>
          <w:bCs/>
          <w:sz w:val="32"/>
          <w:szCs w:val="32"/>
        </w:rPr>
        <w:t>2</w:t>
      </w:r>
      <w:r>
        <w:rPr>
          <w:rStyle w:val="NormalCharacter"/>
          <w:rFonts w:ascii="宋体" w:hAnsi="宋体" w:hint="eastAsia"/>
          <w:bCs/>
          <w:sz w:val="32"/>
          <w:szCs w:val="32"/>
        </w:rPr>
        <w:t>.承包方2</w:t>
      </w:r>
      <w:r>
        <w:rPr>
          <w:rStyle w:val="NormalCharacter"/>
          <w:rFonts w:ascii="宋体" w:hAnsi="宋体"/>
          <w:bCs/>
          <w:sz w:val="32"/>
          <w:szCs w:val="32"/>
        </w:rPr>
        <w:t>021</w:t>
      </w:r>
      <w:r>
        <w:rPr>
          <w:rStyle w:val="NormalCharacter"/>
          <w:rFonts w:ascii="宋体" w:hAnsi="宋体" w:hint="eastAsia"/>
          <w:bCs/>
          <w:sz w:val="32"/>
          <w:szCs w:val="32"/>
        </w:rPr>
        <w:t>年至今，在信用中国网站查无经营异常情况；在中国政府采购网站查无严重违法失信行为记录。</w:t>
      </w:r>
    </w:p>
    <w:p w14:paraId="3C958A2A" w14:textId="77777777" w:rsidR="00D81574" w:rsidRDefault="00FB2E63">
      <w:pPr>
        <w:spacing w:line="520" w:lineRule="exact"/>
        <w:ind w:firstLine="555"/>
        <w:rPr>
          <w:rStyle w:val="NormalCharacter"/>
          <w:rFonts w:ascii="宋体" w:hAnsi="宋体"/>
          <w:bCs/>
          <w:sz w:val="32"/>
          <w:szCs w:val="32"/>
        </w:rPr>
      </w:pPr>
      <w:r>
        <w:rPr>
          <w:rStyle w:val="NormalCharacter"/>
          <w:rFonts w:ascii="宋体" w:hAnsi="宋体"/>
          <w:bCs/>
          <w:sz w:val="32"/>
          <w:szCs w:val="32"/>
        </w:rPr>
        <w:t>3</w:t>
      </w:r>
      <w:r>
        <w:rPr>
          <w:rStyle w:val="NormalCharacter"/>
          <w:rFonts w:ascii="宋体" w:hAnsi="宋体" w:hint="eastAsia"/>
          <w:bCs/>
          <w:sz w:val="32"/>
          <w:szCs w:val="32"/>
        </w:rPr>
        <w:t>.不接受联合体投标,如发现存在企业关联关系,对存在关联关系的承包方</w:t>
      </w:r>
      <w:proofErr w:type="gramStart"/>
      <w:r>
        <w:rPr>
          <w:rStyle w:val="NormalCharacter"/>
          <w:rFonts w:ascii="宋体" w:hAnsi="宋体" w:hint="eastAsia"/>
          <w:bCs/>
          <w:sz w:val="32"/>
          <w:szCs w:val="32"/>
        </w:rPr>
        <w:t>给予废标处理</w:t>
      </w:r>
      <w:proofErr w:type="gramEnd"/>
      <w:r>
        <w:rPr>
          <w:rStyle w:val="NormalCharacter"/>
          <w:rFonts w:ascii="宋体" w:hAnsi="宋体" w:hint="eastAsia"/>
          <w:bCs/>
          <w:sz w:val="32"/>
          <w:szCs w:val="32"/>
        </w:rPr>
        <w:t>。</w:t>
      </w:r>
    </w:p>
    <w:p w14:paraId="4FE2484C" w14:textId="77777777" w:rsidR="00D81574" w:rsidRDefault="00FB2E63">
      <w:pPr>
        <w:spacing w:line="520" w:lineRule="exact"/>
        <w:ind w:firstLine="555"/>
        <w:rPr>
          <w:rStyle w:val="NormalCharacter"/>
          <w:rFonts w:ascii="宋体" w:hAnsi="宋体"/>
          <w:sz w:val="32"/>
          <w:szCs w:val="32"/>
        </w:rPr>
      </w:pPr>
      <w:r>
        <w:rPr>
          <w:rStyle w:val="NormalCharacter"/>
          <w:rFonts w:ascii="宋体" w:hAnsi="宋体"/>
          <w:sz w:val="32"/>
          <w:szCs w:val="32"/>
        </w:rPr>
        <w:t>三：付款方式：</w:t>
      </w:r>
      <w:r>
        <w:rPr>
          <w:rStyle w:val="NormalCharacter"/>
          <w:rFonts w:ascii="宋体" w:hAnsi="宋体" w:hint="eastAsia"/>
          <w:bCs/>
          <w:sz w:val="32"/>
          <w:szCs w:val="32"/>
        </w:rPr>
        <w:t>银行电汇</w:t>
      </w:r>
    </w:p>
    <w:p w14:paraId="36FC59AF" w14:textId="77777777" w:rsidR="00D81574" w:rsidRDefault="00FB2E63">
      <w:pPr>
        <w:spacing w:line="560" w:lineRule="exact"/>
        <w:ind w:firstLineChars="200" w:firstLine="640"/>
        <w:rPr>
          <w:rFonts w:ascii="宋体" w:hAnsi="宋体"/>
          <w:sz w:val="32"/>
          <w:szCs w:val="32"/>
        </w:rPr>
      </w:pPr>
      <w:r>
        <w:rPr>
          <w:rFonts w:ascii="宋体" w:hAnsi="宋体"/>
          <w:sz w:val="32"/>
          <w:szCs w:val="32"/>
        </w:rPr>
        <w:t>按月结算，每月末</w:t>
      </w:r>
      <w:r>
        <w:rPr>
          <w:rFonts w:ascii="宋体" w:hAnsi="宋体" w:hint="eastAsia"/>
          <w:sz w:val="32"/>
          <w:szCs w:val="32"/>
        </w:rPr>
        <w:t>双方</w:t>
      </w:r>
      <w:r>
        <w:rPr>
          <w:rFonts w:ascii="宋体" w:hAnsi="宋体"/>
          <w:sz w:val="32"/>
          <w:szCs w:val="32"/>
        </w:rPr>
        <w:t>核对送水记账本无误后，</w:t>
      </w:r>
      <w:r>
        <w:rPr>
          <w:rFonts w:ascii="宋体" w:hAnsi="宋体" w:hint="eastAsia"/>
          <w:sz w:val="32"/>
          <w:szCs w:val="32"/>
        </w:rPr>
        <w:t>承包</w:t>
      </w:r>
      <w:r>
        <w:rPr>
          <w:rFonts w:ascii="宋体" w:hAnsi="宋体"/>
          <w:sz w:val="32"/>
          <w:szCs w:val="32"/>
        </w:rPr>
        <w:t>方将结算票据</w:t>
      </w:r>
      <w:r>
        <w:rPr>
          <w:rFonts w:ascii="宋体" w:hAnsi="宋体" w:hint="eastAsia"/>
          <w:sz w:val="32"/>
          <w:szCs w:val="32"/>
        </w:rPr>
        <w:t>增</w:t>
      </w:r>
      <w:r>
        <w:rPr>
          <w:rFonts w:ascii="宋体" w:hAnsi="宋体"/>
          <w:sz w:val="32"/>
          <w:szCs w:val="32"/>
        </w:rPr>
        <w:t>值税专用发</w:t>
      </w:r>
      <w:r>
        <w:rPr>
          <w:rFonts w:ascii="宋体" w:hAnsi="宋体" w:hint="eastAsia"/>
          <w:sz w:val="32"/>
          <w:szCs w:val="32"/>
        </w:rPr>
        <w:t>票</w:t>
      </w:r>
      <w:r>
        <w:rPr>
          <w:rFonts w:ascii="宋体" w:hAnsi="宋体"/>
          <w:sz w:val="32"/>
          <w:szCs w:val="32"/>
        </w:rPr>
        <w:t>（含税发票）及经双方确认的送货单据交</w:t>
      </w:r>
      <w:r>
        <w:rPr>
          <w:rFonts w:ascii="宋体" w:hAnsi="宋体" w:hint="eastAsia"/>
          <w:sz w:val="32"/>
          <w:szCs w:val="32"/>
        </w:rPr>
        <w:t>由采购方</w:t>
      </w:r>
      <w:r>
        <w:rPr>
          <w:rFonts w:ascii="宋体" w:hAnsi="宋体"/>
          <w:sz w:val="32"/>
          <w:szCs w:val="32"/>
        </w:rPr>
        <w:t>，</w:t>
      </w:r>
      <w:r>
        <w:rPr>
          <w:rFonts w:ascii="宋体" w:hAnsi="宋体" w:hint="eastAsia"/>
          <w:sz w:val="32"/>
          <w:szCs w:val="32"/>
        </w:rPr>
        <w:t>采购</w:t>
      </w:r>
      <w:r>
        <w:rPr>
          <w:rFonts w:ascii="宋体" w:hAnsi="宋体"/>
          <w:sz w:val="32"/>
          <w:szCs w:val="32"/>
        </w:rPr>
        <w:t>方于</w:t>
      </w:r>
      <w:r>
        <w:rPr>
          <w:rFonts w:ascii="宋体" w:hAnsi="宋体" w:hint="eastAsia"/>
          <w:sz w:val="32"/>
          <w:szCs w:val="32"/>
        </w:rPr>
        <w:t>两</w:t>
      </w:r>
      <w:r>
        <w:rPr>
          <w:rFonts w:ascii="宋体" w:hAnsi="宋体"/>
          <w:sz w:val="32"/>
          <w:szCs w:val="32"/>
        </w:rPr>
        <w:t>周内付款给</w:t>
      </w:r>
      <w:r>
        <w:rPr>
          <w:rFonts w:ascii="宋体" w:hAnsi="宋体" w:hint="eastAsia"/>
          <w:sz w:val="32"/>
          <w:szCs w:val="32"/>
        </w:rPr>
        <w:t>乙</w:t>
      </w:r>
      <w:r>
        <w:rPr>
          <w:rFonts w:ascii="宋体" w:hAnsi="宋体"/>
          <w:sz w:val="32"/>
          <w:szCs w:val="32"/>
        </w:rPr>
        <w:t>方。</w:t>
      </w:r>
    </w:p>
    <w:p w14:paraId="0A0972C2" w14:textId="77777777" w:rsidR="00D81574" w:rsidRDefault="00D81574">
      <w:pPr>
        <w:spacing w:line="520" w:lineRule="exact"/>
        <w:ind w:firstLine="555"/>
        <w:rPr>
          <w:rStyle w:val="NormalCharacter"/>
          <w:rFonts w:ascii="宋体" w:hAnsi="宋体"/>
          <w:bCs/>
          <w:sz w:val="32"/>
          <w:szCs w:val="32"/>
        </w:rPr>
      </w:pPr>
    </w:p>
    <w:p w14:paraId="27842A56" w14:textId="77777777" w:rsidR="00D81574" w:rsidRDefault="00D81574">
      <w:pPr>
        <w:snapToGrid w:val="0"/>
        <w:spacing w:line="560" w:lineRule="exact"/>
        <w:rPr>
          <w:rStyle w:val="NormalCharacter"/>
          <w:rFonts w:ascii="宋体" w:hAnsi="宋体"/>
          <w:bCs/>
          <w:sz w:val="32"/>
          <w:szCs w:val="32"/>
        </w:rPr>
      </w:pPr>
    </w:p>
    <w:p w14:paraId="1458DF04" w14:textId="77777777" w:rsidR="00D81574" w:rsidRDefault="00D81574">
      <w:pPr>
        <w:snapToGrid w:val="0"/>
        <w:spacing w:line="560" w:lineRule="exact"/>
        <w:rPr>
          <w:rStyle w:val="NormalCharacter"/>
          <w:rFonts w:ascii="宋体" w:hAnsi="宋体"/>
          <w:bCs/>
          <w:sz w:val="32"/>
          <w:szCs w:val="32"/>
        </w:rPr>
      </w:pPr>
    </w:p>
    <w:p w14:paraId="307051A7" w14:textId="77777777" w:rsidR="00D81574" w:rsidRDefault="00D81574">
      <w:pPr>
        <w:snapToGrid w:val="0"/>
        <w:spacing w:line="560" w:lineRule="exact"/>
        <w:rPr>
          <w:rStyle w:val="NormalCharacter"/>
          <w:rFonts w:ascii="宋体" w:hAnsi="宋体"/>
          <w:bCs/>
          <w:sz w:val="32"/>
          <w:szCs w:val="32"/>
        </w:rPr>
      </w:pPr>
    </w:p>
    <w:p w14:paraId="5FF94C28" w14:textId="77777777" w:rsidR="00D81574" w:rsidRDefault="00D81574">
      <w:pPr>
        <w:snapToGrid w:val="0"/>
        <w:spacing w:line="560" w:lineRule="exact"/>
        <w:rPr>
          <w:rStyle w:val="NormalCharacter"/>
          <w:rFonts w:ascii="宋体" w:hAnsi="宋体"/>
          <w:bCs/>
          <w:sz w:val="32"/>
          <w:szCs w:val="32"/>
        </w:rPr>
      </w:pPr>
    </w:p>
    <w:p w14:paraId="79EB8839" w14:textId="77777777" w:rsidR="00D81574" w:rsidRDefault="00FB2E63">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第四章 评审方法</w:t>
      </w:r>
    </w:p>
    <w:p w14:paraId="5BD5EFE9" w14:textId="77777777" w:rsidR="00D81574" w:rsidRDefault="00D81574">
      <w:pPr>
        <w:snapToGrid w:val="0"/>
        <w:jc w:val="center"/>
        <w:rPr>
          <w:rStyle w:val="NormalCharacter"/>
          <w:rFonts w:ascii="宋体" w:hAnsi="宋体"/>
          <w:b/>
          <w:bCs/>
          <w:sz w:val="36"/>
          <w:szCs w:val="36"/>
        </w:rPr>
      </w:pPr>
    </w:p>
    <w:p w14:paraId="3961AB91" w14:textId="77777777" w:rsidR="00D81574" w:rsidRDefault="00FB2E63">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Pr>
          <w:rStyle w:val="NormalCharacter"/>
          <w:rFonts w:ascii="宋体" w:hAnsi="宋体" w:hint="eastAsia"/>
          <w:bCs/>
          <w:sz w:val="32"/>
          <w:szCs w:val="32"/>
        </w:rPr>
        <w:t>相同内容</w:t>
      </w:r>
      <w:r>
        <w:rPr>
          <w:rStyle w:val="NormalCharacter"/>
          <w:rFonts w:ascii="宋体" w:hAnsi="宋体"/>
          <w:bCs/>
          <w:sz w:val="32"/>
          <w:szCs w:val="32"/>
        </w:rPr>
        <w:t>“</w:t>
      </w:r>
      <w:r>
        <w:rPr>
          <w:rStyle w:val="NormalCharacter"/>
          <w:rFonts w:ascii="宋体" w:hAnsi="宋体" w:hint="eastAsia"/>
          <w:bCs/>
          <w:sz w:val="32"/>
          <w:szCs w:val="32"/>
        </w:rPr>
        <w:t>单价</w:t>
      </w:r>
      <w:r>
        <w:rPr>
          <w:rStyle w:val="NormalCharacter"/>
          <w:rFonts w:ascii="宋体" w:hAnsi="宋体"/>
          <w:bCs/>
          <w:sz w:val="32"/>
          <w:szCs w:val="32"/>
        </w:rPr>
        <w:t>最低价中标”。</w:t>
      </w:r>
    </w:p>
    <w:p w14:paraId="72FF9F0E" w14:textId="77777777" w:rsidR="00D81574" w:rsidRDefault="00D81574">
      <w:pPr>
        <w:snapToGrid w:val="0"/>
        <w:jc w:val="center"/>
        <w:rPr>
          <w:rStyle w:val="NormalCharacter"/>
          <w:rFonts w:ascii="宋体" w:hAnsi="宋体"/>
          <w:b/>
          <w:bCs/>
          <w:sz w:val="36"/>
          <w:szCs w:val="28"/>
        </w:rPr>
      </w:pPr>
    </w:p>
    <w:p w14:paraId="5385E3EE" w14:textId="77777777" w:rsidR="00D81574" w:rsidRDefault="00D81574">
      <w:pPr>
        <w:snapToGrid w:val="0"/>
        <w:jc w:val="center"/>
        <w:rPr>
          <w:rStyle w:val="NormalCharacter"/>
          <w:rFonts w:ascii="宋体" w:hAnsi="宋体"/>
          <w:b/>
          <w:bCs/>
          <w:sz w:val="36"/>
          <w:szCs w:val="28"/>
        </w:rPr>
      </w:pPr>
    </w:p>
    <w:p w14:paraId="52860770" w14:textId="77777777" w:rsidR="00D81574" w:rsidRDefault="00D81574">
      <w:pPr>
        <w:snapToGrid w:val="0"/>
        <w:jc w:val="center"/>
        <w:rPr>
          <w:rStyle w:val="NormalCharacter"/>
          <w:rFonts w:ascii="宋体" w:hAnsi="宋体"/>
          <w:b/>
          <w:bCs/>
          <w:sz w:val="36"/>
          <w:szCs w:val="28"/>
        </w:rPr>
      </w:pPr>
    </w:p>
    <w:p w14:paraId="7AD835B1" w14:textId="77777777" w:rsidR="00D81574" w:rsidRDefault="00D81574">
      <w:pPr>
        <w:snapToGrid w:val="0"/>
        <w:jc w:val="center"/>
        <w:rPr>
          <w:rStyle w:val="NormalCharacter"/>
          <w:rFonts w:ascii="宋体" w:hAnsi="宋体"/>
          <w:b/>
          <w:bCs/>
          <w:sz w:val="36"/>
          <w:szCs w:val="28"/>
        </w:rPr>
      </w:pPr>
    </w:p>
    <w:p w14:paraId="5390B79E" w14:textId="77777777" w:rsidR="00D81574" w:rsidRDefault="00D81574">
      <w:pPr>
        <w:snapToGrid w:val="0"/>
        <w:jc w:val="center"/>
        <w:rPr>
          <w:rStyle w:val="NormalCharacter"/>
          <w:rFonts w:ascii="宋体" w:hAnsi="宋体"/>
          <w:b/>
          <w:bCs/>
          <w:sz w:val="36"/>
          <w:szCs w:val="28"/>
        </w:rPr>
      </w:pPr>
    </w:p>
    <w:p w14:paraId="71E10D06" w14:textId="77777777" w:rsidR="00D81574" w:rsidRDefault="00D81574">
      <w:pPr>
        <w:snapToGrid w:val="0"/>
        <w:jc w:val="center"/>
        <w:rPr>
          <w:rStyle w:val="NormalCharacter"/>
          <w:rFonts w:ascii="宋体" w:hAnsi="宋体"/>
          <w:b/>
          <w:bCs/>
          <w:sz w:val="36"/>
          <w:szCs w:val="28"/>
        </w:rPr>
      </w:pPr>
    </w:p>
    <w:p w14:paraId="61BD9D35" w14:textId="77777777" w:rsidR="00D81574" w:rsidRDefault="00D81574">
      <w:pPr>
        <w:snapToGrid w:val="0"/>
        <w:jc w:val="center"/>
        <w:rPr>
          <w:rStyle w:val="NormalCharacter"/>
          <w:rFonts w:ascii="宋体" w:hAnsi="宋体"/>
          <w:b/>
          <w:bCs/>
          <w:sz w:val="36"/>
          <w:szCs w:val="28"/>
        </w:rPr>
      </w:pPr>
    </w:p>
    <w:p w14:paraId="4244E82D" w14:textId="77777777" w:rsidR="00D81574" w:rsidRDefault="00D81574">
      <w:pPr>
        <w:snapToGrid w:val="0"/>
        <w:jc w:val="center"/>
        <w:rPr>
          <w:rStyle w:val="NormalCharacter"/>
          <w:rFonts w:ascii="宋体" w:hAnsi="宋体"/>
          <w:b/>
          <w:bCs/>
          <w:sz w:val="36"/>
          <w:szCs w:val="28"/>
        </w:rPr>
      </w:pPr>
    </w:p>
    <w:p w14:paraId="688BCBBB" w14:textId="77777777" w:rsidR="00D81574" w:rsidRDefault="00D81574">
      <w:pPr>
        <w:snapToGrid w:val="0"/>
        <w:jc w:val="center"/>
        <w:rPr>
          <w:rStyle w:val="NormalCharacter"/>
          <w:rFonts w:ascii="宋体" w:hAnsi="宋体"/>
          <w:b/>
          <w:bCs/>
          <w:sz w:val="36"/>
          <w:szCs w:val="28"/>
        </w:rPr>
      </w:pPr>
    </w:p>
    <w:p w14:paraId="5613A66A" w14:textId="77777777" w:rsidR="00D81574" w:rsidRDefault="00D81574">
      <w:pPr>
        <w:snapToGrid w:val="0"/>
        <w:jc w:val="center"/>
        <w:rPr>
          <w:rStyle w:val="NormalCharacter"/>
          <w:rFonts w:ascii="宋体" w:hAnsi="宋体"/>
          <w:b/>
          <w:bCs/>
          <w:sz w:val="36"/>
          <w:szCs w:val="28"/>
        </w:rPr>
      </w:pPr>
    </w:p>
    <w:p w14:paraId="4AE41669" w14:textId="77777777" w:rsidR="00D81574" w:rsidRDefault="00D81574">
      <w:pPr>
        <w:snapToGrid w:val="0"/>
        <w:jc w:val="center"/>
        <w:rPr>
          <w:rStyle w:val="NormalCharacter"/>
          <w:rFonts w:ascii="宋体" w:hAnsi="宋体"/>
          <w:b/>
          <w:bCs/>
          <w:sz w:val="36"/>
          <w:szCs w:val="28"/>
        </w:rPr>
      </w:pPr>
    </w:p>
    <w:p w14:paraId="2B3C952F" w14:textId="77777777" w:rsidR="00D81574" w:rsidRDefault="00D81574">
      <w:pPr>
        <w:snapToGrid w:val="0"/>
        <w:jc w:val="center"/>
        <w:rPr>
          <w:rStyle w:val="NormalCharacter"/>
          <w:rFonts w:ascii="宋体" w:hAnsi="宋体"/>
          <w:b/>
          <w:bCs/>
          <w:sz w:val="36"/>
          <w:szCs w:val="28"/>
        </w:rPr>
      </w:pPr>
    </w:p>
    <w:p w14:paraId="4E33FA26" w14:textId="77777777" w:rsidR="00D81574" w:rsidRDefault="00D81574">
      <w:pPr>
        <w:snapToGrid w:val="0"/>
        <w:jc w:val="center"/>
        <w:rPr>
          <w:rStyle w:val="NormalCharacter"/>
          <w:rFonts w:ascii="宋体" w:hAnsi="宋体"/>
          <w:b/>
          <w:bCs/>
          <w:sz w:val="36"/>
          <w:szCs w:val="28"/>
        </w:rPr>
      </w:pPr>
    </w:p>
    <w:p w14:paraId="3B1067FC" w14:textId="77777777" w:rsidR="00D81574" w:rsidRDefault="00D81574">
      <w:pPr>
        <w:snapToGrid w:val="0"/>
        <w:jc w:val="center"/>
        <w:rPr>
          <w:rStyle w:val="NormalCharacter"/>
          <w:rFonts w:ascii="宋体" w:hAnsi="宋体"/>
          <w:b/>
          <w:bCs/>
          <w:sz w:val="36"/>
          <w:szCs w:val="28"/>
        </w:rPr>
      </w:pPr>
    </w:p>
    <w:p w14:paraId="7F7202C3" w14:textId="77777777" w:rsidR="00D81574" w:rsidRDefault="00D81574">
      <w:pPr>
        <w:snapToGrid w:val="0"/>
        <w:jc w:val="center"/>
        <w:rPr>
          <w:rStyle w:val="NormalCharacter"/>
          <w:rFonts w:ascii="宋体" w:hAnsi="宋体"/>
          <w:b/>
          <w:bCs/>
          <w:sz w:val="36"/>
          <w:szCs w:val="28"/>
        </w:rPr>
      </w:pPr>
    </w:p>
    <w:p w14:paraId="53E0F956" w14:textId="77777777" w:rsidR="00D81574" w:rsidRDefault="00FB2E63">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第五章 协</w:t>
      </w:r>
      <w:r>
        <w:rPr>
          <w:rStyle w:val="NormalCharacter"/>
          <w:rFonts w:ascii="黑体" w:eastAsia="黑体" w:hAnsi="黑体" w:cs="黑体"/>
          <w:sz w:val="36"/>
          <w:szCs w:val="28"/>
        </w:rPr>
        <w:t>议</w:t>
      </w:r>
      <w:r>
        <w:rPr>
          <w:rStyle w:val="NormalCharacter"/>
          <w:rFonts w:ascii="黑体" w:eastAsia="黑体" w:hAnsi="黑体" w:cs="黑体" w:hint="eastAsia"/>
          <w:sz w:val="36"/>
          <w:szCs w:val="28"/>
        </w:rPr>
        <w:t>条款</w:t>
      </w:r>
    </w:p>
    <w:p w14:paraId="78CA33E0" w14:textId="77777777" w:rsidR="00D81574" w:rsidRDefault="00D81574">
      <w:pPr>
        <w:widowControl w:val="0"/>
        <w:adjustRightInd w:val="0"/>
        <w:snapToGrid w:val="0"/>
        <w:spacing w:line="500" w:lineRule="exact"/>
        <w:jc w:val="center"/>
        <w:textAlignment w:val="auto"/>
        <w:rPr>
          <w:rFonts w:eastAsia="仿宋_GB2312"/>
          <w:b/>
          <w:bCs/>
          <w:sz w:val="30"/>
          <w:szCs w:val="30"/>
        </w:rPr>
      </w:pPr>
    </w:p>
    <w:p w14:paraId="00351E33" w14:textId="77777777" w:rsidR="00D81574" w:rsidRDefault="00D81574">
      <w:pPr>
        <w:adjustRightInd w:val="0"/>
        <w:snapToGrid w:val="0"/>
        <w:spacing w:line="500" w:lineRule="exact"/>
        <w:jc w:val="center"/>
        <w:rPr>
          <w:rFonts w:eastAsia="仿宋_GB2312"/>
          <w:b/>
          <w:bCs/>
          <w:sz w:val="30"/>
          <w:szCs w:val="30"/>
        </w:rPr>
      </w:pPr>
    </w:p>
    <w:p w14:paraId="10D44DE4" w14:textId="77777777" w:rsidR="00D81574" w:rsidRDefault="00D81574">
      <w:pPr>
        <w:adjustRightInd w:val="0"/>
        <w:snapToGrid w:val="0"/>
        <w:spacing w:line="500" w:lineRule="exact"/>
        <w:jc w:val="center"/>
        <w:rPr>
          <w:rFonts w:eastAsia="仿宋_GB2312"/>
          <w:b/>
          <w:bCs/>
          <w:sz w:val="30"/>
          <w:szCs w:val="30"/>
        </w:rPr>
      </w:pPr>
    </w:p>
    <w:p w14:paraId="3BBCE29F" w14:textId="77777777" w:rsidR="00D81574" w:rsidRDefault="00D81574">
      <w:pPr>
        <w:adjustRightInd w:val="0"/>
        <w:snapToGrid w:val="0"/>
        <w:spacing w:line="500" w:lineRule="exact"/>
        <w:jc w:val="center"/>
        <w:rPr>
          <w:rFonts w:ascii="仿宋_GB2312" w:eastAsia="仿宋_GB2312" w:hAnsi="黑体"/>
          <w:b/>
          <w:bCs/>
          <w:sz w:val="44"/>
          <w:szCs w:val="44"/>
        </w:rPr>
      </w:pPr>
    </w:p>
    <w:p w14:paraId="584EB7D9" w14:textId="77777777" w:rsidR="00D81574" w:rsidRDefault="00FB2E63">
      <w:pPr>
        <w:spacing w:line="500" w:lineRule="exact"/>
        <w:jc w:val="center"/>
        <w:rPr>
          <w:rFonts w:ascii="黑体" w:eastAsia="黑体" w:hAnsi="黑体"/>
          <w:sz w:val="52"/>
          <w:szCs w:val="52"/>
        </w:rPr>
      </w:pPr>
      <w:r>
        <w:rPr>
          <w:rFonts w:ascii="黑体" w:eastAsia="黑体" w:hAnsi="黑体" w:hint="eastAsia"/>
          <w:sz w:val="52"/>
          <w:szCs w:val="52"/>
        </w:rPr>
        <w:t>中粮梁河糖业有限公司</w:t>
      </w:r>
    </w:p>
    <w:p w14:paraId="5EEFD3D3" w14:textId="77777777" w:rsidR="00D81574" w:rsidRDefault="00D81574">
      <w:pPr>
        <w:spacing w:line="500" w:lineRule="exact"/>
        <w:jc w:val="center"/>
        <w:rPr>
          <w:rFonts w:ascii="黑体" w:eastAsia="黑体" w:hAnsi="黑体"/>
          <w:b/>
          <w:sz w:val="52"/>
          <w:szCs w:val="52"/>
        </w:rPr>
      </w:pPr>
    </w:p>
    <w:p w14:paraId="319E373F" w14:textId="77777777" w:rsidR="00D81574" w:rsidRDefault="00D81574">
      <w:pPr>
        <w:spacing w:line="500" w:lineRule="exact"/>
        <w:jc w:val="center"/>
        <w:rPr>
          <w:rFonts w:ascii="黑体" w:eastAsia="黑体" w:hAnsi="黑体"/>
          <w:b/>
          <w:sz w:val="52"/>
          <w:szCs w:val="52"/>
        </w:rPr>
      </w:pPr>
    </w:p>
    <w:p w14:paraId="1DBA2D74" w14:textId="77777777" w:rsidR="00D81574" w:rsidRDefault="00D81574">
      <w:pPr>
        <w:spacing w:line="500" w:lineRule="exact"/>
        <w:jc w:val="center"/>
        <w:rPr>
          <w:rFonts w:ascii="黑体" w:eastAsia="黑体" w:hAnsi="黑体"/>
          <w:b/>
          <w:sz w:val="52"/>
          <w:szCs w:val="52"/>
        </w:rPr>
      </w:pPr>
    </w:p>
    <w:p w14:paraId="0A6E6C26" w14:textId="77777777" w:rsidR="00D81574" w:rsidRDefault="00D81574">
      <w:pPr>
        <w:spacing w:line="500" w:lineRule="exact"/>
        <w:jc w:val="center"/>
        <w:rPr>
          <w:rFonts w:ascii="黑体" w:eastAsia="黑体" w:hAnsi="黑体"/>
          <w:b/>
          <w:sz w:val="52"/>
          <w:szCs w:val="52"/>
        </w:rPr>
      </w:pPr>
    </w:p>
    <w:p w14:paraId="49379956" w14:textId="77777777" w:rsidR="00D81574" w:rsidRDefault="00D81574">
      <w:pPr>
        <w:spacing w:line="500" w:lineRule="exact"/>
        <w:jc w:val="center"/>
        <w:rPr>
          <w:rFonts w:ascii="黑体" w:eastAsia="黑体" w:hAnsi="黑体"/>
          <w:sz w:val="52"/>
          <w:szCs w:val="52"/>
        </w:rPr>
      </w:pPr>
    </w:p>
    <w:p w14:paraId="75026689" w14:textId="77777777" w:rsidR="00D81574" w:rsidRDefault="00FB2E63">
      <w:pPr>
        <w:spacing w:line="560" w:lineRule="exact"/>
        <w:jc w:val="center"/>
        <w:rPr>
          <w:rFonts w:ascii="黑体" w:eastAsia="黑体" w:hAnsi="黑体"/>
          <w:color w:val="FF0000"/>
          <w:sz w:val="52"/>
          <w:szCs w:val="52"/>
        </w:rPr>
      </w:pPr>
      <w:r>
        <w:rPr>
          <w:rFonts w:ascii="黑体" w:eastAsia="黑体" w:hAnsi="黑体" w:hint="eastAsia"/>
          <w:color w:val="FF0000"/>
          <w:sz w:val="52"/>
          <w:szCs w:val="52"/>
        </w:rPr>
        <w:t>202</w:t>
      </w:r>
      <w:r>
        <w:rPr>
          <w:rFonts w:ascii="黑体" w:eastAsia="黑体" w:hAnsi="黑体"/>
          <w:color w:val="FF0000"/>
          <w:sz w:val="52"/>
          <w:szCs w:val="52"/>
        </w:rPr>
        <w:t>4</w:t>
      </w:r>
      <w:r>
        <w:rPr>
          <w:rFonts w:ascii="黑体" w:eastAsia="黑体" w:hAnsi="黑体" w:hint="eastAsia"/>
          <w:color w:val="FF0000"/>
          <w:sz w:val="52"/>
          <w:szCs w:val="52"/>
        </w:rPr>
        <w:t>年度梁河糖业两工厂</w:t>
      </w:r>
    </w:p>
    <w:p w14:paraId="78247DFE" w14:textId="77777777" w:rsidR="00D81574" w:rsidRDefault="00FB2E63">
      <w:pPr>
        <w:spacing w:line="560" w:lineRule="exact"/>
        <w:jc w:val="center"/>
        <w:rPr>
          <w:rFonts w:ascii="黑体" w:eastAsia="黑体" w:hAnsi="黑体"/>
          <w:bCs/>
          <w:sz w:val="52"/>
          <w:szCs w:val="52"/>
        </w:rPr>
      </w:pPr>
      <w:r>
        <w:rPr>
          <w:rFonts w:ascii="黑体" w:eastAsia="黑体" w:hAnsi="黑体" w:hint="eastAsia"/>
          <w:color w:val="FF0000"/>
          <w:sz w:val="52"/>
          <w:szCs w:val="52"/>
        </w:rPr>
        <w:t>桶装</w:t>
      </w:r>
      <w:r>
        <w:rPr>
          <w:rFonts w:ascii="黑体" w:eastAsia="黑体" w:hAnsi="黑体"/>
          <w:color w:val="FF0000"/>
          <w:sz w:val="52"/>
          <w:szCs w:val="52"/>
        </w:rPr>
        <w:t>水供</w:t>
      </w:r>
      <w:r>
        <w:rPr>
          <w:rFonts w:ascii="黑体" w:eastAsia="黑体" w:hAnsi="黑体" w:hint="eastAsia"/>
          <w:color w:val="FF0000"/>
          <w:sz w:val="52"/>
          <w:szCs w:val="52"/>
        </w:rPr>
        <w:t>应</w:t>
      </w:r>
      <w:r>
        <w:rPr>
          <w:rFonts w:ascii="黑体" w:eastAsia="黑体" w:hAnsi="黑体"/>
          <w:color w:val="FF0000"/>
          <w:sz w:val="52"/>
          <w:szCs w:val="52"/>
        </w:rPr>
        <w:t>协议</w:t>
      </w:r>
    </w:p>
    <w:p w14:paraId="2B026C97" w14:textId="77777777" w:rsidR="00D81574" w:rsidRDefault="00FB2E63">
      <w:pPr>
        <w:spacing w:line="500" w:lineRule="exact"/>
        <w:jc w:val="center"/>
        <w:rPr>
          <w:rFonts w:eastAsia="仿宋_GB2312"/>
          <w:b/>
          <w:bCs/>
          <w:sz w:val="30"/>
          <w:szCs w:val="30"/>
        </w:rPr>
      </w:pPr>
      <w:r>
        <w:rPr>
          <w:rFonts w:eastAsia="仿宋_GB2312" w:hint="eastAsia"/>
          <w:b/>
          <w:bCs/>
          <w:sz w:val="30"/>
          <w:szCs w:val="30"/>
        </w:rPr>
        <w:t>（草案）</w:t>
      </w:r>
    </w:p>
    <w:p w14:paraId="170CA550" w14:textId="77777777" w:rsidR="00D81574" w:rsidRDefault="00D81574">
      <w:pPr>
        <w:spacing w:line="500" w:lineRule="exact"/>
        <w:jc w:val="center"/>
        <w:rPr>
          <w:rFonts w:eastAsia="仿宋_GB2312"/>
          <w:b/>
          <w:bCs/>
          <w:sz w:val="30"/>
          <w:szCs w:val="30"/>
        </w:rPr>
      </w:pPr>
    </w:p>
    <w:p w14:paraId="5B2EBA57" w14:textId="77777777" w:rsidR="00D81574" w:rsidRDefault="00D81574">
      <w:pPr>
        <w:spacing w:line="500" w:lineRule="exact"/>
        <w:jc w:val="center"/>
        <w:rPr>
          <w:rFonts w:eastAsia="仿宋_GB2312"/>
          <w:b/>
          <w:bCs/>
          <w:sz w:val="30"/>
          <w:szCs w:val="30"/>
        </w:rPr>
      </w:pPr>
    </w:p>
    <w:p w14:paraId="2AAF7200" w14:textId="77777777" w:rsidR="00D81574" w:rsidRDefault="00D81574">
      <w:pPr>
        <w:spacing w:line="500" w:lineRule="exact"/>
        <w:jc w:val="center"/>
        <w:rPr>
          <w:rFonts w:eastAsia="仿宋_GB2312"/>
          <w:b/>
          <w:bCs/>
          <w:sz w:val="30"/>
          <w:szCs w:val="30"/>
        </w:rPr>
      </w:pPr>
    </w:p>
    <w:p w14:paraId="27B52E09" w14:textId="77777777" w:rsidR="00D81574" w:rsidRDefault="00D81574">
      <w:pPr>
        <w:spacing w:line="500" w:lineRule="exact"/>
        <w:jc w:val="center"/>
        <w:rPr>
          <w:rFonts w:eastAsia="仿宋_GB2312"/>
          <w:b/>
          <w:bCs/>
          <w:sz w:val="30"/>
          <w:szCs w:val="30"/>
        </w:rPr>
      </w:pPr>
    </w:p>
    <w:p w14:paraId="6CB3E669" w14:textId="77777777" w:rsidR="00D81574" w:rsidRDefault="00D81574">
      <w:pPr>
        <w:spacing w:line="500" w:lineRule="exact"/>
        <w:jc w:val="center"/>
        <w:rPr>
          <w:rFonts w:eastAsia="仿宋_GB2312"/>
          <w:b/>
          <w:bCs/>
          <w:sz w:val="30"/>
          <w:szCs w:val="30"/>
        </w:rPr>
      </w:pPr>
    </w:p>
    <w:p w14:paraId="4C9B2D80" w14:textId="77777777" w:rsidR="00D81574" w:rsidRDefault="00D81574">
      <w:pPr>
        <w:spacing w:line="500" w:lineRule="exact"/>
        <w:rPr>
          <w:rFonts w:eastAsia="仿宋_GB2312"/>
          <w:sz w:val="32"/>
          <w:szCs w:val="32"/>
        </w:rPr>
      </w:pPr>
    </w:p>
    <w:p w14:paraId="782D5BF1" w14:textId="77777777" w:rsidR="00D81574" w:rsidRDefault="00FB2E63">
      <w:pPr>
        <w:spacing w:line="500" w:lineRule="exact"/>
        <w:ind w:firstLineChars="750" w:firstLine="2400"/>
        <w:rPr>
          <w:rFonts w:eastAsia="仿宋_GB2312"/>
          <w:sz w:val="32"/>
          <w:szCs w:val="32"/>
        </w:rPr>
      </w:pPr>
      <w:r>
        <w:rPr>
          <w:rFonts w:eastAsia="仿宋_GB2312"/>
          <w:sz w:val="32"/>
          <w:szCs w:val="32"/>
        </w:rPr>
        <w:t>甲方：中粮梁河糖业有限公司</w:t>
      </w:r>
    </w:p>
    <w:p w14:paraId="7F2D2196" w14:textId="77777777" w:rsidR="00D81574" w:rsidRDefault="00FB2E63">
      <w:pPr>
        <w:spacing w:line="500" w:lineRule="exact"/>
        <w:ind w:leftChars="1125" w:left="2363"/>
        <w:rPr>
          <w:rFonts w:eastAsia="仿宋_GB2312"/>
          <w:sz w:val="32"/>
          <w:szCs w:val="32"/>
        </w:rPr>
      </w:pPr>
      <w:r>
        <w:rPr>
          <w:rFonts w:eastAsia="仿宋_GB2312"/>
          <w:sz w:val="32"/>
          <w:szCs w:val="32"/>
        </w:rPr>
        <w:t>乙方：</w:t>
      </w:r>
      <w:r>
        <w:rPr>
          <w:rFonts w:eastAsia="仿宋_GB2312"/>
          <w:sz w:val="32"/>
          <w:szCs w:val="32"/>
        </w:rPr>
        <w:t xml:space="preserve"> </w:t>
      </w:r>
    </w:p>
    <w:p w14:paraId="016E6D35" w14:textId="77777777" w:rsidR="00D81574" w:rsidRDefault="00FB2E63">
      <w:pPr>
        <w:spacing w:line="500" w:lineRule="exact"/>
        <w:ind w:firstLineChars="750" w:firstLine="2400"/>
        <w:rPr>
          <w:rFonts w:eastAsia="仿宋_GB2312"/>
          <w:color w:val="000000"/>
          <w:sz w:val="32"/>
          <w:szCs w:val="32"/>
        </w:rPr>
      </w:pPr>
      <w:r>
        <w:rPr>
          <w:rFonts w:eastAsia="仿宋_GB2312"/>
          <w:sz w:val="32"/>
          <w:szCs w:val="32"/>
        </w:rPr>
        <w:t>甲方合同编号：</w:t>
      </w:r>
      <w:r>
        <w:rPr>
          <w:rFonts w:eastAsia="仿宋_GB2312" w:hint="eastAsia"/>
          <w:color w:val="FF0000"/>
          <w:sz w:val="32"/>
          <w:szCs w:val="32"/>
        </w:rPr>
        <w:t>CT</w:t>
      </w:r>
      <w:r>
        <w:rPr>
          <w:rFonts w:eastAsia="仿宋_GB2312"/>
          <w:color w:val="FF0000"/>
          <w:sz w:val="32"/>
          <w:szCs w:val="32"/>
        </w:rPr>
        <w:t>LH</w:t>
      </w:r>
      <w:r>
        <w:rPr>
          <w:rFonts w:eastAsia="仿宋_GB2312" w:hint="eastAsia"/>
          <w:color w:val="FF0000"/>
          <w:sz w:val="32"/>
          <w:szCs w:val="32"/>
        </w:rPr>
        <w:t>-ZH-FW-2024-06-001</w:t>
      </w:r>
    </w:p>
    <w:p w14:paraId="04604B85" w14:textId="77777777" w:rsidR="00D81574" w:rsidRDefault="00FB2E63">
      <w:pPr>
        <w:spacing w:line="500" w:lineRule="exact"/>
        <w:ind w:firstLineChars="750" w:firstLine="2400"/>
        <w:rPr>
          <w:rFonts w:eastAsia="仿宋_GB2312"/>
          <w:sz w:val="32"/>
          <w:szCs w:val="32"/>
        </w:rPr>
      </w:pPr>
      <w:r>
        <w:rPr>
          <w:rFonts w:eastAsia="仿宋_GB2312"/>
          <w:sz w:val="32"/>
          <w:szCs w:val="32"/>
        </w:rPr>
        <w:t>乙方合同编号：</w:t>
      </w:r>
    </w:p>
    <w:p w14:paraId="7D3DE8CF" w14:textId="77777777" w:rsidR="00D81574" w:rsidRDefault="00FB2E63">
      <w:pPr>
        <w:spacing w:line="500" w:lineRule="exact"/>
        <w:ind w:firstLineChars="750" w:firstLine="2400"/>
        <w:rPr>
          <w:rFonts w:eastAsia="仿宋_GB2312"/>
          <w:sz w:val="32"/>
          <w:szCs w:val="32"/>
        </w:rPr>
      </w:pPr>
      <w:r>
        <w:rPr>
          <w:rFonts w:eastAsia="仿宋_GB2312"/>
          <w:sz w:val="32"/>
          <w:szCs w:val="32"/>
        </w:rPr>
        <w:t>合同签订地点：</w:t>
      </w:r>
      <w:r>
        <w:rPr>
          <w:rFonts w:eastAsia="仿宋_GB2312" w:hint="eastAsia"/>
          <w:sz w:val="32"/>
          <w:szCs w:val="32"/>
        </w:rPr>
        <w:t>梁河县</w:t>
      </w:r>
    </w:p>
    <w:p w14:paraId="4B193B14" w14:textId="77777777" w:rsidR="00D81574" w:rsidRDefault="00FB2E63">
      <w:pPr>
        <w:spacing w:line="500" w:lineRule="exact"/>
        <w:ind w:firstLineChars="750" w:firstLine="2400"/>
        <w:rPr>
          <w:rFonts w:eastAsia="仿宋_GB2312"/>
          <w:sz w:val="32"/>
          <w:szCs w:val="32"/>
        </w:rPr>
      </w:pPr>
      <w:r>
        <w:rPr>
          <w:rFonts w:eastAsia="仿宋_GB2312" w:hint="eastAsia"/>
          <w:sz w:val="32"/>
          <w:szCs w:val="32"/>
        </w:rPr>
        <w:t>合同签订日期：</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14:paraId="21FC3BD2" w14:textId="77777777" w:rsidR="00D81574" w:rsidRDefault="00D81574">
      <w:pPr>
        <w:spacing w:line="500" w:lineRule="exact"/>
        <w:rPr>
          <w:rFonts w:eastAsia="仿宋_GB2312"/>
          <w:bCs/>
          <w:sz w:val="30"/>
          <w:szCs w:val="30"/>
        </w:rPr>
      </w:pPr>
    </w:p>
    <w:p w14:paraId="648F9AB0" w14:textId="77777777" w:rsidR="00D81574" w:rsidRDefault="00D81574">
      <w:pPr>
        <w:spacing w:line="500" w:lineRule="exact"/>
        <w:rPr>
          <w:rFonts w:eastAsia="仿宋_GB2312"/>
          <w:bCs/>
          <w:sz w:val="44"/>
          <w:szCs w:val="44"/>
        </w:rPr>
      </w:pPr>
    </w:p>
    <w:p w14:paraId="742E4300" w14:textId="77777777" w:rsidR="00D81574" w:rsidRDefault="00FB2E63">
      <w:pPr>
        <w:spacing w:line="500" w:lineRule="exact"/>
        <w:jc w:val="center"/>
        <w:rPr>
          <w:rFonts w:ascii="方正小标宋_GBK" w:eastAsia="方正小标宋_GBK" w:hAnsi="黑体"/>
          <w:b/>
          <w:color w:val="FF0000"/>
          <w:sz w:val="36"/>
          <w:szCs w:val="36"/>
        </w:rPr>
      </w:pPr>
      <w:r>
        <w:rPr>
          <w:rFonts w:ascii="方正小标宋_GBK" w:eastAsia="方正小标宋_GBK" w:hAnsi="黑体" w:hint="eastAsia"/>
          <w:b/>
          <w:color w:val="FF0000"/>
          <w:sz w:val="36"/>
          <w:szCs w:val="36"/>
        </w:rPr>
        <w:t>2024年度梁河糖业两工厂桶</w:t>
      </w:r>
      <w:r>
        <w:rPr>
          <w:rFonts w:ascii="方正小标宋_GBK" w:eastAsia="方正小标宋_GBK" w:hAnsi="黑体"/>
          <w:b/>
          <w:color w:val="FF0000"/>
          <w:sz w:val="36"/>
          <w:szCs w:val="36"/>
        </w:rPr>
        <w:t>装水供应协议</w:t>
      </w:r>
    </w:p>
    <w:p w14:paraId="2DCD5AE0" w14:textId="77777777" w:rsidR="00D81574" w:rsidRDefault="00FB2E63">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甲方：中粮梁河糖业有限公司</w:t>
      </w:r>
    </w:p>
    <w:p w14:paraId="3A24113A" w14:textId="77777777" w:rsidR="00D81574" w:rsidRDefault="00FB2E63">
      <w:pPr>
        <w:spacing w:line="560" w:lineRule="exact"/>
        <w:ind w:firstLineChars="200" w:firstLine="640"/>
        <w:rPr>
          <w:rFonts w:ascii="仿宋_GB2312" w:eastAsia="仿宋_GB2312"/>
          <w:sz w:val="32"/>
          <w:szCs w:val="32"/>
        </w:rPr>
      </w:pPr>
      <w:r>
        <w:rPr>
          <w:rFonts w:ascii="仿宋_GB2312" w:eastAsia="仿宋_GB2312" w:hint="eastAsia"/>
          <w:sz w:val="32"/>
          <w:szCs w:val="32"/>
        </w:rPr>
        <w:t>乙方：</w:t>
      </w:r>
    </w:p>
    <w:p w14:paraId="14B5AD59" w14:textId="77777777" w:rsidR="00D81574" w:rsidRDefault="00FB2E63">
      <w:pPr>
        <w:spacing w:line="560" w:lineRule="exact"/>
        <w:ind w:firstLineChars="200" w:firstLine="640"/>
        <w:rPr>
          <w:rFonts w:ascii="仿宋_GB2312" w:eastAsia="仿宋_GB2312"/>
          <w:sz w:val="32"/>
          <w:szCs w:val="32"/>
        </w:rPr>
      </w:pPr>
      <w:r>
        <w:rPr>
          <w:rFonts w:ascii="仿宋_GB2312" w:eastAsia="仿宋_GB2312" w:hint="eastAsia"/>
          <w:sz w:val="32"/>
          <w:szCs w:val="32"/>
        </w:rPr>
        <w:t>为了明确甲方和乙方送、订水期间的双方权利和义务，本着互惠互利的原则，经双</w:t>
      </w:r>
      <w:r>
        <w:rPr>
          <w:rFonts w:ascii="仿宋_GB2312" w:eastAsia="仿宋_GB2312"/>
          <w:sz w:val="32"/>
          <w:szCs w:val="32"/>
        </w:rPr>
        <w:t>方</w:t>
      </w:r>
      <w:r>
        <w:rPr>
          <w:rFonts w:ascii="仿宋_GB2312" w:eastAsia="仿宋_GB2312" w:hint="eastAsia"/>
          <w:sz w:val="32"/>
          <w:szCs w:val="32"/>
        </w:rPr>
        <w:t>充分协商，达成如下协议：</w:t>
      </w:r>
    </w:p>
    <w:p w14:paraId="18C7E98E" w14:textId="77777777" w:rsidR="00D81574" w:rsidRDefault="00FB2E6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第一条  送水地址，桶装水品牌、规格及送水方式</w:t>
      </w:r>
    </w:p>
    <w:p w14:paraId="4857A53B" w14:textId="77777777" w:rsidR="00D81574" w:rsidRDefault="00FB2E63">
      <w:pPr>
        <w:spacing w:line="560" w:lineRule="exact"/>
        <w:ind w:firstLineChars="200" w:firstLine="643"/>
        <w:rPr>
          <w:rFonts w:ascii="仿宋_GB2312" w:eastAsia="仿宋_GB2312"/>
          <w:sz w:val="32"/>
          <w:szCs w:val="32"/>
        </w:rPr>
      </w:pPr>
      <w:r>
        <w:rPr>
          <w:rFonts w:ascii="仿宋_GB2312" w:eastAsia="仿宋_GB2312" w:hint="eastAsia"/>
          <w:b/>
          <w:sz w:val="32"/>
          <w:szCs w:val="32"/>
        </w:rPr>
        <w:t>（一）送水地址：</w:t>
      </w:r>
      <w:r>
        <w:rPr>
          <w:rFonts w:ascii="仿宋_GB2312" w:eastAsia="仿宋_GB2312" w:hint="eastAsia"/>
          <w:sz w:val="32"/>
          <w:szCs w:val="32"/>
        </w:rPr>
        <w:t>中</w:t>
      </w:r>
      <w:r>
        <w:rPr>
          <w:rFonts w:ascii="仿宋_GB2312" w:eastAsia="仿宋_GB2312"/>
          <w:sz w:val="32"/>
          <w:szCs w:val="32"/>
        </w:rPr>
        <w:t>粮</w:t>
      </w:r>
      <w:r>
        <w:rPr>
          <w:rFonts w:ascii="仿宋_GB2312" w:eastAsia="仿宋_GB2312" w:hint="eastAsia"/>
          <w:sz w:val="32"/>
          <w:szCs w:val="32"/>
        </w:rPr>
        <w:t>梁</w:t>
      </w:r>
      <w:r>
        <w:rPr>
          <w:rFonts w:ascii="仿宋_GB2312" w:eastAsia="仿宋_GB2312"/>
          <w:sz w:val="32"/>
          <w:szCs w:val="32"/>
        </w:rPr>
        <w:t>河</w:t>
      </w:r>
      <w:r>
        <w:rPr>
          <w:rFonts w:ascii="仿宋_GB2312" w:eastAsia="仿宋_GB2312" w:hint="eastAsia"/>
          <w:sz w:val="32"/>
          <w:szCs w:val="32"/>
        </w:rPr>
        <w:t>糖业有限公司内勐</w:t>
      </w:r>
      <w:r>
        <w:rPr>
          <w:rFonts w:ascii="仿宋_GB2312" w:eastAsia="仿宋_GB2312"/>
          <w:sz w:val="32"/>
          <w:szCs w:val="32"/>
        </w:rPr>
        <w:t>养</w:t>
      </w:r>
      <w:r>
        <w:rPr>
          <w:rFonts w:ascii="仿宋_GB2312" w:eastAsia="仿宋_GB2312" w:hint="eastAsia"/>
          <w:sz w:val="32"/>
          <w:szCs w:val="32"/>
        </w:rPr>
        <w:t>工</w:t>
      </w:r>
      <w:r>
        <w:rPr>
          <w:rFonts w:ascii="仿宋_GB2312" w:eastAsia="仿宋_GB2312"/>
          <w:sz w:val="32"/>
          <w:szCs w:val="32"/>
        </w:rPr>
        <w:t>厂、芒东工厂</w:t>
      </w:r>
      <w:r>
        <w:rPr>
          <w:rFonts w:ascii="仿宋_GB2312" w:eastAsia="仿宋_GB2312" w:hint="eastAsia"/>
          <w:sz w:val="32"/>
          <w:szCs w:val="32"/>
        </w:rPr>
        <w:t>。</w:t>
      </w:r>
    </w:p>
    <w:p w14:paraId="656AAE8F" w14:textId="77777777" w:rsidR="00D81574" w:rsidRDefault="00FB2E63">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（二）桶装水品牌XXX、规格：</w:t>
      </w:r>
      <w:r>
        <w:rPr>
          <w:rFonts w:ascii="仿宋_GB2312" w:eastAsia="仿宋_GB2312"/>
          <w:sz w:val="32"/>
          <w:szCs w:val="32"/>
        </w:rPr>
        <w:t>18.9L</w:t>
      </w:r>
    </w:p>
    <w:p w14:paraId="48B793E4" w14:textId="77777777" w:rsidR="00D81574" w:rsidRDefault="00FB2E63">
      <w:pPr>
        <w:spacing w:line="560" w:lineRule="exact"/>
        <w:ind w:firstLineChars="200" w:firstLine="643"/>
        <w:rPr>
          <w:rFonts w:ascii="仿宋_GB2312" w:eastAsia="仿宋_GB2312"/>
          <w:sz w:val="32"/>
          <w:szCs w:val="32"/>
        </w:rPr>
      </w:pPr>
      <w:r>
        <w:rPr>
          <w:rFonts w:ascii="仿宋_GB2312" w:eastAsia="仿宋_GB2312" w:hint="eastAsia"/>
          <w:b/>
          <w:sz w:val="32"/>
          <w:szCs w:val="32"/>
        </w:rPr>
        <w:t>（三）送水方式：</w:t>
      </w:r>
      <w:r>
        <w:rPr>
          <w:rFonts w:ascii="仿宋_GB2312" w:eastAsia="仿宋_GB2312" w:hint="eastAsia"/>
          <w:sz w:val="32"/>
          <w:szCs w:val="32"/>
        </w:rPr>
        <w:t>乙方根据甲方电话、</w:t>
      </w:r>
      <w:r>
        <w:rPr>
          <w:rFonts w:ascii="仿宋_GB2312" w:eastAsia="仿宋_GB2312"/>
          <w:sz w:val="32"/>
          <w:szCs w:val="32"/>
        </w:rPr>
        <w:t>短信</w:t>
      </w:r>
      <w:r>
        <w:rPr>
          <w:rFonts w:ascii="仿宋_GB2312" w:eastAsia="仿宋_GB2312" w:hint="eastAsia"/>
          <w:sz w:val="32"/>
          <w:szCs w:val="32"/>
        </w:rPr>
        <w:t>或书面通知，原则上48小时内为甲方及时提供甲方指定饮用水，且保证甲方不缺饮用水。如有特殊情况需提前电话通知甲方。</w:t>
      </w:r>
    </w:p>
    <w:p w14:paraId="45B179E7" w14:textId="77777777" w:rsidR="00D81574" w:rsidRDefault="00FB2E6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第二条  饮用水品质保障</w:t>
      </w:r>
    </w:p>
    <w:p w14:paraId="449E7839" w14:textId="77777777" w:rsidR="00D81574" w:rsidRDefault="00FB2E63">
      <w:pPr>
        <w:spacing w:line="560" w:lineRule="exact"/>
        <w:ind w:firstLineChars="200" w:firstLine="643"/>
        <w:rPr>
          <w:rFonts w:ascii="仿宋_GB2312" w:eastAsia="仿宋_GB2312"/>
          <w:sz w:val="32"/>
          <w:szCs w:val="32"/>
        </w:rPr>
      </w:pPr>
      <w:r>
        <w:rPr>
          <w:rFonts w:ascii="仿宋_GB2312" w:eastAsia="仿宋_GB2312" w:hint="eastAsia"/>
          <w:b/>
          <w:sz w:val="32"/>
          <w:szCs w:val="32"/>
        </w:rPr>
        <w:t>（一）</w:t>
      </w:r>
      <w:r>
        <w:rPr>
          <w:rFonts w:ascii="仿宋_GB2312" w:eastAsia="仿宋_GB2312" w:hint="eastAsia"/>
          <w:sz w:val="32"/>
          <w:szCs w:val="32"/>
        </w:rPr>
        <w:t>乙方为甲方提供</w:t>
      </w:r>
      <w:r>
        <w:rPr>
          <w:rFonts w:ascii="仿宋_GB2312" w:eastAsia="仿宋_GB2312" w:hint="eastAsia"/>
          <w:color w:val="000000"/>
          <w:sz w:val="32"/>
          <w:szCs w:val="32"/>
        </w:rPr>
        <w:t>产品合格的</w:t>
      </w:r>
      <w:r>
        <w:rPr>
          <w:rFonts w:ascii="仿宋_GB2312" w:eastAsia="仿宋_GB2312" w:hint="eastAsia"/>
          <w:sz w:val="32"/>
          <w:szCs w:val="32"/>
        </w:rPr>
        <w:t>饮用水，水质量符合《食品安全国家标准包装饮用水》（GB19298-2014）要求</w:t>
      </w:r>
      <w:r>
        <w:rPr>
          <w:rFonts w:ascii="仿宋_GB2312" w:eastAsia="仿宋_GB2312" w:hint="eastAsia"/>
          <w:color w:val="000000"/>
          <w:sz w:val="32"/>
          <w:szCs w:val="32"/>
        </w:rPr>
        <w:t>，且能提供全国工业产品生产许可证（SC认证）、产品</w:t>
      </w:r>
      <w:r>
        <w:rPr>
          <w:rFonts w:ascii="仿宋_GB2312" w:eastAsia="仿宋_GB2312" w:hint="eastAsia"/>
          <w:sz w:val="32"/>
          <w:szCs w:val="32"/>
        </w:rPr>
        <w:t>检验报告。</w:t>
      </w:r>
    </w:p>
    <w:p w14:paraId="0E76EC5D" w14:textId="77777777" w:rsidR="00D81574" w:rsidRDefault="00FB2E63">
      <w:pPr>
        <w:spacing w:line="560" w:lineRule="exact"/>
        <w:ind w:firstLineChars="200" w:firstLine="643"/>
        <w:rPr>
          <w:rFonts w:ascii="仿宋_GB2312" w:eastAsia="仿宋_GB2312"/>
          <w:color w:val="FF0000"/>
          <w:sz w:val="32"/>
          <w:szCs w:val="32"/>
        </w:rPr>
      </w:pPr>
      <w:r>
        <w:rPr>
          <w:rFonts w:ascii="仿宋_GB2312" w:eastAsia="仿宋_GB2312" w:hint="eastAsia"/>
          <w:b/>
          <w:sz w:val="32"/>
          <w:szCs w:val="32"/>
        </w:rPr>
        <w:t>（二）</w:t>
      </w:r>
      <w:r>
        <w:rPr>
          <w:rFonts w:ascii="仿宋_GB2312" w:eastAsia="仿宋_GB2312" w:hint="eastAsia"/>
          <w:sz w:val="32"/>
          <w:szCs w:val="32"/>
        </w:rPr>
        <w:t>饮用水的保质期内若非由于甲方管理不善或者操作不当所造成的质量问题，责任全部由乙方负责。</w:t>
      </w:r>
    </w:p>
    <w:p w14:paraId="03567478" w14:textId="77777777" w:rsidR="00D81574" w:rsidRDefault="00FB2E6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第三条  包装、运输及相关服务</w:t>
      </w:r>
    </w:p>
    <w:p w14:paraId="26BEDA6A" w14:textId="77777777" w:rsidR="00D81574" w:rsidRDefault="00FB2E63">
      <w:pPr>
        <w:spacing w:line="560" w:lineRule="exact"/>
        <w:ind w:firstLineChars="200" w:firstLine="640"/>
        <w:rPr>
          <w:rFonts w:ascii="仿宋_GB2312" w:eastAsia="仿宋_GB2312"/>
          <w:sz w:val="32"/>
          <w:szCs w:val="32"/>
        </w:rPr>
      </w:pPr>
      <w:r>
        <w:rPr>
          <w:rFonts w:ascii="仿宋_GB2312" w:eastAsia="仿宋_GB2312" w:hint="eastAsia"/>
          <w:sz w:val="32"/>
          <w:szCs w:val="32"/>
        </w:rPr>
        <w:t>乙方向甲方提供400只（各</w:t>
      </w:r>
      <w:r>
        <w:rPr>
          <w:rFonts w:ascii="仿宋_GB2312" w:eastAsia="仿宋_GB2312"/>
          <w:sz w:val="32"/>
          <w:szCs w:val="32"/>
        </w:rPr>
        <w:t>工厂</w:t>
      </w:r>
      <w:r>
        <w:rPr>
          <w:rFonts w:ascii="仿宋_GB2312" w:eastAsia="仿宋_GB2312" w:hint="eastAsia"/>
          <w:sz w:val="32"/>
          <w:szCs w:val="32"/>
        </w:rPr>
        <w:t>200只</w:t>
      </w:r>
      <w:r>
        <w:rPr>
          <w:rFonts w:ascii="仿宋_GB2312" w:eastAsia="仿宋_GB2312"/>
          <w:sz w:val="32"/>
          <w:szCs w:val="32"/>
        </w:rPr>
        <w:t>）</w:t>
      </w:r>
      <w:r>
        <w:rPr>
          <w:rFonts w:ascii="仿宋_GB2312" w:eastAsia="仿宋_GB2312" w:hint="eastAsia"/>
          <w:sz w:val="32"/>
          <w:szCs w:val="32"/>
        </w:rPr>
        <w:t>符合国家安全、卫生标准的饮用水桶用于周转，如</w:t>
      </w:r>
      <w:r>
        <w:rPr>
          <w:rFonts w:ascii="仿宋_GB2312" w:eastAsia="仿宋_GB2312"/>
          <w:sz w:val="32"/>
          <w:szCs w:val="32"/>
        </w:rPr>
        <w:t>甲方不需</w:t>
      </w:r>
      <w:r>
        <w:rPr>
          <w:rFonts w:ascii="仿宋_GB2312" w:eastAsia="仿宋_GB2312" w:hint="eastAsia"/>
          <w:sz w:val="32"/>
          <w:szCs w:val="32"/>
        </w:rPr>
        <w:t>缴纳水桶押金，如有损坏、丢失、污染，甲方按人民币</w:t>
      </w:r>
      <w:r>
        <w:rPr>
          <w:rFonts w:ascii="仿宋_GB2312" w:eastAsia="仿宋_GB2312"/>
          <w:sz w:val="32"/>
          <w:szCs w:val="32"/>
        </w:rPr>
        <w:t>25</w:t>
      </w:r>
      <w:r>
        <w:rPr>
          <w:rFonts w:ascii="仿宋_GB2312" w:eastAsia="仿宋_GB2312" w:hint="eastAsia"/>
          <w:sz w:val="32"/>
          <w:szCs w:val="32"/>
        </w:rPr>
        <w:t>元/桶的标准赔偿乙方。如甲方需缴纳水桶押金，押金</w:t>
      </w:r>
      <w:r>
        <w:rPr>
          <w:rFonts w:ascii="仿宋_GB2312" w:eastAsia="仿宋_GB2312"/>
          <w:sz w:val="32"/>
          <w:szCs w:val="32"/>
        </w:rPr>
        <w:t>为25</w:t>
      </w:r>
      <w:r>
        <w:rPr>
          <w:rFonts w:ascii="仿宋_GB2312" w:eastAsia="仿宋_GB2312" w:hint="eastAsia"/>
          <w:sz w:val="32"/>
          <w:szCs w:val="32"/>
        </w:rPr>
        <w:t>元/桶，如有损坏、丢失、污染，乙方</w:t>
      </w:r>
      <w:r>
        <w:rPr>
          <w:rFonts w:ascii="仿宋_GB2312" w:eastAsia="仿宋_GB2312"/>
          <w:sz w:val="32"/>
          <w:szCs w:val="32"/>
        </w:rPr>
        <w:t>扣减</w:t>
      </w:r>
      <w:r>
        <w:rPr>
          <w:rFonts w:ascii="仿宋_GB2312" w:eastAsia="仿宋_GB2312" w:hint="eastAsia"/>
          <w:sz w:val="32"/>
          <w:szCs w:val="32"/>
        </w:rPr>
        <w:t>甲方押金</w:t>
      </w:r>
      <w:r>
        <w:rPr>
          <w:rFonts w:ascii="仿宋_GB2312" w:eastAsia="仿宋_GB2312"/>
          <w:sz w:val="32"/>
          <w:szCs w:val="32"/>
        </w:rPr>
        <w:t>25</w:t>
      </w:r>
      <w:r>
        <w:rPr>
          <w:rFonts w:ascii="仿宋_GB2312" w:eastAsia="仿宋_GB2312" w:hint="eastAsia"/>
          <w:sz w:val="32"/>
          <w:szCs w:val="32"/>
        </w:rPr>
        <w:t>元/桶。</w:t>
      </w:r>
    </w:p>
    <w:p w14:paraId="02CDDE8B" w14:textId="77777777" w:rsidR="00D81574" w:rsidRDefault="00FB2E6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第四条  水价及水费结算方式</w:t>
      </w:r>
    </w:p>
    <w:p w14:paraId="2EDF194B" w14:textId="77777777" w:rsidR="00D81574" w:rsidRDefault="00FB2E63">
      <w:pPr>
        <w:spacing w:line="560" w:lineRule="exact"/>
        <w:ind w:firstLineChars="200" w:firstLine="643"/>
        <w:rPr>
          <w:rFonts w:ascii="仿宋_GB2312" w:eastAsia="仿宋_GB2312"/>
          <w:sz w:val="32"/>
          <w:szCs w:val="32"/>
        </w:rPr>
      </w:pPr>
      <w:r>
        <w:rPr>
          <w:rFonts w:ascii="仿宋_GB2312" w:eastAsia="仿宋_GB2312" w:hint="eastAsia"/>
          <w:b/>
          <w:sz w:val="32"/>
          <w:szCs w:val="32"/>
        </w:rPr>
        <w:t>（一）饮用水水价：</w:t>
      </w:r>
      <w:r>
        <w:rPr>
          <w:rFonts w:ascii="仿宋_GB2312" w:eastAsia="仿宋_GB2312" w:hint="eastAsia"/>
          <w:sz w:val="32"/>
          <w:szCs w:val="32"/>
        </w:rPr>
        <w:t>甲方向乙方订购的“</w:t>
      </w:r>
      <w:r>
        <w:rPr>
          <w:rFonts w:ascii="仿宋_GB2312" w:eastAsia="仿宋_GB2312" w:hint="eastAsia"/>
          <w:color w:val="000000"/>
          <w:sz w:val="32"/>
          <w:szCs w:val="32"/>
        </w:rPr>
        <w:t xml:space="preserve"> </w:t>
      </w:r>
      <w:r>
        <w:rPr>
          <w:rFonts w:ascii="仿宋_GB2312" w:eastAsia="仿宋_GB2312"/>
          <w:color w:val="000000"/>
          <w:sz w:val="32"/>
          <w:szCs w:val="32"/>
        </w:rPr>
        <w:t>XXXX</w:t>
      </w:r>
      <w:r>
        <w:rPr>
          <w:rFonts w:ascii="仿宋_GB2312" w:eastAsia="仿宋_GB2312" w:hint="eastAsia"/>
          <w:color w:val="000000"/>
          <w:sz w:val="32"/>
          <w:szCs w:val="32"/>
        </w:rPr>
        <w:t xml:space="preserve"> </w:t>
      </w:r>
      <w:r>
        <w:rPr>
          <w:rFonts w:ascii="仿宋_GB2312" w:eastAsia="仿宋_GB2312" w:hint="eastAsia"/>
          <w:sz w:val="32"/>
          <w:szCs w:val="32"/>
        </w:rPr>
        <w:t>”牌饮用桶装水，单价为人民币</w:t>
      </w:r>
      <w:r>
        <w:rPr>
          <w:rFonts w:ascii="仿宋_GB2312" w:eastAsia="仿宋_GB2312"/>
          <w:sz w:val="32"/>
          <w:szCs w:val="32"/>
        </w:rPr>
        <w:t>XX</w:t>
      </w:r>
      <w:r>
        <w:rPr>
          <w:rFonts w:ascii="仿宋_GB2312" w:eastAsia="仿宋_GB2312" w:hint="eastAsia"/>
          <w:sz w:val="32"/>
          <w:szCs w:val="32"/>
        </w:rPr>
        <w:t>元/桶，以甲乙双方指定人员签字确认的送水记账</w:t>
      </w:r>
      <w:proofErr w:type="gramStart"/>
      <w:r>
        <w:rPr>
          <w:rFonts w:ascii="仿宋_GB2312" w:eastAsia="仿宋_GB2312" w:hint="eastAsia"/>
          <w:sz w:val="32"/>
          <w:szCs w:val="32"/>
        </w:rPr>
        <w:t>本数量</w:t>
      </w:r>
      <w:proofErr w:type="gramEnd"/>
      <w:r>
        <w:rPr>
          <w:rFonts w:ascii="仿宋_GB2312" w:eastAsia="仿宋_GB2312" w:hint="eastAsia"/>
          <w:sz w:val="32"/>
          <w:szCs w:val="32"/>
        </w:rPr>
        <w:t>为结算凭证。水价随市场价格有所变化的，乙方需提前一个月通知甲方。</w:t>
      </w:r>
    </w:p>
    <w:p w14:paraId="3FDA1ED3" w14:textId="77777777" w:rsidR="00D81574" w:rsidRDefault="00FB2E63">
      <w:pPr>
        <w:spacing w:line="560" w:lineRule="exact"/>
        <w:ind w:firstLineChars="200" w:firstLine="643"/>
        <w:rPr>
          <w:rFonts w:ascii="仿宋_GB2312" w:eastAsia="仿宋_GB2312"/>
          <w:sz w:val="32"/>
          <w:szCs w:val="32"/>
        </w:rPr>
      </w:pPr>
      <w:r>
        <w:rPr>
          <w:rFonts w:ascii="仿宋_GB2312" w:eastAsia="仿宋_GB2312" w:hint="eastAsia"/>
          <w:b/>
          <w:sz w:val="32"/>
          <w:szCs w:val="32"/>
        </w:rPr>
        <w:t>（二）水费结算方式：</w:t>
      </w:r>
      <w:r>
        <w:rPr>
          <w:rFonts w:ascii="仿宋_GB2312" w:eastAsia="仿宋_GB2312" w:hint="eastAsia"/>
          <w:sz w:val="32"/>
          <w:szCs w:val="32"/>
        </w:rPr>
        <w:t>甲方按月结算，乙方每月末与甲方指定人员核对送水记账本无误后，乙方将结算票据增</w:t>
      </w:r>
      <w:r>
        <w:rPr>
          <w:rFonts w:ascii="仿宋_GB2312" w:eastAsia="仿宋_GB2312" w:hAnsi="微软雅黑" w:cs="微软雅黑" w:hint="eastAsia"/>
          <w:sz w:val="32"/>
          <w:szCs w:val="32"/>
        </w:rPr>
        <w:t>值税专用发票</w:t>
      </w:r>
      <w:r>
        <w:rPr>
          <w:rFonts w:ascii="仿宋_GB2312" w:eastAsia="仿宋_GB2312" w:hint="eastAsia"/>
          <w:sz w:val="32"/>
          <w:szCs w:val="32"/>
        </w:rPr>
        <w:t>（含税发票）及经甲乙双方确认的送货单据交由甲方，甲方于两周内付款给乙方。</w:t>
      </w:r>
    </w:p>
    <w:p w14:paraId="2DDD678F" w14:textId="77777777" w:rsidR="00D81574" w:rsidRDefault="00FB2E63">
      <w:pPr>
        <w:spacing w:line="560" w:lineRule="exact"/>
        <w:ind w:left="570"/>
        <w:rPr>
          <w:rFonts w:ascii="仿宋_GB2312" w:eastAsia="仿宋_GB2312" w:hAnsi="黑体"/>
          <w:sz w:val="32"/>
          <w:szCs w:val="32"/>
        </w:rPr>
      </w:pPr>
      <w:r>
        <w:rPr>
          <w:rFonts w:ascii="仿宋_GB2312" w:eastAsia="仿宋_GB2312" w:hAnsi="黑体" w:hint="eastAsia"/>
          <w:sz w:val="32"/>
          <w:szCs w:val="32"/>
        </w:rPr>
        <w:t>第五条  违约责任</w:t>
      </w:r>
    </w:p>
    <w:p w14:paraId="21DAA9CD" w14:textId="77777777" w:rsidR="00D81574" w:rsidRDefault="00FB2E63">
      <w:pPr>
        <w:spacing w:line="560" w:lineRule="exact"/>
        <w:ind w:firstLineChars="198" w:firstLine="634"/>
        <w:rPr>
          <w:rFonts w:ascii="仿宋_GB2312" w:eastAsia="仿宋_GB2312"/>
          <w:color w:val="000000"/>
          <w:sz w:val="32"/>
          <w:szCs w:val="32"/>
        </w:rPr>
      </w:pPr>
      <w:r>
        <w:rPr>
          <w:rFonts w:ascii="仿宋_GB2312" w:eastAsia="仿宋_GB2312" w:hint="eastAsia"/>
          <w:color w:val="000000"/>
          <w:sz w:val="32"/>
          <w:szCs w:val="32"/>
        </w:rPr>
        <w:t>乙方应根据本协议相关要求及时供水。若因乙方送达的桶装水质量问题而给甲方造成损失的，甲方有权单方解除本协议，由此所造成的损失全部由乙方承担。</w:t>
      </w:r>
    </w:p>
    <w:p w14:paraId="5CB0D093" w14:textId="77777777" w:rsidR="00D81574" w:rsidRDefault="00FB2E63">
      <w:pPr>
        <w:spacing w:line="560" w:lineRule="exact"/>
        <w:ind w:left="570"/>
        <w:rPr>
          <w:rFonts w:ascii="仿宋_GB2312" w:eastAsia="仿宋_GB2312" w:hAnsi="黑体"/>
          <w:color w:val="000000"/>
          <w:sz w:val="32"/>
          <w:szCs w:val="32"/>
        </w:rPr>
      </w:pPr>
      <w:r>
        <w:rPr>
          <w:rFonts w:ascii="仿宋_GB2312" w:eastAsia="仿宋_GB2312" w:hAnsi="黑体" w:hint="eastAsia"/>
          <w:color w:val="000000"/>
          <w:sz w:val="32"/>
          <w:szCs w:val="32"/>
        </w:rPr>
        <w:t>第六条  争议的解决方式</w:t>
      </w:r>
    </w:p>
    <w:p w14:paraId="063E6C9A" w14:textId="77777777" w:rsidR="00D81574" w:rsidRDefault="00FB2E6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本协议在履行过程中发生争议时，由当事人双方友好协商解决。协商不成，任何一方应向甲方所在地人民法院提起诉讼。</w:t>
      </w:r>
    </w:p>
    <w:p w14:paraId="23D8F137" w14:textId="77777777" w:rsidR="00D81574" w:rsidRDefault="00FB2E6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第七条  协议期限</w:t>
      </w:r>
    </w:p>
    <w:p w14:paraId="54AA9755" w14:textId="77777777" w:rsidR="00D81574" w:rsidRDefault="00FB2E63">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本协议执行期限为壹年，</w:t>
      </w:r>
      <w:r>
        <w:rPr>
          <w:rFonts w:ascii="仿宋_GB2312" w:eastAsia="仿宋_GB2312" w:hint="eastAsia"/>
          <w:color w:val="000000"/>
          <w:sz w:val="32"/>
          <w:szCs w:val="32"/>
        </w:rPr>
        <w:t>自2024年 月 日至2025年 月</w:t>
      </w:r>
      <w:r>
        <w:rPr>
          <w:rFonts w:ascii="仿宋_GB2312" w:eastAsia="仿宋_GB2312"/>
          <w:color w:val="000000"/>
          <w:sz w:val="32"/>
          <w:szCs w:val="32"/>
        </w:rPr>
        <w:t xml:space="preserve"> </w:t>
      </w:r>
      <w:r>
        <w:rPr>
          <w:rFonts w:ascii="仿宋_GB2312" w:eastAsia="仿宋_GB2312" w:hint="eastAsia"/>
          <w:color w:val="000000"/>
          <w:sz w:val="32"/>
          <w:szCs w:val="32"/>
        </w:rPr>
        <w:t>日止。</w:t>
      </w:r>
    </w:p>
    <w:p w14:paraId="2F7C753E" w14:textId="77777777" w:rsidR="00D81574" w:rsidRDefault="00FB2E63">
      <w:pPr>
        <w:spacing w:line="560" w:lineRule="exact"/>
        <w:ind w:firstLineChars="200" w:firstLine="640"/>
        <w:rPr>
          <w:rFonts w:ascii="仿宋_GB2312" w:eastAsia="仿宋_GB2312"/>
          <w:sz w:val="32"/>
          <w:szCs w:val="32"/>
        </w:rPr>
      </w:pPr>
      <w:r>
        <w:rPr>
          <w:rFonts w:ascii="仿宋_GB2312" w:eastAsia="仿宋_GB2312" w:hAnsi="黑体" w:hint="eastAsia"/>
          <w:color w:val="000000"/>
          <w:sz w:val="32"/>
          <w:szCs w:val="32"/>
        </w:rPr>
        <w:t xml:space="preserve">第八条  </w:t>
      </w:r>
      <w:r>
        <w:rPr>
          <w:rFonts w:ascii="仿宋_GB2312" w:eastAsia="仿宋_GB2312" w:hint="eastAsia"/>
          <w:color w:val="000000"/>
          <w:sz w:val="32"/>
          <w:szCs w:val="32"/>
        </w:rPr>
        <w:t>本协议一式肆份，经双方签署后生效，具有</w:t>
      </w:r>
      <w:r>
        <w:rPr>
          <w:rFonts w:ascii="仿宋_GB2312" w:eastAsia="仿宋_GB2312" w:hint="eastAsia"/>
          <w:sz w:val="32"/>
          <w:szCs w:val="32"/>
        </w:rPr>
        <w:t>同等法律效力，如有未尽事宜，双方可签订补充协议 ，补充协议为本协议不可分制的部分，与本协议具有同等效力。</w:t>
      </w:r>
    </w:p>
    <w:tbl>
      <w:tblPr>
        <w:tblpPr w:leftFromText="180" w:rightFromText="180" w:vertAnchor="text" w:horzAnchor="margin" w:tblpXSpec="center" w:tblpY="25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79"/>
      </w:tblGrid>
      <w:tr w:rsidR="00D81574" w14:paraId="586F0134" w14:textId="77777777">
        <w:trPr>
          <w:trHeight w:val="5600"/>
        </w:trPr>
        <w:tc>
          <w:tcPr>
            <w:tcW w:w="5070" w:type="dxa"/>
            <w:tcBorders>
              <w:bottom w:val="single" w:sz="4" w:space="0" w:color="auto"/>
            </w:tcBorders>
          </w:tcPr>
          <w:p w14:paraId="54AA8B70" w14:textId="77777777" w:rsidR="00D81574" w:rsidRDefault="00FB2E63">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甲方</w:t>
            </w:r>
          </w:p>
          <w:p w14:paraId="2DB41F35" w14:textId="77777777" w:rsidR="00D81574" w:rsidRDefault="00FB2E63">
            <w:pPr>
              <w:spacing w:line="500" w:lineRule="exact"/>
              <w:ind w:left="1600" w:hangingChars="500" w:hanging="1600"/>
              <w:rPr>
                <w:rFonts w:ascii="仿宋_GB2312" w:eastAsia="仿宋_GB2312"/>
                <w:color w:val="000000"/>
                <w:sz w:val="32"/>
                <w:szCs w:val="32"/>
              </w:rPr>
            </w:pPr>
            <w:r>
              <w:rPr>
                <w:rFonts w:ascii="仿宋_GB2312" w:eastAsia="仿宋_GB2312" w:hint="eastAsia"/>
                <w:color w:val="000000"/>
                <w:sz w:val="32"/>
                <w:szCs w:val="32"/>
              </w:rPr>
              <w:t>单位名称：中粮梁河糖业有限公司</w:t>
            </w:r>
          </w:p>
          <w:p w14:paraId="721DEDB9"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单位地址：云南省德宏州梁河县</w:t>
            </w:r>
            <w:proofErr w:type="gramStart"/>
            <w:r>
              <w:rPr>
                <w:rFonts w:ascii="仿宋_GB2312" w:eastAsia="仿宋_GB2312" w:hint="eastAsia"/>
                <w:color w:val="000000"/>
                <w:sz w:val="32"/>
                <w:szCs w:val="32"/>
              </w:rPr>
              <w:t>勐养镇</w:t>
            </w:r>
            <w:proofErr w:type="gramEnd"/>
            <w:r>
              <w:rPr>
                <w:rFonts w:ascii="仿宋_GB2312" w:eastAsia="仿宋_GB2312" w:hint="eastAsia"/>
                <w:color w:val="000000"/>
                <w:sz w:val="32"/>
                <w:szCs w:val="32"/>
              </w:rPr>
              <w:t>中营村委会</w:t>
            </w:r>
            <w:proofErr w:type="gramStart"/>
            <w:r>
              <w:rPr>
                <w:rFonts w:ascii="仿宋_GB2312" w:eastAsia="仿宋_GB2312" w:hint="eastAsia"/>
                <w:color w:val="000000"/>
                <w:sz w:val="32"/>
                <w:szCs w:val="32"/>
              </w:rPr>
              <w:t>党良街</w:t>
            </w:r>
            <w:proofErr w:type="gramEnd"/>
            <w:r>
              <w:rPr>
                <w:rFonts w:ascii="仿宋_GB2312" w:eastAsia="仿宋_GB2312" w:hint="eastAsia"/>
                <w:color w:val="000000"/>
                <w:sz w:val="32"/>
                <w:szCs w:val="32"/>
              </w:rPr>
              <w:t>（原勐养糖厂内）</w:t>
            </w:r>
          </w:p>
          <w:p w14:paraId="0135B843"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法定代表人：</w:t>
            </w:r>
          </w:p>
          <w:p w14:paraId="04EAA51B"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委托代理人：</w:t>
            </w:r>
          </w:p>
          <w:p w14:paraId="38CCAA38"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电话号码：0692-6168776</w:t>
            </w:r>
          </w:p>
          <w:p w14:paraId="1EAAE82A"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传真号码：0692-6168776</w:t>
            </w:r>
          </w:p>
          <w:p w14:paraId="1D99683B"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开户行：中国农业银行股份有限公司梁河县支行营业室</w:t>
            </w:r>
          </w:p>
          <w:p w14:paraId="2140522A" w14:textId="77777777" w:rsidR="00D81574" w:rsidRDefault="00FB2E63">
            <w:pPr>
              <w:spacing w:line="500" w:lineRule="exact"/>
              <w:rPr>
                <w:rFonts w:ascii="仿宋_GB2312" w:eastAsia="仿宋_GB2312"/>
                <w:color w:val="000000"/>
                <w:sz w:val="32"/>
                <w:szCs w:val="32"/>
              </w:rPr>
            </w:pPr>
            <w:proofErr w:type="gramStart"/>
            <w:r>
              <w:rPr>
                <w:rFonts w:ascii="仿宋_GB2312" w:eastAsia="仿宋_GB2312" w:hint="eastAsia"/>
                <w:color w:val="000000"/>
                <w:sz w:val="32"/>
                <w:szCs w:val="32"/>
              </w:rPr>
              <w:t>帐号</w:t>
            </w:r>
            <w:proofErr w:type="gramEnd"/>
            <w:r>
              <w:rPr>
                <w:rFonts w:ascii="仿宋_GB2312" w:eastAsia="仿宋_GB2312" w:hint="eastAsia"/>
                <w:color w:val="000000"/>
                <w:sz w:val="32"/>
                <w:szCs w:val="32"/>
              </w:rPr>
              <w:t>：24139701040011717</w:t>
            </w:r>
          </w:p>
          <w:p w14:paraId="3B9CC79C"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税号：91533122MA6KX49T1F</w:t>
            </w:r>
          </w:p>
          <w:p w14:paraId="08A287EA" w14:textId="77777777" w:rsidR="00D81574" w:rsidRDefault="00FB2E63">
            <w:pPr>
              <w:spacing w:line="500" w:lineRule="exact"/>
              <w:rPr>
                <w:rFonts w:ascii="仿宋_GB2312" w:eastAsia="仿宋_GB2312"/>
                <w:color w:val="000000"/>
                <w:sz w:val="32"/>
                <w:szCs w:val="32"/>
              </w:rPr>
            </w:pPr>
            <w:r>
              <w:rPr>
                <w:rFonts w:ascii="仿宋_GB2312" w:eastAsia="仿宋_GB2312" w:hint="eastAsia"/>
                <w:color w:val="000000"/>
                <w:sz w:val="32"/>
                <w:szCs w:val="32"/>
              </w:rPr>
              <w:t>邮编：67920</w:t>
            </w:r>
            <w:r>
              <w:rPr>
                <w:rFonts w:ascii="仿宋_GB2312" w:eastAsia="仿宋_GB2312"/>
                <w:color w:val="000000"/>
                <w:sz w:val="32"/>
                <w:szCs w:val="32"/>
              </w:rPr>
              <w:t>7</w:t>
            </w:r>
          </w:p>
          <w:p w14:paraId="5E44C01F" w14:textId="77777777" w:rsidR="00D81574" w:rsidRDefault="00FB2E63">
            <w:pPr>
              <w:spacing w:line="500" w:lineRule="exact"/>
              <w:rPr>
                <w:rFonts w:eastAsia="仿宋_GB2312"/>
                <w:sz w:val="32"/>
                <w:szCs w:val="32"/>
              </w:rPr>
            </w:pPr>
            <w:r>
              <w:rPr>
                <w:rFonts w:eastAsia="仿宋_GB2312" w:hint="eastAsia"/>
                <w:sz w:val="32"/>
                <w:szCs w:val="32"/>
              </w:rPr>
              <w:t>签订日期：</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tc>
        <w:tc>
          <w:tcPr>
            <w:tcW w:w="5279" w:type="dxa"/>
          </w:tcPr>
          <w:p w14:paraId="0E8B543C" w14:textId="77777777" w:rsidR="00D81574" w:rsidRDefault="00FB2E63">
            <w:pPr>
              <w:spacing w:line="500" w:lineRule="exact"/>
              <w:jc w:val="center"/>
              <w:rPr>
                <w:rFonts w:eastAsia="仿宋_GB2312"/>
                <w:sz w:val="32"/>
                <w:szCs w:val="32"/>
              </w:rPr>
            </w:pPr>
            <w:r>
              <w:rPr>
                <w:rFonts w:eastAsia="仿宋_GB2312"/>
                <w:sz w:val="32"/>
                <w:szCs w:val="32"/>
              </w:rPr>
              <w:t>乙方</w:t>
            </w:r>
          </w:p>
          <w:p w14:paraId="122B35A6" w14:textId="77777777" w:rsidR="00D81574" w:rsidRDefault="00FB2E63">
            <w:pPr>
              <w:spacing w:line="500" w:lineRule="exact"/>
              <w:ind w:left="1600" w:hangingChars="500" w:hanging="1600"/>
              <w:rPr>
                <w:rFonts w:eastAsia="仿宋_GB2312"/>
                <w:sz w:val="32"/>
                <w:szCs w:val="32"/>
              </w:rPr>
            </w:pPr>
            <w:r>
              <w:rPr>
                <w:rFonts w:eastAsia="仿宋_GB2312"/>
                <w:sz w:val="32"/>
                <w:szCs w:val="32"/>
              </w:rPr>
              <w:t>单位名称：</w:t>
            </w:r>
            <w:r>
              <w:rPr>
                <w:rFonts w:eastAsia="仿宋_GB2312"/>
                <w:sz w:val="32"/>
                <w:szCs w:val="32"/>
              </w:rPr>
              <w:t xml:space="preserve"> </w:t>
            </w:r>
          </w:p>
          <w:p w14:paraId="1EB5EF75" w14:textId="77777777" w:rsidR="00D81574" w:rsidRDefault="00FB2E63">
            <w:pPr>
              <w:spacing w:line="500" w:lineRule="exact"/>
              <w:ind w:leftChars="6" w:left="13"/>
              <w:rPr>
                <w:rFonts w:eastAsia="仿宋_GB2312"/>
                <w:sz w:val="32"/>
                <w:szCs w:val="32"/>
              </w:rPr>
            </w:pPr>
            <w:r>
              <w:rPr>
                <w:rFonts w:eastAsia="仿宋_GB2312"/>
                <w:sz w:val="32"/>
                <w:szCs w:val="32"/>
              </w:rPr>
              <w:t>单位地址：</w:t>
            </w:r>
            <w:r>
              <w:rPr>
                <w:rFonts w:eastAsia="仿宋_GB2312"/>
                <w:sz w:val="32"/>
                <w:szCs w:val="32"/>
              </w:rPr>
              <w:t xml:space="preserve"> </w:t>
            </w:r>
          </w:p>
          <w:p w14:paraId="44B0204A" w14:textId="77777777" w:rsidR="00D81574" w:rsidRDefault="00FB2E63">
            <w:pPr>
              <w:spacing w:line="500" w:lineRule="exact"/>
              <w:ind w:left="1600" w:hangingChars="500" w:hanging="1600"/>
              <w:rPr>
                <w:rFonts w:eastAsia="仿宋_GB2312"/>
                <w:sz w:val="32"/>
                <w:szCs w:val="32"/>
              </w:rPr>
            </w:pPr>
            <w:r>
              <w:rPr>
                <w:rFonts w:eastAsia="仿宋_GB2312"/>
                <w:sz w:val="32"/>
                <w:szCs w:val="32"/>
              </w:rPr>
              <w:t>法定代表人：</w:t>
            </w:r>
          </w:p>
          <w:p w14:paraId="33D386FB" w14:textId="77777777" w:rsidR="00D81574" w:rsidRDefault="00FB2E63">
            <w:pPr>
              <w:spacing w:line="500" w:lineRule="exact"/>
              <w:ind w:left="1600" w:hangingChars="500" w:hanging="1600"/>
              <w:rPr>
                <w:rFonts w:eastAsia="仿宋_GB2312"/>
                <w:sz w:val="32"/>
                <w:szCs w:val="32"/>
              </w:rPr>
            </w:pPr>
            <w:r>
              <w:rPr>
                <w:rFonts w:eastAsia="仿宋_GB2312"/>
                <w:sz w:val="32"/>
                <w:szCs w:val="32"/>
              </w:rPr>
              <w:t>委托代理人：</w:t>
            </w:r>
            <w:r>
              <w:rPr>
                <w:rFonts w:eastAsia="仿宋_GB2312"/>
                <w:sz w:val="32"/>
                <w:szCs w:val="32"/>
              </w:rPr>
              <w:t xml:space="preserve"> </w:t>
            </w:r>
          </w:p>
          <w:p w14:paraId="54EE2BB1" w14:textId="77777777" w:rsidR="00D81574" w:rsidRDefault="00FB2E63">
            <w:pPr>
              <w:spacing w:line="500" w:lineRule="exact"/>
              <w:ind w:left="1600" w:hangingChars="500" w:hanging="1600"/>
              <w:rPr>
                <w:rFonts w:eastAsia="仿宋_GB2312"/>
                <w:sz w:val="32"/>
                <w:szCs w:val="32"/>
              </w:rPr>
            </w:pPr>
            <w:r>
              <w:rPr>
                <w:rFonts w:eastAsia="仿宋_GB2312"/>
                <w:sz w:val="32"/>
                <w:szCs w:val="32"/>
              </w:rPr>
              <w:t>电话号码</w:t>
            </w:r>
          </w:p>
          <w:p w14:paraId="500EFD57" w14:textId="77777777" w:rsidR="00D81574" w:rsidRDefault="00FB2E63">
            <w:pPr>
              <w:spacing w:line="500" w:lineRule="exact"/>
              <w:ind w:left="1600" w:hangingChars="500" w:hanging="1600"/>
              <w:rPr>
                <w:rFonts w:eastAsia="仿宋_GB2312"/>
                <w:sz w:val="32"/>
                <w:szCs w:val="32"/>
              </w:rPr>
            </w:pPr>
            <w:r>
              <w:rPr>
                <w:rFonts w:eastAsia="仿宋_GB2312"/>
                <w:sz w:val="32"/>
                <w:szCs w:val="32"/>
              </w:rPr>
              <w:t>传真号码：</w:t>
            </w:r>
          </w:p>
          <w:p w14:paraId="6A19DCDA" w14:textId="77777777" w:rsidR="00D81574" w:rsidRDefault="00FB2E63">
            <w:pPr>
              <w:spacing w:line="500" w:lineRule="exact"/>
              <w:ind w:left="1280" w:hangingChars="400" w:hanging="1280"/>
              <w:rPr>
                <w:rFonts w:eastAsia="仿宋_GB2312"/>
                <w:kern w:val="0"/>
                <w:sz w:val="32"/>
                <w:szCs w:val="32"/>
              </w:rPr>
            </w:pPr>
            <w:r>
              <w:rPr>
                <w:rFonts w:eastAsia="仿宋_GB2312"/>
                <w:kern w:val="0"/>
                <w:sz w:val="32"/>
                <w:szCs w:val="32"/>
              </w:rPr>
              <w:t>开户行：</w:t>
            </w:r>
          </w:p>
          <w:p w14:paraId="7D3A86C3" w14:textId="77777777" w:rsidR="00D81574" w:rsidRDefault="00FB2E63">
            <w:pPr>
              <w:spacing w:line="500" w:lineRule="exact"/>
              <w:ind w:left="1280" w:hangingChars="400" w:hanging="1280"/>
              <w:rPr>
                <w:rFonts w:eastAsia="仿宋_GB2312"/>
                <w:kern w:val="0"/>
                <w:sz w:val="32"/>
                <w:szCs w:val="32"/>
              </w:rPr>
            </w:pPr>
            <w:r>
              <w:rPr>
                <w:rFonts w:eastAsia="仿宋_GB2312" w:hint="eastAsia"/>
                <w:kern w:val="0"/>
                <w:sz w:val="32"/>
                <w:szCs w:val="32"/>
              </w:rPr>
              <w:t>开户行行号：</w:t>
            </w:r>
            <w:r>
              <w:rPr>
                <w:rFonts w:eastAsia="仿宋_GB2312"/>
                <w:kern w:val="0"/>
                <w:sz w:val="32"/>
                <w:szCs w:val="32"/>
              </w:rPr>
              <w:t xml:space="preserve"> </w:t>
            </w:r>
          </w:p>
          <w:p w14:paraId="4950D270" w14:textId="77777777" w:rsidR="00D81574" w:rsidRDefault="00FB2E63">
            <w:pPr>
              <w:spacing w:line="500" w:lineRule="exact"/>
              <w:ind w:left="1600" w:hangingChars="500" w:hanging="1600"/>
              <w:rPr>
                <w:rFonts w:eastAsia="仿宋_GB2312"/>
                <w:sz w:val="32"/>
                <w:szCs w:val="32"/>
              </w:rPr>
            </w:pPr>
            <w:proofErr w:type="gramStart"/>
            <w:r>
              <w:rPr>
                <w:rFonts w:eastAsia="仿宋_GB2312"/>
                <w:sz w:val="32"/>
                <w:szCs w:val="32"/>
              </w:rPr>
              <w:t>帐号</w:t>
            </w:r>
            <w:proofErr w:type="gramEnd"/>
            <w:r>
              <w:rPr>
                <w:rFonts w:eastAsia="仿宋_GB2312"/>
                <w:sz w:val="32"/>
                <w:szCs w:val="32"/>
              </w:rPr>
              <w:t>：</w:t>
            </w:r>
          </w:p>
          <w:p w14:paraId="3CA5E63C" w14:textId="77777777" w:rsidR="00D81574" w:rsidRDefault="00FB2E63">
            <w:pPr>
              <w:rPr>
                <w:rFonts w:eastAsia="仿宋_GB2312"/>
                <w:sz w:val="32"/>
                <w:szCs w:val="32"/>
              </w:rPr>
            </w:pPr>
            <w:r>
              <w:rPr>
                <w:rFonts w:eastAsia="仿宋_GB2312"/>
                <w:sz w:val="32"/>
                <w:szCs w:val="32"/>
              </w:rPr>
              <w:t>税号：</w:t>
            </w:r>
          </w:p>
          <w:p w14:paraId="437E5394" w14:textId="77777777" w:rsidR="00D81574" w:rsidRDefault="00FB2E63">
            <w:pPr>
              <w:spacing w:line="500" w:lineRule="exact"/>
              <w:ind w:left="1600" w:hangingChars="500" w:hanging="1600"/>
              <w:rPr>
                <w:rFonts w:eastAsia="仿宋_GB2312"/>
                <w:sz w:val="32"/>
                <w:szCs w:val="32"/>
              </w:rPr>
            </w:pPr>
            <w:r>
              <w:rPr>
                <w:rFonts w:eastAsia="仿宋_GB2312"/>
                <w:sz w:val="32"/>
                <w:szCs w:val="32"/>
              </w:rPr>
              <w:t>邮编：</w:t>
            </w:r>
            <w:r>
              <w:rPr>
                <w:rFonts w:eastAsia="仿宋_GB2312"/>
                <w:sz w:val="32"/>
                <w:szCs w:val="32"/>
              </w:rPr>
              <w:t xml:space="preserve"> </w:t>
            </w:r>
          </w:p>
          <w:p w14:paraId="60592F0D" w14:textId="77777777" w:rsidR="00D81574" w:rsidRDefault="00FB2E63">
            <w:pPr>
              <w:spacing w:line="500" w:lineRule="exact"/>
              <w:rPr>
                <w:rFonts w:eastAsia="仿宋_GB2312"/>
                <w:sz w:val="32"/>
                <w:szCs w:val="32"/>
              </w:rPr>
            </w:pPr>
            <w:r>
              <w:rPr>
                <w:rFonts w:eastAsia="仿宋_GB2312"/>
                <w:sz w:val="32"/>
                <w:szCs w:val="32"/>
              </w:rPr>
              <w:t>签订日期：</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hint="eastAsia"/>
                <w:sz w:val="32"/>
                <w:szCs w:val="32"/>
              </w:rPr>
              <w:t xml:space="preserve"> </w:t>
            </w:r>
            <w:r>
              <w:rPr>
                <w:rFonts w:eastAsia="仿宋_GB2312"/>
                <w:sz w:val="32"/>
                <w:szCs w:val="32"/>
              </w:rPr>
              <w:t xml:space="preserve">   </w:t>
            </w:r>
            <w:r>
              <w:rPr>
                <w:rFonts w:eastAsia="仿宋_GB2312"/>
                <w:sz w:val="32"/>
                <w:szCs w:val="32"/>
              </w:rPr>
              <w:t>日</w:t>
            </w:r>
          </w:p>
        </w:tc>
      </w:tr>
    </w:tbl>
    <w:p w14:paraId="358E0EEB" w14:textId="77777777" w:rsidR="00D81574" w:rsidRDefault="00D81574">
      <w:pPr>
        <w:spacing w:line="560" w:lineRule="exact"/>
        <w:ind w:firstLineChars="200" w:firstLine="600"/>
        <w:rPr>
          <w:rFonts w:eastAsia="仿宋_GB2312"/>
          <w:sz w:val="30"/>
          <w:szCs w:val="30"/>
        </w:rPr>
      </w:pPr>
    </w:p>
    <w:p w14:paraId="25DF1DD9" w14:textId="77777777" w:rsidR="00D81574" w:rsidRDefault="00FB2E63">
      <w:pPr>
        <w:spacing w:line="500" w:lineRule="exact"/>
        <w:jc w:val="center"/>
        <w:rPr>
          <w:rFonts w:eastAsia="仿宋_GB2312"/>
          <w:sz w:val="30"/>
          <w:szCs w:val="30"/>
        </w:rPr>
      </w:pPr>
      <w:r>
        <w:rPr>
          <w:rFonts w:eastAsia="仿宋_GB2312" w:hint="eastAsia"/>
          <w:sz w:val="30"/>
          <w:szCs w:val="30"/>
        </w:rPr>
        <w:tab/>
      </w:r>
    </w:p>
    <w:p w14:paraId="7B88C474" w14:textId="77777777" w:rsidR="00D81574" w:rsidRDefault="00D81574">
      <w:pPr>
        <w:spacing w:line="500" w:lineRule="exact"/>
        <w:jc w:val="center"/>
        <w:rPr>
          <w:rFonts w:eastAsia="仿宋_GB2312"/>
          <w:sz w:val="30"/>
          <w:szCs w:val="30"/>
        </w:rPr>
      </w:pPr>
    </w:p>
    <w:p w14:paraId="48E57FF0" w14:textId="77777777" w:rsidR="00D81574" w:rsidRDefault="00D81574">
      <w:pPr>
        <w:spacing w:line="500" w:lineRule="exact"/>
        <w:jc w:val="center"/>
        <w:rPr>
          <w:rFonts w:eastAsia="仿宋_GB2312"/>
          <w:sz w:val="30"/>
          <w:szCs w:val="30"/>
        </w:rPr>
      </w:pPr>
    </w:p>
    <w:p w14:paraId="276A0650" w14:textId="77777777" w:rsidR="00D81574" w:rsidRDefault="00D81574">
      <w:pPr>
        <w:spacing w:line="500" w:lineRule="exact"/>
        <w:jc w:val="center"/>
        <w:rPr>
          <w:rFonts w:eastAsia="仿宋_GB2312"/>
          <w:sz w:val="30"/>
          <w:szCs w:val="30"/>
        </w:rPr>
      </w:pPr>
    </w:p>
    <w:p w14:paraId="2980E2A9" w14:textId="77777777" w:rsidR="00D81574" w:rsidRDefault="00D81574">
      <w:pPr>
        <w:spacing w:line="500" w:lineRule="exact"/>
        <w:jc w:val="center"/>
        <w:rPr>
          <w:rFonts w:eastAsia="仿宋_GB2312"/>
          <w:sz w:val="30"/>
          <w:szCs w:val="30"/>
        </w:rPr>
      </w:pPr>
    </w:p>
    <w:p w14:paraId="50843EB1" w14:textId="77777777" w:rsidR="00D81574" w:rsidRDefault="00D81574">
      <w:pPr>
        <w:spacing w:line="500" w:lineRule="exact"/>
        <w:jc w:val="center"/>
        <w:rPr>
          <w:rFonts w:eastAsia="仿宋_GB2312"/>
          <w:sz w:val="30"/>
          <w:szCs w:val="30"/>
        </w:rPr>
      </w:pPr>
    </w:p>
    <w:p w14:paraId="7C65E935" w14:textId="77777777" w:rsidR="00D81574" w:rsidRDefault="00D81574">
      <w:pPr>
        <w:spacing w:line="500" w:lineRule="exact"/>
        <w:jc w:val="center"/>
        <w:rPr>
          <w:rFonts w:eastAsia="仿宋_GB2312"/>
          <w:sz w:val="30"/>
          <w:szCs w:val="30"/>
        </w:rPr>
      </w:pPr>
    </w:p>
    <w:p w14:paraId="6CB09F72" w14:textId="77777777" w:rsidR="00D81574" w:rsidRDefault="00D81574">
      <w:pPr>
        <w:spacing w:line="500" w:lineRule="exact"/>
        <w:jc w:val="center"/>
        <w:rPr>
          <w:rFonts w:eastAsia="仿宋_GB2312"/>
          <w:sz w:val="30"/>
          <w:szCs w:val="30"/>
        </w:rPr>
      </w:pPr>
    </w:p>
    <w:p w14:paraId="4EE1C8BB" w14:textId="77777777" w:rsidR="00D81574" w:rsidRDefault="00D81574">
      <w:pPr>
        <w:spacing w:line="500" w:lineRule="exact"/>
        <w:jc w:val="center"/>
        <w:rPr>
          <w:rFonts w:eastAsia="仿宋_GB2312"/>
          <w:sz w:val="30"/>
          <w:szCs w:val="30"/>
        </w:rPr>
      </w:pPr>
    </w:p>
    <w:p w14:paraId="46DE9290" w14:textId="77777777" w:rsidR="00D81574" w:rsidRDefault="00D81574">
      <w:pPr>
        <w:spacing w:line="500" w:lineRule="exact"/>
        <w:jc w:val="center"/>
        <w:rPr>
          <w:rFonts w:eastAsia="仿宋_GB2312"/>
          <w:sz w:val="30"/>
          <w:szCs w:val="30"/>
        </w:rPr>
      </w:pPr>
    </w:p>
    <w:p w14:paraId="63A975FA" w14:textId="77777777" w:rsidR="00D81574" w:rsidRDefault="00FB2E63">
      <w:pPr>
        <w:spacing w:line="500" w:lineRule="exact"/>
        <w:jc w:val="left"/>
        <w:rPr>
          <w:b/>
          <w:bCs/>
          <w:sz w:val="30"/>
          <w:szCs w:val="30"/>
        </w:rPr>
      </w:pPr>
      <w:r>
        <w:rPr>
          <w:rFonts w:hint="eastAsia"/>
          <w:b/>
          <w:bCs/>
          <w:sz w:val="30"/>
          <w:szCs w:val="30"/>
        </w:rPr>
        <w:lastRenderedPageBreak/>
        <w:t>附件：</w:t>
      </w:r>
    </w:p>
    <w:p w14:paraId="771FE596" w14:textId="77777777" w:rsidR="00D81574" w:rsidRDefault="00FB2E63">
      <w:pPr>
        <w:spacing w:line="500" w:lineRule="exact"/>
        <w:jc w:val="center"/>
        <w:rPr>
          <w:sz w:val="30"/>
          <w:szCs w:val="30"/>
        </w:rPr>
      </w:pPr>
      <w:r>
        <w:rPr>
          <w:rFonts w:hint="eastAsia"/>
          <w:b/>
          <w:bCs/>
          <w:sz w:val="48"/>
          <w:szCs w:val="48"/>
        </w:rPr>
        <w:t>廉洁合同</w:t>
      </w:r>
    </w:p>
    <w:p w14:paraId="1DB7AFAB" w14:textId="77777777" w:rsidR="00D81574" w:rsidRDefault="00FB2E63">
      <w:pPr>
        <w:spacing w:line="460" w:lineRule="exact"/>
        <w:rPr>
          <w:rFonts w:ascii="仿宋_GB2312" w:eastAsia="仿宋_GB2312"/>
          <w:sz w:val="32"/>
          <w:szCs w:val="32"/>
        </w:rPr>
      </w:pPr>
      <w:r>
        <w:rPr>
          <w:rFonts w:ascii="仿宋_GB2312" w:eastAsia="仿宋_GB2312" w:hint="eastAsia"/>
          <w:sz w:val="32"/>
          <w:szCs w:val="32"/>
        </w:rPr>
        <w:t>项目名称：</w:t>
      </w:r>
      <w:r>
        <w:rPr>
          <w:rFonts w:ascii="仿宋_GB2312" w:eastAsia="仿宋_GB2312" w:hAnsi="宋体" w:hint="eastAsia"/>
          <w:sz w:val="32"/>
          <w:szCs w:val="32"/>
        </w:rPr>
        <w:t>2024年度梁河糖业两工厂桶装</w:t>
      </w:r>
      <w:proofErr w:type="gramStart"/>
      <w:r>
        <w:rPr>
          <w:rFonts w:ascii="仿宋_GB2312" w:eastAsia="仿宋_GB2312" w:hAnsi="宋体"/>
          <w:sz w:val="32"/>
          <w:szCs w:val="32"/>
        </w:rPr>
        <w:t>水采</w:t>
      </w:r>
      <w:proofErr w:type="gramEnd"/>
      <w:r>
        <w:rPr>
          <w:rFonts w:ascii="仿宋_GB2312" w:eastAsia="仿宋_GB2312" w:hAnsi="宋体"/>
          <w:sz w:val="32"/>
          <w:szCs w:val="32"/>
        </w:rPr>
        <w:t>购</w:t>
      </w:r>
      <w:r>
        <w:rPr>
          <w:rFonts w:ascii="仿宋_GB2312" w:eastAsia="仿宋_GB2312" w:hAnsi="宋体" w:hint="eastAsia"/>
          <w:sz w:val="32"/>
          <w:szCs w:val="32"/>
        </w:rPr>
        <w:t>项目</w:t>
      </w:r>
    </w:p>
    <w:p w14:paraId="2ADAF67C" w14:textId="77777777" w:rsidR="00D81574" w:rsidRDefault="00FB2E63">
      <w:pPr>
        <w:spacing w:line="460" w:lineRule="exact"/>
        <w:rPr>
          <w:rFonts w:ascii="仿宋_GB2312" w:eastAsia="仿宋_GB2312"/>
          <w:sz w:val="32"/>
          <w:szCs w:val="32"/>
        </w:rPr>
      </w:pPr>
      <w:r>
        <w:rPr>
          <w:rFonts w:ascii="仿宋_GB2312" w:eastAsia="仿宋_GB2312" w:hint="eastAsia"/>
          <w:sz w:val="32"/>
          <w:szCs w:val="32"/>
        </w:rPr>
        <w:t>甲   方：中粮梁河糖业有限公司</w:t>
      </w:r>
    </w:p>
    <w:p w14:paraId="2D2EB1D7" w14:textId="77777777" w:rsidR="00D81574" w:rsidRDefault="00FB2E63">
      <w:pPr>
        <w:spacing w:line="460" w:lineRule="exact"/>
        <w:rPr>
          <w:rFonts w:ascii="仿宋_GB2312" w:eastAsia="仿宋_GB2312"/>
          <w:sz w:val="32"/>
          <w:szCs w:val="32"/>
        </w:rPr>
      </w:pPr>
      <w:r>
        <w:rPr>
          <w:rFonts w:ascii="仿宋_GB2312" w:eastAsia="仿宋_GB2312" w:hint="eastAsia"/>
          <w:sz w:val="32"/>
          <w:szCs w:val="32"/>
        </w:rPr>
        <w:t xml:space="preserve">乙   方： </w:t>
      </w:r>
    </w:p>
    <w:p w14:paraId="736940D2"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为规范中粮梁河糖业有限公司</w:t>
      </w:r>
      <w:r>
        <w:rPr>
          <w:rFonts w:ascii="仿宋_GB2312" w:eastAsia="仿宋_GB2312" w:hAnsi="宋体" w:hint="eastAsia"/>
          <w:sz w:val="32"/>
          <w:szCs w:val="32"/>
        </w:rPr>
        <w:t>2024年度梁河糖业两工厂桶装</w:t>
      </w:r>
      <w:proofErr w:type="gramStart"/>
      <w:r>
        <w:rPr>
          <w:rFonts w:ascii="仿宋_GB2312" w:eastAsia="仿宋_GB2312" w:hAnsi="宋体"/>
          <w:sz w:val="32"/>
          <w:szCs w:val="32"/>
        </w:rPr>
        <w:t>水采购</w:t>
      </w:r>
      <w:r>
        <w:rPr>
          <w:rFonts w:ascii="仿宋_GB2312" w:eastAsia="仿宋_GB2312" w:hAnsi="宋体" w:hint="eastAsia"/>
          <w:sz w:val="32"/>
          <w:szCs w:val="32"/>
        </w:rPr>
        <w:t>项目</w:t>
      </w:r>
      <w:proofErr w:type="gramEnd"/>
      <w:r>
        <w:rPr>
          <w:rFonts w:ascii="仿宋_GB2312" w:eastAsia="仿宋_GB2312" w:hint="eastAsia"/>
          <w:sz w:val="32"/>
          <w:szCs w:val="32"/>
        </w:rPr>
        <w:t>采购工作，防止违法违纪事件的发生，经甲方、乙方协商同意，双方将严格执行以下条款。</w:t>
      </w:r>
    </w:p>
    <w:p w14:paraId="27E8AF94"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一、甲方的权利和义务</w:t>
      </w:r>
    </w:p>
    <w:p w14:paraId="24A47AD6"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（一）甲方的工作人员有责任向乙方介绍本单位有关廉洁从业的制度、规定。甲方的纪检监察人员有权对双方在采购及合同执行过程中的廉洁情况进行监督。</w:t>
      </w:r>
    </w:p>
    <w:p w14:paraId="550934D0"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（二）甲方的工作人员不得向乙方泄露采购过程中的商业秘密。</w:t>
      </w:r>
    </w:p>
    <w:p w14:paraId="5D3BFDEE"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618982A7"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（四）对乙方主动给予的钱（含有价证券）、物，甲方的工作人员要坚决谢绝，无法拒绝的要在两周内上交甲方的纪检监察部门或上级纪检监察部门。</w:t>
      </w:r>
    </w:p>
    <w:p w14:paraId="73662FC9"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（五）甲方的工作人员在采购及执行合同过程中，必须遵守廉洁自律的其他有关规定。</w:t>
      </w:r>
    </w:p>
    <w:p w14:paraId="32441A2C"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二、乙方的权利和义务</w:t>
      </w:r>
    </w:p>
    <w:p w14:paraId="79ACD00A"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（一）乙方的纪检监察人员有权对双方在采购及合同执行过程中的廉洁从业情况进行监督，并积极配合甲方纪检监察工作人员就有关违纪问题进行调查取证。</w:t>
      </w:r>
    </w:p>
    <w:p w14:paraId="75B60977"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lastRenderedPageBreak/>
        <w:t>（二）乙方有权了解甲方在廉洁从业方面的各项制度和规定，并主动配合甲方遵守执行。</w:t>
      </w:r>
    </w:p>
    <w:p w14:paraId="6396018E"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（三）乙方的工作人员不得以任何方式向甲方的工作人员了解采购过程中的商业秘密。</w:t>
      </w:r>
    </w:p>
    <w:p w14:paraId="0CC69103"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38B5CD33"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（五）乙方发现甲方的工作人员有不廉洁的行为，必须在48小时内署名报告甲方的纪检监察人员或有关领导。</w:t>
      </w:r>
    </w:p>
    <w:p w14:paraId="318DDE57"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三、违约责任</w:t>
      </w:r>
    </w:p>
    <w:p w14:paraId="2A978E04"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（一）甲方的工作人员违反廉洁责任，经调查属实的，甲方将依据党纪、公司有关规定对当事人进行严肃处理，对涉嫌犯罪人员移送司法机关。</w:t>
      </w:r>
    </w:p>
    <w:p w14:paraId="13300433"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14:paraId="341DDCB7"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四、合同的生效</w:t>
      </w:r>
    </w:p>
    <w:p w14:paraId="78A91731"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（一）本合同在双方签字/盖章后生效。</w:t>
      </w:r>
    </w:p>
    <w:p w14:paraId="09EBB448"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（二）本合同一式贰份，双方各执一份。</w:t>
      </w:r>
    </w:p>
    <w:p w14:paraId="326FDCD6" w14:textId="77777777" w:rsidR="00D81574" w:rsidRDefault="00FB2E63">
      <w:pPr>
        <w:spacing w:line="460" w:lineRule="exact"/>
        <w:ind w:firstLineChars="200" w:firstLine="640"/>
        <w:rPr>
          <w:rFonts w:ascii="仿宋_GB2312" w:eastAsia="仿宋_GB2312"/>
          <w:sz w:val="32"/>
          <w:szCs w:val="32"/>
        </w:rPr>
      </w:pPr>
      <w:r>
        <w:rPr>
          <w:rFonts w:ascii="仿宋_GB2312" w:eastAsia="仿宋_GB2312" w:hint="eastAsia"/>
          <w:sz w:val="32"/>
          <w:szCs w:val="32"/>
        </w:rPr>
        <w:t>（三）本合同在主合同授予、履行的全过程有效，并作为主合同的附件。</w:t>
      </w:r>
    </w:p>
    <w:p w14:paraId="0877DDCE"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lastRenderedPageBreak/>
        <w:t>监督联络方式：</w:t>
      </w:r>
    </w:p>
    <w:p w14:paraId="7984D610"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中粮糖业纪委联系方式：办公电话  010-85017235</w:t>
      </w:r>
    </w:p>
    <w:p w14:paraId="781526C9"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通信地址：北京市朝阳区朝阳门南大街8号中粮福临</w:t>
      </w:r>
      <w:proofErr w:type="gramStart"/>
      <w:r>
        <w:rPr>
          <w:rFonts w:ascii="仿宋_GB2312" w:eastAsia="仿宋_GB2312" w:hint="eastAsia"/>
          <w:sz w:val="32"/>
          <w:szCs w:val="32"/>
        </w:rPr>
        <w:t>门大厦</w:t>
      </w:r>
      <w:proofErr w:type="gramEnd"/>
      <w:r>
        <w:rPr>
          <w:rFonts w:ascii="仿宋_GB2312" w:eastAsia="仿宋_GB2312" w:hint="eastAsia"/>
          <w:sz w:val="32"/>
          <w:szCs w:val="32"/>
        </w:rPr>
        <w:t xml:space="preserve">9层905房间，中粮糖业纪委办公室收，邮编100020。          </w:t>
      </w:r>
    </w:p>
    <w:p w14:paraId="5E7DDA57" w14:textId="77777777" w:rsidR="00D81574" w:rsidRDefault="00FB2E63">
      <w:pPr>
        <w:pStyle w:val="a0"/>
        <w:spacing w:before="127"/>
        <w:ind w:left="0"/>
        <w:rPr>
          <w:rFonts w:ascii="仿宋_GB2312" w:eastAsia="仿宋_GB2312"/>
          <w:sz w:val="32"/>
          <w:szCs w:val="32"/>
          <w:lang w:eastAsia="zh-CN"/>
        </w:rPr>
      </w:pPr>
      <w:proofErr w:type="gramStart"/>
      <w:r>
        <w:rPr>
          <w:rFonts w:ascii="仿宋_GB2312" w:eastAsia="仿宋_GB2312" w:hint="eastAsia"/>
          <w:w w:val="95"/>
          <w:sz w:val="32"/>
          <w:szCs w:val="32"/>
          <w:lang w:eastAsia="zh-CN"/>
        </w:rPr>
        <w:t>甘蔗糖部纪委</w:t>
      </w:r>
      <w:proofErr w:type="gramEnd"/>
      <w:r>
        <w:rPr>
          <w:rFonts w:ascii="仿宋_GB2312" w:eastAsia="仿宋_GB2312" w:hint="eastAsia"/>
          <w:w w:val="95"/>
          <w:sz w:val="32"/>
          <w:szCs w:val="32"/>
          <w:lang w:eastAsia="zh-CN"/>
        </w:rPr>
        <w:t>联系方式：办公电话 13909946165、15296390978</w:t>
      </w:r>
    </w:p>
    <w:p w14:paraId="1D2E160C" w14:textId="77777777" w:rsidR="00D81574" w:rsidRDefault="00FB2E63">
      <w:pPr>
        <w:spacing w:line="460" w:lineRule="exact"/>
        <w:ind w:left="1513" w:hangingChars="500" w:hanging="1513"/>
        <w:rPr>
          <w:rFonts w:ascii="仿宋_GB2312" w:eastAsia="仿宋_GB2312"/>
          <w:w w:val="99"/>
          <w:sz w:val="32"/>
          <w:szCs w:val="32"/>
        </w:rPr>
      </w:pPr>
      <w:r>
        <w:rPr>
          <w:rFonts w:ascii="仿宋_GB2312" w:eastAsia="仿宋_GB2312" w:hint="eastAsia"/>
          <w:w w:val="95"/>
          <w:sz w:val="32"/>
          <w:szCs w:val="32"/>
        </w:rPr>
        <w:t>通信地址：广西崇左市江州区工业园区工业大道中粮崇左</w:t>
      </w:r>
      <w:r>
        <w:rPr>
          <w:rFonts w:ascii="仿宋_GB2312" w:eastAsia="仿宋_GB2312" w:hint="eastAsia"/>
          <w:spacing w:val="1"/>
          <w:w w:val="99"/>
          <w:sz w:val="32"/>
          <w:szCs w:val="32"/>
        </w:rPr>
        <w:t>糖</w:t>
      </w:r>
      <w:r>
        <w:rPr>
          <w:rFonts w:ascii="仿宋_GB2312" w:eastAsia="仿宋_GB2312" w:hint="eastAsia"/>
          <w:w w:val="99"/>
          <w:sz w:val="32"/>
          <w:szCs w:val="32"/>
        </w:rPr>
        <w:t>业有限公司，</w:t>
      </w:r>
      <w:proofErr w:type="gramStart"/>
      <w:r>
        <w:rPr>
          <w:rFonts w:ascii="仿宋_GB2312" w:eastAsia="仿宋_GB2312" w:hint="eastAsia"/>
          <w:w w:val="99"/>
          <w:sz w:val="32"/>
          <w:szCs w:val="32"/>
        </w:rPr>
        <w:t>甘蔗糖部党群</w:t>
      </w:r>
      <w:proofErr w:type="gramEnd"/>
      <w:r>
        <w:rPr>
          <w:rFonts w:ascii="仿宋_GB2312" w:eastAsia="仿宋_GB2312" w:hint="eastAsia"/>
          <w:w w:val="99"/>
          <w:sz w:val="32"/>
          <w:szCs w:val="32"/>
        </w:rPr>
        <w:t>纪检组（</w:t>
      </w:r>
      <w:r>
        <w:rPr>
          <w:rFonts w:ascii="仿宋_GB2312" w:eastAsia="仿宋_GB2312" w:hint="eastAsia"/>
          <w:spacing w:val="1"/>
          <w:w w:val="99"/>
          <w:sz w:val="32"/>
          <w:szCs w:val="32"/>
        </w:rPr>
        <w:t>收</w:t>
      </w:r>
      <w:r>
        <w:rPr>
          <w:rFonts w:ascii="仿宋_GB2312" w:eastAsia="仿宋_GB2312" w:hint="eastAsia"/>
          <w:spacing w:val="-161"/>
          <w:w w:val="99"/>
          <w:sz w:val="32"/>
          <w:szCs w:val="32"/>
        </w:rPr>
        <w:t>）</w:t>
      </w:r>
      <w:r>
        <w:rPr>
          <w:rFonts w:ascii="仿宋_GB2312" w:eastAsia="仿宋_GB2312" w:hint="eastAsia"/>
          <w:w w:val="99"/>
          <w:sz w:val="32"/>
          <w:szCs w:val="32"/>
        </w:rPr>
        <w:t>，邮编53</w:t>
      </w:r>
      <w:r>
        <w:rPr>
          <w:rFonts w:ascii="仿宋_GB2312" w:eastAsia="仿宋_GB2312" w:hint="eastAsia"/>
          <w:spacing w:val="-2"/>
          <w:w w:val="99"/>
          <w:sz w:val="32"/>
          <w:szCs w:val="32"/>
        </w:rPr>
        <w:t>2</w:t>
      </w:r>
      <w:r>
        <w:rPr>
          <w:rFonts w:ascii="仿宋_GB2312" w:eastAsia="仿宋_GB2312" w:hint="eastAsia"/>
          <w:w w:val="99"/>
          <w:sz w:val="32"/>
          <w:szCs w:val="32"/>
        </w:rPr>
        <w:t>205。</w:t>
      </w:r>
    </w:p>
    <w:p w14:paraId="0C10870E" w14:textId="77777777" w:rsidR="00D81574" w:rsidRDefault="00FB2E63">
      <w:pPr>
        <w:spacing w:line="460" w:lineRule="exact"/>
        <w:ind w:left="1513" w:hangingChars="500" w:hanging="1513"/>
        <w:rPr>
          <w:rFonts w:ascii="仿宋_GB2312" w:eastAsia="仿宋_GB2312"/>
          <w:sz w:val="32"/>
          <w:szCs w:val="32"/>
        </w:rPr>
      </w:pPr>
      <w:r>
        <w:rPr>
          <w:rFonts w:ascii="仿宋_GB2312" w:eastAsia="仿宋_GB2312" w:hint="eastAsia"/>
          <w:w w:val="95"/>
          <w:sz w:val="32"/>
          <w:szCs w:val="32"/>
        </w:rPr>
        <w:t>梁河糖业纪委联系方式：办公电话 18878008387 、13308827899</w:t>
      </w:r>
    </w:p>
    <w:p w14:paraId="7119DC81" w14:textId="77777777" w:rsidR="00D81574" w:rsidRDefault="00FB2E63">
      <w:pPr>
        <w:pStyle w:val="a0"/>
        <w:spacing w:before="149" w:line="328" w:lineRule="auto"/>
        <w:ind w:left="1361" w:right="235" w:hangingChars="450" w:hanging="1361"/>
        <w:rPr>
          <w:rFonts w:ascii="仿宋_GB2312" w:eastAsia="仿宋_GB2312"/>
          <w:sz w:val="32"/>
          <w:szCs w:val="32"/>
          <w:lang w:eastAsia="zh-CN"/>
        </w:rPr>
      </w:pPr>
      <w:r>
        <w:rPr>
          <w:rFonts w:ascii="仿宋_GB2312" w:eastAsia="仿宋_GB2312" w:hint="eastAsia"/>
          <w:w w:val="95"/>
          <w:sz w:val="32"/>
          <w:szCs w:val="32"/>
          <w:lang w:eastAsia="zh-CN"/>
        </w:rPr>
        <w:t>通信地址：</w:t>
      </w:r>
      <w:r>
        <w:rPr>
          <w:rFonts w:ascii="仿宋_GB2312" w:eastAsia="仿宋_GB2312" w:hint="eastAsia"/>
          <w:sz w:val="32"/>
          <w:szCs w:val="32"/>
          <w:lang w:eastAsia="zh-CN"/>
        </w:rPr>
        <w:t>云南省德宏州梁河县</w:t>
      </w:r>
      <w:proofErr w:type="gramStart"/>
      <w:r>
        <w:rPr>
          <w:rFonts w:ascii="仿宋_GB2312" w:eastAsia="仿宋_GB2312" w:hint="eastAsia"/>
          <w:sz w:val="32"/>
          <w:szCs w:val="32"/>
          <w:lang w:eastAsia="zh-CN"/>
        </w:rPr>
        <w:t>勐养镇</w:t>
      </w:r>
      <w:proofErr w:type="gramEnd"/>
      <w:r>
        <w:rPr>
          <w:rFonts w:ascii="仿宋_GB2312" w:eastAsia="仿宋_GB2312" w:hint="eastAsia"/>
          <w:sz w:val="32"/>
          <w:szCs w:val="32"/>
          <w:lang w:eastAsia="zh-CN"/>
        </w:rPr>
        <w:t>中营村委会</w:t>
      </w:r>
      <w:proofErr w:type="gramStart"/>
      <w:r>
        <w:rPr>
          <w:rFonts w:ascii="仿宋_GB2312" w:eastAsia="仿宋_GB2312" w:hint="eastAsia"/>
          <w:sz w:val="32"/>
          <w:szCs w:val="32"/>
          <w:lang w:eastAsia="zh-CN"/>
        </w:rPr>
        <w:t>党良街</w:t>
      </w:r>
      <w:proofErr w:type="gramEnd"/>
      <w:r>
        <w:rPr>
          <w:rFonts w:ascii="仿宋_GB2312" w:eastAsia="仿宋_GB2312" w:hint="eastAsia"/>
          <w:sz w:val="32"/>
          <w:szCs w:val="32"/>
          <w:lang w:eastAsia="zh-CN"/>
        </w:rPr>
        <w:t>（原勐养糖厂内）</w:t>
      </w:r>
      <w:r>
        <w:rPr>
          <w:rFonts w:ascii="仿宋_GB2312" w:eastAsia="仿宋_GB2312" w:hint="eastAsia"/>
          <w:w w:val="95"/>
          <w:sz w:val="32"/>
          <w:szCs w:val="32"/>
          <w:lang w:eastAsia="zh-CN"/>
        </w:rPr>
        <w:t>中粮梁河糖业有限公司</w:t>
      </w:r>
      <w:r>
        <w:rPr>
          <w:rFonts w:ascii="仿宋_GB2312" w:eastAsia="仿宋_GB2312" w:hint="eastAsia"/>
          <w:w w:val="99"/>
          <w:sz w:val="32"/>
          <w:szCs w:val="32"/>
          <w:lang w:eastAsia="zh-CN"/>
        </w:rPr>
        <w:t>纪检（</w:t>
      </w:r>
      <w:r>
        <w:rPr>
          <w:rFonts w:ascii="仿宋_GB2312" w:eastAsia="仿宋_GB2312" w:hint="eastAsia"/>
          <w:spacing w:val="1"/>
          <w:w w:val="99"/>
          <w:sz w:val="32"/>
          <w:szCs w:val="32"/>
          <w:lang w:eastAsia="zh-CN"/>
        </w:rPr>
        <w:t>收</w:t>
      </w:r>
      <w:r>
        <w:rPr>
          <w:rFonts w:ascii="仿宋_GB2312" w:eastAsia="仿宋_GB2312" w:hint="eastAsia"/>
          <w:spacing w:val="-161"/>
          <w:w w:val="99"/>
          <w:sz w:val="32"/>
          <w:szCs w:val="32"/>
          <w:lang w:eastAsia="zh-CN"/>
        </w:rPr>
        <w:t>）</w:t>
      </w:r>
      <w:r>
        <w:rPr>
          <w:rFonts w:ascii="仿宋_GB2312" w:eastAsia="仿宋_GB2312" w:hint="eastAsia"/>
          <w:w w:val="99"/>
          <w:sz w:val="32"/>
          <w:szCs w:val="32"/>
          <w:lang w:eastAsia="zh-CN"/>
        </w:rPr>
        <w:t>，邮编679207。</w:t>
      </w:r>
    </w:p>
    <w:p w14:paraId="082D3874" w14:textId="77777777" w:rsidR="00D81574" w:rsidRDefault="00D81574">
      <w:pPr>
        <w:spacing w:line="460" w:lineRule="exact"/>
        <w:ind w:left="1600" w:hangingChars="500" w:hanging="1600"/>
        <w:rPr>
          <w:rFonts w:ascii="仿宋_GB2312" w:eastAsia="仿宋_GB2312"/>
          <w:sz w:val="32"/>
          <w:szCs w:val="32"/>
        </w:rPr>
      </w:pPr>
    </w:p>
    <w:p w14:paraId="49DB69B8" w14:textId="77777777" w:rsidR="00D81574" w:rsidRDefault="00D81574">
      <w:pPr>
        <w:spacing w:line="460" w:lineRule="exact"/>
        <w:ind w:left="1600" w:hangingChars="500" w:hanging="1600"/>
        <w:rPr>
          <w:rFonts w:ascii="仿宋_GB2312" w:eastAsia="仿宋_GB2312"/>
          <w:sz w:val="32"/>
          <w:szCs w:val="32"/>
        </w:rPr>
      </w:pPr>
    </w:p>
    <w:p w14:paraId="01739ECD" w14:textId="77777777" w:rsidR="00D81574" w:rsidRDefault="00D81574">
      <w:pPr>
        <w:spacing w:line="460" w:lineRule="exact"/>
        <w:ind w:left="1600" w:hangingChars="500" w:hanging="1600"/>
        <w:rPr>
          <w:rFonts w:ascii="仿宋_GB2312" w:eastAsia="仿宋_GB2312"/>
          <w:sz w:val="32"/>
          <w:szCs w:val="32"/>
        </w:rPr>
      </w:pPr>
    </w:p>
    <w:p w14:paraId="4B9FC19D" w14:textId="77777777" w:rsidR="00D81574" w:rsidRDefault="00D81574">
      <w:pPr>
        <w:spacing w:line="460" w:lineRule="exact"/>
        <w:ind w:left="1600" w:hangingChars="500" w:hanging="1600"/>
        <w:rPr>
          <w:rFonts w:ascii="仿宋_GB2312" w:eastAsia="仿宋_GB2312"/>
          <w:sz w:val="32"/>
          <w:szCs w:val="32"/>
        </w:rPr>
      </w:pPr>
    </w:p>
    <w:p w14:paraId="4AD38525" w14:textId="77777777" w:rsidR="00D81574" w:rsidRDefault="00D81574">
      <w:pPr>
        <w:spacing w:line="460" w:lineRule="exact"/>
        <w:ind w:left="1600" w:hangingChars="500" w:hanging="1600"/>
        <w:rPr>
          <w:rFonts w:ascii="仿宋_GB2312" w:eastAsia="仿宋_GB2312"/>
          <w:sz w:val="32"/>
          <w:szCs w:val="32"/>
        </w:rPr>
      </w:pPr>
    </w:p>
    <w:p w14:paraId="2FA7AAF8"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 xml:space="preserve">甲    方：中粮梁河糖业有限公司  </w:t>
      </w:r>
    </w:p>
    <w:p w14:paraId="4E56AD5B"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法定代表人（或授权代表）签字：______________</w:t>
      </w:r>
    </w:p>
    <w:p w14:paraId="6E455DEA"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签字日期：__________________________________</w:t>
      </w:r>
    </w:p>
    <w:p w14:paraId="7630BC63" w14:textId="77777777" w:rsidR="00D81574" w:rsidRDefault="00D81574">
      <w:pPr>
        <w:spacing w:line="460" w:lineRule="exact"/>
        <w:ind w:left="1600" w:hangingChars="500" w:hanging="1600"/>
        <w:rPr>
          <w:rFonts w:ascii="仿宋_GB2312" w:eastAsia="仿宋_GB2312"/>
          <w:sz w:val="32"/>
          <w:szCs w:val="32"/>
        </w:rPr>
      </w:pPr>
    </w:p>
    <w:p w14:paraId="46B80ED6"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 xml:space="preserve">乙    方：                                       </w:t>
      </w:r>
    </w:p>
    <w:p w14:paraId="1E1DFEBD"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法定代表人（或授权代表）签字：_______________</w:t>
      </w:r>
    </w:p>
    <w:p w14:paraId="7FC247B6" w14:textId="77777777" w:rsidR="00D81574" w:rsidRDefault="00FB2E63">
      <w:pPr>
        <w:spacing w:line="460" w:lineRule="exact"/>
        <w:ind w:left="1600" w:hangingChars="500" w:hanging="1600"/>
        <w:rPr>
          <w:rFonts w:ascii="仿宋_GB2312" w:eastAsia="仿宋_GB2312"/>
          <w:sz w:val="32"/>
          <w:szCs w:val="32"/>
        </w:rPr>
      </w:pPr>
      <w:r>
        <w:rPr>
          <w:rFonts w:ascii="仿宋_GB2312" w:eastAsia="仿宋_GB2312" w:hint="eastAsia"/>
          <w:sz w:val="32"/>
          <w:szCs w:val="32"/>
        </w:rPr>
        <w:t>签字日期：___________________________________</w:t>
      </w:r>
    </w:p>
    <w:p w14:paraId="5B461404" w14:textId="77777777" w:rsidR="00D81574" w:rsidRDefault="00D81574">
      <w:pPr>
        <w:rPr>
          <w:sz w:val="32"/>
          <w:szCs w:val="32"/>
        </w:rPr>
      </w:pPr>
    </w:p>
    <w:p w14:paraId="2A7AC3E2" w14:textId="77777777" w:rsidR="00D81574" w:rsidRDefault="00D81574">
      <w:pPr>
        <w:tabs>
          <w:tab w:val="left" w:pos="5250"/>
        </w:tabs>
        <w:spacing w:line="560" w:lineRule="exact"/>
        <w:rPr>
          <w:rFonts w:eastAsia="仿宋_GB2312"/>
          <w:sz w:val="30"/>
          <w:szCs w:val="30"/>
        </w:rPr>
      </w:pPr>
    </w:p>
    <w:p w14:paraId="42B97431" w14:textId="77777777" w:rsidR="00D81574" w:rsidRDefault="00D81574">
      <w:pPr>
        <w:spacing w:line="500" w:lineRule="exact"/>
        <w:rPr>
          <w:rFonts w:ascii="仿宋_GB2312" w:eastAsia="仿宋_GB2312"/>
          <w:sz w:val="32"/>
          <w:szCs w:val="32"/>
        </w:rPr>
      </w:pPr>
    </w:p>
    <w:p w14:paraId="5FAB5364" w14:textId="77777777" w:rsidR="00D81574" w:rsidRDefault="00D81574">
      <w:pPr>
        <w:spacing w:line="500" w:lineRule="exact"/>
        <w:jc w:val="center"/>
        <w:rPr>
          <w:rFonts w:ascii="方正小标宋_GBK" w:eastAsia="方正小标宋_GBK" w:hAnsi="黑体"/>
          <w:b/>
          <w:color w:val="FF0000"/>
          <w:sz w:val="36"/>
          <w:szCs w:val="36"/>
        </w:rPr>
      </w:pPr>
    </w:p>
    <w:p w14:paraId="4AAB0A21" w14:textId="77777777" w:rsidR="00D81574" w:rsidRDefault="00D81574">
      <w:pPr>
        <w:spacing w:line="500" w:lineRule="exact"/>
        <w:ind w:firstLineChars="200" w:firstLine="560"/>
        <w:rPr>
          <w:rStyle w:val="NormalCharacter"/>
          <w:rFonts w:ascii="宋体" w:hAnsi="宋体"/>
          <w:bCs/>
          <w:sz w:val="28"/>
          <w:szCs w:val="28"/>
        </w:rPr>
      </w:pPr>
    </w:p>
    <w:sectPr w:rsidR="00D81574">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8C94" w14:textId="77777777" w:rsidR="00CC0801" w:rsidRDefault="00CC0801">
      <w:r>
        <w:separator/>
      </w:r>
    </w:p>
  </w:endnote>
  <w:endnote w:type="continuationSeparator" w:id="0">
    <w:p w14:paraId="617B43B3" w14:textId="77777777" w:rsidR="00CC0801" w:rsidRDefault="00CC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26FA" w14:textId="77777777" w:rsidR="00D81574" w:rsidRDefault="00CC0801">
    <w:pPr>
      <w:pStyle w:val="af2"/>
      <w:rPr>
        <w:rStyle w:val="NormalCharacter"/>
      </w:rPr>
    </w:pPr>
    <w:r>
      <w:rPr>
        <w:rStyle w:val="NormalCharacter"/>
        <w:sz w:val="20"/>
      </w:rPr>
      <w:pict w14:anchorId="42997B9F">
        <v:shape id="自选图形 3" o:spid="_x0000_s2050" style="position:absolute;margin-left:0;margin-top:0;width:50pt;height:50pt;z-index:251657728;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w14:anchorId="15285B2E">
        <v:line id="直线 2" o:spid="_x0000_s2049" style="position:absolute;z-index:251658752;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16D3" w14:textId="77777777" w:rsidR="00CC0801" w:rsidRDefault="00CC0801">
      <w:r>
        <w:separator/>
      </w:r>
    </w:p>
  </w:footnote>
  <w:footnote w:type="continuationSeparator" w:id="0">
    <w:p w14:paraId="7758B3E1" w14:textId="77777777" w:rsidR="00CC0801" w:rsidRDefault="00CC0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E8A2" w14:textId="77777777" w:rsidR="00D81574" w:rsidRDefault="00FB2E63">
    <w:pPr>
      <w:rPr>
        <w:rStyle w:val="NormalCharacter"/>
        <w:sz w:val="28"/>
        <w:szCs w:val="28"/>
      </w:rPr>
    </w:pPr>
    <w:r>
      <w:rPr>
        <w:noProof/>
        <w:sz w:val="28"/>
        <w:szCs w:val="28"/>
      </w:rPr>
      <w:drawing>
        <wp:anchor distT="0" distB="0" distL="114300" distR="114300" simplePos="0" relativeHeight="251656704" behindDoc="0" locked="0" layoutInCell="1" allowOverlap="1" wp14:anchorId="7F4C2227" wp14:editId="26C7306D">
          <wp:simplePos x="0" y="0"/>
          <wp:positionH relativeFrom="page">
            <wp:posOffset>5215890</wp:posOffset>
          </wp:positionH>
          <wp:positionV relativeFrom="page">
            <wp:posOffset>483235</wp:posOffset>
          </wp:positionV>
          <wp:extent cx="1614170" cy="511810"/>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14114" cy="511892"/>
                  </a:xfrm>
                  <a:prstGeom prst="rect">
                    <a:avLst/>
                  </a:prstGeom>
                  <a:noFill/>
                  <a:ln>
                    <a:noFill/>
                  </a:ln>
                </pic:spPr>
              </pic:pic>
            </a:graphicData>
          </a:graphic>
        </wp:anchor>
      </w:drawing>
    </w:r>
  </w:p>
  <w:p w14:paraId="650777AD" w14:textId="77777777" w:rsidR="00D81574" w:rsidRDefault="00FB2E63">
    <w:pPr>
      <w:pStyle w:val="af3"/>
      <w:jc w:val="both"/>
      <w:rPr>
        <w:rStyle w:val="NormalCharacter"/>
        <w:sz w:val="28"/>
        <w:szCs w:val="28"/>
      </w:rPr>
    </w:pPr>
    <w:r>
      <w:rPr>
        <w:rStyle w:val="NormalCharacter"/>
        <w:rFonts w:hint="eastAsia"/>
        <w:sz w:val="28"/>
        <w:szCs w:val="28"/>
      </w:rPr>
      <w:t>中粮梁河糖业有限公司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15:restartNumberingAfterBreak="0">
    <w:nsid w:val="3D1C4F62"/>
    <w:multiLevelType w:val="singleLevel"/>
    <w:tmpl w:val="3D1C4F62"/>
    <w:lvl w:ilvl="0">
      <w:start w:val="5"/>
      <w:numFmt w:val="chineseCounting"/>
      <w:suff w:val="nothing"/>
      <w:lvlText w:val="%1、"/>
      <w:lvlJc w:val="left"/>
      <w:pPr>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4MjMxMTBiMmNmMjU5MzFlNjA0MDhiMjBlNDBiMDEifQ=="/>
  </w:docVars>
  <w:rsids>
    <w:rsidRoot w:val="003C4DD8"/>
    <w:rsid w:val="00000E8C"/>
    <w:rsid w:val="000168F3"/>
    <w:rsid w:val="000228FB"/>
    <w:rsid w:val="00034276"/>
    <w:rsid w:val="00035921"/>
    <w:rsid w:val="00035F75"/>
    <w:rsid w:val="00064699"/>
    <w:rsid w:val="000870B6"/>
    <w:rsid w:val="000A37A8"/>
    <w:rsid w:val="000B0601"/>
    <w:rsid w:val="000C39B3"/>
    <w:rsid w:val="000D1E41"/>
    <w:rsid w:val="000D2126"/>
    <w:rsid w:val="000E0E84"/>
    <w:rsid w:val="000F136B"/>
    <w:rsid w:val="0010464A"/>
    <w:rsid w:val="00117E75"/>
    <w:rsid w:val="00122A4A"/>
    <w:rsid w:val="00127E50"/>
    <w:rsid w:val="00143F9A"/>
    <w:rsid w:val="001440F3"/>
    <w:rsid w:val="001564C7"/>
    <w:rsid w:val="001625F8"/>
    <w:rsid w:val="00163EBD"/>
    <w:rsid w:val="001729CB"/>
    <w:rsid w:val="00176183"/>
    <w:rsid w:val="00181D31"/>
    <w:rsid w:val="0018652A"/>
    <w:rsid w:val="001B281A"/>
    <w:rsid w:val="001B3893"/>
    <w:rsid w:val="001C22D4"/>
    <w:rsid w:val="001C39C3"/>
    <w:rsid w:val="001C3EE3"/>
    <w:rsid w:val="001E24C9"/>
    <w:rsid w:val="001F20B5"/>
    <w:rsid w:val="00207887"/>
    <w:rsid w:val="0021344A"/>
    <w:rsid w:val="00217EBE"/>
    <w:rsid w:val="00231EC8"/>
    <w:rsid w:val="00244231"/>
    <w:rsid w:val="002453F6"/>
    <w:rsid w:val="002700FB"/>
    <w:rsid w:val="00273C5C"/>
    <w:rsid w:val="00295C9E"/>
    <w:rsid w:val="002962DE"/>
    <w:rsid w:val="002A75C8"/>
    <w:rsid w:val="002B3DF2"/>
    <w:rsid w:val="002C3507"/>
    <w:rsid w:val="002E48FC"/>
    <w:rsid w:val="002F04AB"/>
    <w:rsid w:val="00306C01"/>
    <w:rsid w:val="00313C4A"/>
    <w:rsid w:val="003204E9"/>
    <w:rsid w:val="003360CC"/>
    <w:rsid w:val="00346906"/>
    <w:rsid w:val="00357F82"/>
    <w:rsid w:val="00364E0C"/>
    <w:rsid w:val="003807CA"/>
    <w:rsid w:val="003946FB"/>
    <w:rsid w:val="003A4350"/>
    <w:rsid w:val="003B58AA"/>
    <w:rsid w:val="003C4DD8"/>
    <w:rsid w:val="003C6FFF"/>
    <w:rsid w:val="003D2BA0"/>
    <w:rsid w:val="003E706C"/>
    <w:rsid w:val="004031BE"/>
    <w:rsid w:val="00403C7D"/>
    <w:rsid w:val="00410D41"/>
    <w:rsid w:val="00416404"/>
    <w:rsid w:val="00421916"/>
    <w:rsid w:val="004228D1"/>
    <w:rsid w:val="00452D01"/>
    <w:rsid w:val="00457CC2"/>
    <w:rsid w:val="00462223"/>
    <w:rsid w:val="0049048D"/>
    <w:rsid w:val="0049360C"/>
    <w:rsid w:val="004A4BC5"/>
    <w:rsid w:val="004B652E"/>
    <w:rsid w:val="004C73D9"/>
    <w:rsid w:val="004F45A4"/>
    <w:rsid w:val="004F75AF"/>
    <w:rsid w:val="005075F1"/>
    <w:rsid w:val="0051308C"/>
    <w:rsid w:val="00526718"/>
    <w:rsid w:val="0053495A"/>
    <w:rsid w:val="005351EA"/>
    <w:rsid w:val="00541865"/>
    <w:rsid w:val="005513D9"/>
    <w:rsid w:val="0056134E"/>
    <w:rsid w:val="00565E85"/>
    <w:rsid w:val="005A2413"/>
    <w:rsid w:val="005A3743"/>
    <w:rsid w:val="0060329A"/>
    <w:rsid w:val="0060350F"/>
    <w:rsid w:val="006410A8"/>
    <w:rsid w:val="00661CA2"/>
    <w:rsid w:val="00664728"/>
    <w:rsid w:val="00666950"/>
    <w:rsid w:val="006674D0"/>
    <w:rsid w:val="00683A6B"/>
    <w:rsid w:val="00691C73"/>
    <w:rsid w:val="006A20C7"/>
    <w:rsid w:val="006A3117"/>
    <w:rsid w:val="006A5457"/>
    <w:rsid w:val="006B10AA"/>
    <w:rsid w:val="006B3CC9"/>
    <w:rsid w:val="007036B6"/>
    <w:rsid w:val="007110F9"/>
    <w:rsid w:val="00723408"/>
    <w:rsid w:val="00733C2E"/>
    <w:rsid w:val="0075728C"/>
    <w:rsid w:val="007579BB"/>
    <w:rsid w:val="007615F3"/>
    <w:rsid w:val="00772F23"/>
    <w:rsid w:val="00773174"/>
    <w:rsid w:val="007978A9"/>
    <w:rsid w:val="007A3A61"/>
    <w:rsid w:val="007A702F"/>
    <w:rsid w:val="007C37C5"/>
    <w:rsid w:val="007C57C6"/>
    <w:rsid w:val="007D202C"/>
    <w:rsid w:val="007E5285"/>
    <w:rsid w:val="00820A36"/>
    <w:rsid w:val="008253BB"/>
    <w:rsid w:val="00840F7F"/>
    <w:rsid w:val="008577C8"/>
    <w:rsid w:val="00862C7B"/>
    <w:rsid w:val="00883216"/>
    <w:rsid w:val="00883503"/>
    <w:rsid w:val="0089018B"/>
    <w:rsid w:val="00890364"/>
    <w:rsid w:val="008A1512"/>
    <w:rsid w:val="008A7529"/>
    <w:rsid w:val="008B4736"/>
    <w:rsid w:val="008B73E9"/>
    <w:rsid w:val="008F3889"/>
    <w:rsid w:val="0090137C"/>
    <w:rsid w:val="00906724"/>
    <w:rsid w:val="00910418"/>
    <w:rsid w:val="009116A1"/>
    <w:rsid w:val="00916835"/>
    <w:rsid w:val="009551CD"/>
    <w:rsid w:val="00960415"/>
    <w:rsid w:val="00972B5D"/>
    <w:rsid w:val="009731C3"/>
    <w:rsid w:val="009808D8"/>
    <w:rsid w:val="0098734F"/>
    <w:rsid w:val="009941CA"/>
    <w:rsid w:val="009A188F"/>
    <w:rsid w:val="009D7593"/>
    <w:rsid w:val="009E288A"/>
    <w:rsid w:val="009F1E2F"/>
    <w:rsid w:val="009F4C49"/>
    <w:rsid w:val="00A024A0"/>
    <w:rsid w:val="00A064CE"/>
    <w:rsid w:val="00A17BEF"/>
    <w:rsid w:val="00A17D4D"/>
    <w:rsid w:val="00A232F5"/>
    <w:rsid w:val="00A41DC9"/>
    <w:rsid w:val="00A5112F"/>
    <w:rsid w:val="00A617F9"/>
    <w:rsid w:val="00AC2A0E"/>
    <w:rsid w:val="00AC7305"/>
    <w:rsid w:val="00AE604F"/>
    <w:rsid w:val="00B05C3B"/>
    <w:rsid w:val="00B447EB"/>
    <w:rsid w:val="00B4626A"/>
    <w:rsid w:val="00B46C75"/>
    <w:rsid w:val="00B65334"/>
    <w:rsid w:val="00B67640"/>
    <w:rsid w:val="00B73C29"/>
    <w:rsid w:val="00B81ECE"/>
    <w:rsid w:val="00B9103D"/>
    <w:rsid w:val="00B927CE"/>
    <w:rsid w:val="00B9319E"/>
    <w:rsid w:val="00BC29BD"/>
    <w:rsid w:val="00BD0C6B"/>
    <w:rsid w:val="00BD527D"/>
    <w:rsid w:val="00BD5BF5"/>
    <w:rsid w:val="00BD6EAA"/>
    <w:rsid w:val="00BE2C3B"/>
    <w:rsid w:val="00C228D7"/>
    <w:rsid w:val="00C30A9D"/>
    <w:rsid w:val="00C40355"/>
    <w:rsid w:val="00C42021"/>
    <w:rsid w:val="00C43242"/>
    <w:rsid w:val="00C51445"/>
    <w:rsid w:val="00C634C2"/>
    <w:rsid w:val="00C82476"/>
    <w:rsid w:val="00C93B13"/>
    <w:rsid w:val="00C97F99"/>
    <w:rsid w:val="00CA6718"/>
    <w:rsid w:val="00CB6858"/>
    <w:rsid w:val="00CC0801"/>
    <w:rsid w:val="00CF590E"/>
    <w:rsid w:val="00D00537"/>
    <w:rsid w:val="00D065CC"/>
    <w:rsid w:val="00D108D6"/>
    <w:rsid w:val="00D1745E"/>
    <w:rsid w:val="00D63A53"/>
    <w:rsid w:val="00D678E5"/>
    <w:rsid w:val="00D7665F"/>
    <w:rsid w:val="00D81574"/>
    <w:rsid w:val="00DA3B04"/>
    <w:rsid w:val="00DC1EAB"/>
    <w:rsid w:val="00DC7409"/>
    <w:rsid w:val="00DE03FC"/>
    <w:rsid w:val="00E06F14"/>
    <w:rsid w:val="00E1162A"/>
    <w:rsid w:val="00E160B5"/>
    <w:rsid w:val="00E24423"/>
    <w:rsid w:val="00E67338"/>
    <w:rsid w:val="00E8069F"/>
    <w:rsid w:val="00E960E9"/>
    <w:rsid w:val="00EA310D"/>
    <w:rsid w:val="00EC0FCF"/>
    <w:rsid w:val="00ED20D3"/>
    <w:rsid w:val="00ED406C"/>
    <w:rsid w:val="00ED7F8B"/>
    <w:rsid w:val="00F14131"/>
    <w:rsid w:val="00F224B4"/>
    <w:rsid w:val="00F2289C"/>
    <w:rsid w:val="00F243F3"/>
    <w:rsid w:val="00F337D5"/>
    <w:rsid w:val="00F44CB2"/>
    <w:rsid w:val="00F552DE"/>
    <w:rsid w:val="00F65EEB"/>
    <w:rsid w:val="00F71A29"/>
    <w:rsid w:val="00F86E1A"/>
    <w:rsid w:val="00F90974"/>
    <w:rsid w:val="00F915C6"/>
    <w:rsid w:val="00F970AE"/>
    <w:rsid w:val="00FB0554"/>
    <w:rsid w:val="00FB2E63"/>
    <w:rsid w:val="00FB4D63"/>
    <w:rsid w:val="00FC6875"/>
    <w:rsid w:val="00FD267C"/>
    <w:rsid w:val="00FE66A6"/>
    <w:rsid w:val="00FF244A"/>
    <w:rsid w:val="30357482"/>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8F17DE"/>
  <w15:docId w15:val="{351B6311-69AC-42D4-8F13-E6345A76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paragraph" w:styleId="1">
    <w:name w:val="heading 1"/>
    <w:basedOn w:val="a"/>
    <w:next w:val="a0"/>
    <w:link w:val="10"/>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line="532" w:lineRule="auto"/>
      <w:ind w:left="840" w:right="-120"/>
      <w:jc w:val="left"/>
      <w:textAlignment w:val="auto"/>
    </w:pPr>
    <w:rPr>
      <w:kern w:val="0"/>
      <w:sz w:val="20"/>
      <w:szCs w:val="20"/>
      <w:lang w:eastAsia="en-US"/>
    </w:rPr>
  </w:style>
  <w:style w:type="paragraph" w:styleId="a5">
    <w:name w:val="Normal Indent"/>
    <w:basedOn w:val="a"/>
    <w:qFormat/>
    <w:pPr>
      <w:ind w:left="1440" w:right="-240"/>
      <w:jc w:val="left"/>
      <w:textAlignment w:val="auto"/>
    </w:pPr>
    <w:rPr>
      <w:kern w:val="0"/>
      <w:sz w:val="20"/>
      <w:szCs w:val="20"/>
      <w:lang w:eastAsia="en-US"/>
    </w:rPr>
  </w:style>
  <w:style w:type="paragraph" w:styleId="a6">
    <w:name w:val="Document Map"/>
    <w:basedOn w:val="a"/>
    <w:link w:val="a7"/>
    <w:semiHidden/>
    <w:qFormat/>
    <w:pPr>
      <w:widowControl w:val="0"/>
      <w:shd w:val="clear" w:color="auto" w:fill="000080"/>
      <w:textAlignment w:val="auto"/>
    </w:pPr>
  </w:style>
  <w:style w:type="paragraph" w:styleId="a8">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qFormat/>
    <w:pPr>
      <w:widowControl w:val="0"/>
      <w:jc w:val="left"/>
      <w:textAlignment w:val="auto"/>
    </w:pPr>
    <w:rPr>
      <w:rFonts w:eastAsia="PMingLiU"/>
      <w:sz w:val="24"/>
      <w:szCs w:val="20"/>
      <w:lang w:eastAsia="zh-TW"/>
    </w:rPr>
  </w:style>
  <w:style w:type="paragraph" w:styleId="ab">
    <w:name w:val="Body Text Indent"/>
    <w:basedOn w:val="a"/>
    <w:link w:val="ac"/>
    <w:qFormat/>
    <w:pPr>
      <w:spacing w:after="120"/>
      <w:ind w:leftChars="200" w:left="420"/>
      <w:jc w:val="left"/>
      <w:textAlignment w:val="auto"/>
    </w:pPr>
    <w:rPr>
      <w:kern w:val="0"/>
      <w:sz w:val="20"/>
      <w:szCs w:val="20"/>
      <w:lang w:eastAsia="en-US"/>
    </w:rPr>
  </w:style>
  <w:style w:type="paragraph" w:styleId="ad">
    <w:name w:val="Plain Text"/>
    <w:basedOn w:val="a"/>
    <w:link w:val="ae"/>
    <w:qFormat/>
    <w:pPr>
      <w:widowControl w:val="0"/>
      <w:textAlignment w:val="auto"/>
    </w:pPr>
    <w:rPr>
      <w:rFonts w:ascii="宋体" w:hAnsi="Courier New" w:cs="Courier New"/>
      <w:szCs w:val="21"/>
    </w:rPr>
  </w:style>
  <w:style w:type="paragraph" w:styleId="af">
    <w:name w:val="Date"/>
    <w:basedOn w:val="a"/>
    <w:next w:val="a"/>
    <w:pPr>
      <w:ind w:leftChars="2500" w:left="100"/>
    </w:pPr>
    <w:rPr>
      <w:rFonts w:ascii="宋体" w:hAnsi="宋体"/>
      <w:color w:val="333333"/>
      <w:sz w:val="24"/>
    </w:rPr>
  </w:style>
  <w:style w:type="paragraph" w:styleId="21">
    <w:name w:val="Body Text Indent 2"/>
    <w:basedOn w:val="a"/>
    <w:link w:val="22"/>
    <w:qFormat/>
    <w:pPr>
      <w:widowControl w:val="0"/>
      <w:spacing w:after="120" w:line="480" w:lineRule="auto"/>
      <w:ind w:leftChars="200" w:left="420"/>
      <w:textAlignment w:val="auto"/>
    </w:pPr>
  </w:style>
  <w:style w:type="paragraph" w:styleId="af0">
    <w:name w:val="Balloon Text"/>
    <w:basedOn w:val="a"/>
    <w:link w:val="af1"/>
    <w:qFormat/>
    <w:pPr>
      <w:jc w:val="left"/>
      <w:textAlignment w:val="auto"/>
    </w:pPr>
    <w:rPr>
      <w:kern w:val="0"/>
      <w:sz w:val="16"/>
      <w:szCs w:val="16"/>
      <w:lang w:eastAsia="en-US"/>
    </w:rPr>
  </w:style>
  <w:style w:type="paragraph" w:styleId="af2">
    <w:name w:val="footer"/>
    <w:basedOn w:val="a"/>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pPr>
      <w:jc w:val="left"/>
      <w:textAlignment w:val="auto"/>
    </w:pPr>
    <w:rPr>
      <w:kern w:val="0"/>
      <w:sz w:val="20"/>
      <w:szCs w:val="20"/>
      <w:lang w:eastAsia="en-US"/>
    </w:rPr>
  </w:style>
  <w:style w:type="paragraph" w:styleId="31">
    <w:name w:val="Body Text Indent 3"/>
    <w:basedOn w:val="a"/>
    <w:link w:val="32"/>
    <w:qFormat/>
    <w:pPr>
      <w:widowControl w:val="0"/>
      <w:spacing w:after="120"/>
      <w:ind w:leftChars="200" w:left="420"/>
      <w:textAlignment w:val="auto"/>
    </w:pPr>
    <w:rPr>
      <w:sz w:val="16"/>
      <w:szCs w:val="16"/>
    </w:rPr>
  </w:style>
  <w:style w:type="paragraph" w:styleId="23">
    <w:name w:val="Body Text 2"/>
    <w:basedOn w:val="a"/>
    <w:link w:val="24"/>
    <w:qFormat/>
    <w:pPr>
      <w:widowControl w:val="0"/>
      <w:adjustRightInd w:val="0"/>
      <w:spacing w:after="120" w:line="480" w:lineRule="auto"/>
    </w:pPr>
    <w:rPr>
      <w:kern w:val="0"/>
      <w:szCs w:val="20"/>
    </w:rPr>
  </w:style>
  <w:style w:type="paragraph" w:styleId="af5">
    <w:name w:val="Message Header"/>
    <w:basedOn w:val="a0"/>
    <w:link w:val="af6"/>
    <w:qFormat/>
    <w:pPr>
      <w:keepLines/>
      <w:tabs>
        <w:tab w:val="left" w:pos="1560"/>
        <w:tab w:val="left" w:pos="4920"/>
        <w:tab w:val="left" w:pos="5640"/>
      </w:tabs>
      <w:ind w:left="1560" w:hanging="72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qFormat/>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pPr>
      <w:widowControl w:val="0"/>
      <w:spacing w:before="240" w:after="60"/>
      <w:jc w:val="center"/>
      <w:textAlignment w:val="auto"/>
      <w:outlineLvl w:val="0"/>
    </w:pPr>
    <w:rPr>
      <w:rFonts w:ascii="Cambria" w:hAnsi="Cambria"/>
      <w:b/>
      <w:bCs/>
      <w:sz w:val="32"/>
      <w:szCs w:val="32"/>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qFormat/>
    <w:rPr>
      <w:color w:val="954F72"/>
      <w:u w:val="single"/>
    </w:rPr>
  </w:style>
  <w:style w:type="character" w:styleId="afe">
    <w:name w:val="Emphasis"/>
    <w:qFormat/>
    <w:rPr>
      <w:rFonts w:ascii="Arial" w:hAnsi="Arial" w:cs="Arial" w:hint="default"/>
      <w:b/>
      <w:spacing w:val="-10"/>
      <w:sz w:val="18"/>
    </w:rPr>
  </w:style>
  <w:style w:type="character" w:styleId="aff">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f0">
    <w:name w:val="List Paragraph"/>
    <w:basedOn w:val="a"/>
    <w:qFormat/>
    <w:pPr>
      <w:widowControl w:val="0"/>
      <w:ind w:left="720"/>
      <w:textAlignment w:val="auto"/>
    </w:pPr>
  </w:style>
  <w:style w:type="character" w:customStyle="1" w:styleId="10">
    <w:name w:val="标题 1 字符"/>
    <w:basedOn w:val="a1"/>
    <w:link w:val="1"/>
    <w:qFormat/>
    <w:rPr>
      <w:rFonts w:ascii="Arial" w:hAnsi="Arial"/>
      <w:b/>
      <w:spacing w:val="-10"/>
      <w:kern w:val="28"/>
      <w:lang w:eastAsia="en-US"/>
    </w:rPr>
  </w:style>
  <w:style w:type="character" w:customStyle="1" w:styleId="20">
    <w:name w:val="标题 2 字符"/>
    <w:basedOn w:val="a1"/>
    <w:link w:val="2"/>
    <w:qFormat/>
    <w:rPr>
      <w:rFonts w:ascii="Arial" w:hAnsi="Arial"/>
      <w:b/>
      <w:spacing w:val="-10"/>
      <w:kern w:val="28"/>
      <w:sz w:val="18"/>
      <w:lang w:eastAsia="en-US"/>
    </w:rPr>
  </w:style>
  <w:style w:type="character" w:customStyle="1" w:styleId="30">
    <w:name w:val="标题 3 字符"/>
    <w:basedOn w:val="a1"/>
    <w:link w:val="3"/>
    <w:qFormat/>
    <w:rPr>
      <w:rFonts w:ascii="Arial" w:hAnsi="Arial"/>
      <w:spacing w:val="-5"/>
      <w:kern w:val="28"/>
      <w:sz w:val="18"/>
      <w:lang w:eastAsia="en-US"/>
    </w:rPr>
  </w:style>
  <w:style w:type="character" w:customStyle="1" w:styleId="40">
    <w:name w:val="标题 4 字符"/>
    <w:basedOn w:val="a1"/>
    <w:link w:val="4"/>
    <w:qFormat/>
    <w:rPr>
      <w:i/>
      <w:spacing w:val="-2"/>
      <w:kern w:val="28"/>
      <w:lang w:eastAsia="en-US"/>
    </w:rPr>
  </w:style>
  <w:style w:type="character" w:customStyle="1" w:styleId="50">
    <w:name w:val="标题 5 字符"/>
    <w:basedOn w:val="a1"/>
    <w:link w:val="5"/>
    <w:qFormat/>
    <w:rPr>
      <w:b/>
      <w:i/>
      <w:spacing w:val="-2"/>
      <w:kern w:val="28"/>
      <w:lang w:eastAsia="en-US"/>
    </w:rPr>
  </w:style>
  <w:style w:type="character" w:customStyle="1" w:styleId="70">
    <w:name w:val="标题 7 字符"/>
    <w:basedOn w:val="a1"/>
    <w:link w:val="7"/>
    <w:qFormat/>
    <w:rPr>
      <w:b/>
      <w:bCs/>
      <w:sz w:val="24"/>
      <w:szCs w:val="24"/>
      <w:lang w:eastAsia="en-US"/>
    </w:rPr>
  </w:style>
  <w:style w:type="character" w:customStyle="1" w:styleId="a4">
    <w:name w:val="正文文本 字符"/>
    <w:basedOn w:val="a1"/>
    <w:link w:val="a0"/>
    <w:qFormat/>
    <w:rPr>
      <w:lang w:eastAsia="en-US"/>
    </w:rPr>
  </w:style>
  <w:style w:type="character" w:customStyle="1" w:styleId="af6">
    <w:name w:val="信息标题 字符"/>
    <w:basedOn w:val="a1"/>
    <w:link w:val="af5"/>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pPr>
      <w:keepLines/>
      <w:spacing w:line="200" w:lineRule="atLeast"/>
      <w:ind w:right="-115"/>
      <w:jc w:val="left"/>
      <w:textAlignment w:val="auto"/>
    </w:pPr>
    <w:rPr>
      <w:kern w:val="0"/>
      <w:sz w:val="16"/>
      <w:szCs w:val="20"/>
      <w:lang w:eastAsia="en-US"/>
    </w:rPr>
  </w:style>
  <w:style w:type="paragraph" w:customStyle="1" w:styleId="HeaderBase">
    <w:name w:val="Header Base"/>
    <w:basedOn w:val="a"/>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style>
  <w:style w:type="paragraph" w:customStyle="1" w:styleId="MessageHeaderLast">
    <w:name w:val="Message Header Last"/>
    <w:basedOn w:val="af5"/>
    <w:next w:val="a0"/>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Pr>
      <w:rFonts w:ascii="Arial" w:hAnsi="Arial" w:cs="Arial" w:hint="default"/>
      <w:b/>
      <w:spacing w:val="-4"/>
      <w:sz w:val="18"/>
    </w:rPr>
  </w:style>
  <w:style w:type="character" w:customStyle="1" w:styleId="Checkbox">
    <w:name w:val="Checkbox"/>
    <w:rPr>
      <w:spacing w:val="0"/>
      <w:sz w:val="22"/>
    </w:rPr>
  </w:style>
  <w:style w:type="character" w:customStyle="1" w:styleId="af1">
    <w:name w:val="批注框文本 字符"/>
    <w:basedOn w:val="a1"/>
    <w:link w:val="af0"/>
    <w:semiHidden/>
    <w:rPr>
      <w:sz w:val="16"/>
      <w:szCs w:val="16"/>
      <w:lang w:eastAsia="en-US"/>
    </w:rPr>
  </w:style>
  <w:style w:type="character" w:customStyle="1" w:styleId="ac">
    <w:name w:val="正文文本缩进 字符"/>
    <w:basedOn w:val="a1"/>
    <w:link w:val="ab"/>
    <w:rPr>
      <w:lang w:eastAsia="en-US"/>
    </w:rPr>
  </w:style>
  <w:style w:type="character" w:customStyle="1" w:styleId="aa">
    <w:name w:val="批注文字 字符"/>
    <w:basedOn w:val="a1"/>
    <w:link w:val="a9"/>
    <w:rPr>
      <w:rFonts w:eastAsia="PMingLiU"/>
      <w:kern w:val="2"/>
      <w:sz w:val="24"/>
      <w:lang w:eastAsia="zh-TW"/>
    </w:rPr>
  </w:style>
  <w:style w:type="paragraph" w:customStyle="1" w:styleId="aff1">
    <w:name w:val="灿"/>
    <w:basedOn w:val="a"/>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pPr>
      <w:widowControl w:val="0"/>
      <w:autoSpaceDE w:val="0"/>
      <w:autoSpaceDN w:val="0"/>
      <w:spacing w:after="120" w:line="360" w:lineRule="auto"/>
      <w:textAlignment w:val="bottom"/>
    </w:pPr>
    <w:rPr>
      <w:b/>
      <w:spacing w:val="6"/>
      <w:sz w:val="24"/>
      <w:szCs w:val="20"/>
    </w:rPr>
  </w:style>
  <w:style w:type="character" w:customStyle="1" w:styleId="sbody1">
    <w:name w:val="sbody1"/>
    <w:rPr>
      <w:sz w:val="24"/>
      <w:szCs w:val="24"/>
    </w:rPr>
  </w:style>
  <w:style w:type="paragraph" w:customStyle="1" w:styleId="13">
    <w:name w:val="样式1"/>
    <w:basedOn w:val="11"/>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pPr>
      <w:jc w:val="left"/>
      <w:textAlignment w:val="auto"/>
    </w:pPr>
    <w:rPr>
      <w:rFonts w:ascii="宋体"/>
      <w:b/>
      <w:snapToGrid w:val="0"/>
      <w:kern w:val="0"/>
      <w:sz w:val="24"/>
      <w:szCs w:val="20"/>
      <w:lang w:val="en-GB"/>
    </w:rPr>
  </w:style>
  <w:style w:type="character" w:customStyle="1" w:styleId="HTML0">
    <w:name w:val="HTML 预设格式 字符"/>
    <w:basedOn w:val="a1"/>
    <w:link w:val="HTML"/>
    <w:rPr>
      <w:rFonts w:ascii="Arial Unicode MS" w:eastAsia="Arial Unicode MS" w:hAnsi="Arial Unicode MS" w:cs="Arial Unicode MS"/>
      <w:lang w:eastAsia="en-US"/>
    </w:rPr>
  </w:style>
  <w:style w:type="character" w:customStyle="1" w:styleId="ae">
    <w:name w:val="纯文本 字符"/>
    <w:basedOn w:val="a1"/>
    <w:link w:val="ad"/>
    <w:rPr>
      <w:rFonts w:ascii="宋体" w:hAnsi="Courier New" w:cs="Courier New"/>
      <w:kern w:val="2"/>
      <w:sz w:val="21"/>
      <w:szCs w:val="21"/>
    </w:rPr>
  </w:style>
  <w:style w:type="character" w:customStyle="1" w:styleId="22">
    <w:name w:val="正文文本缩进 2 字符"/>
    <w:basedOn w:val="a1"/>
    <w:link w:val="21"/>
    <w:rPr>
      <w:kern w:val="2"/>
      <w:sz w:val="21"/>
      <w:szCs w:val="24"/>
    </w:rPr>
  </w:style>
  <w:style w:type="character" w:customStyle="1" w:styleId="32">
    <w:name w:val="正文文本缩进 3 字符"/>
    <w:basedOn w:val="a1"/>
    <w:link w:val="31"/>
    <w:rPr>
      <w:kern w:val="2"/>
      <w:sz w:val="16"/>
      <w:szCs w:val="16"/>
    </w:rPr>
  </w:style>
  <w:style w:type="paragraph" w:customStyle="1" w:styleId="ParticularsSlip">
    <w:name w:val="Particulars Slip"/>
    <w:basedOn w:val="a"/>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Pr>
      <w:rFonts w:eastAsia="黑体"/>
      <w:b/>
      <w:sz w:val="28"/>
    </w:rPr>
  </w:style>
  <w:style w:type="paragraph" w:customStyle="1" w:styleId="PlainText1">
    <w:name w:val="Plain Text1"/>
    <w:basedOn w:val="a"/>
    <w:pPr>
      <w:widowControl w:val="0"/>
      <w:adjustRightInd w:val="0"/>
    </w:pPr>
    <w:rPr>
      <w:rFonts w:ascii="宋体" w:hAnsi="Courier New"/>
      <w:szCs w:val="20"/>
    </w:rPr>
  </w:style>
  <w:style w:type="paragraph" w:customStyle="1" w:styleId="aff2">
    <w:name w:val="正文缩进英"/>
    <w:basedOn w:val="a5"/>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Pr>
      <w:sz w:val="21"/>
    </w:rPr>
  </w:style>
  <w:style w:type="paragraph" w:customStyle="1" w:styleId="Document1">
    <w:name w:val="Document 1"/>
    <w:pPr>
      <w:keepNext/>
      <w:keepLines/>
      <w:tabs>
        <w:tab w:val="left" w:pos="-720"/>
      </w:tabs>
      <w:suppressAutoHyphens/>
    </w:pPr>
    <w:rPr>
      <w:rFonts w:ascii="Univers" w:hAnsi="Univers"/>
    </w:rPr>
  </w:style>
  <w:style w:type="paragraph" w:customStyle="1" w:styleId="14">
    <w:name w:val="条款标题1"/>
    <w:basedOn w:val="a"/>
    <w:pPr>
      <w:widowControl w:val="0"/>
      <w:jc w:val="center"/>
      <w:textAlignment w:val="auto"/>
    </w:pPr>
    <w:rPr>
      <w:b/>
      <w:spacing w:val="10"/>
      <w:szCs w:val="20"/>
    </w:rPr>
  </w:style>
  <w:style w:type="paragraph" w:customStyle="1" w:styleId="CM8">
    <w:name w:val="CM8"/>
    <w:basedOn w:val="a"/>
    <w:next w:val="a"/>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style>
  <w:style w:type="character" w:customStyle="1" w:styleId="apple-converted-space">
    <w:name w:val="apple-converted-space"/>
    <w:basedOn w:val="a1"/>
  </w:style>
  <w:style w:type="paragraph" w:customStyle="1" w:styleId="CharCharChar">
    <w:name w:val="Char Char Char"/>
    <w:basedOn w:val="a"/>
    <w:pPr>
      <w:widowControl w:val="0"/>
      <w:textAlignment w:val="auto"/>
    </w:pPr>
    <w:rPr>
      <w:rFonts w:ascii="Tahoma" w:hAnsi="Tahoma" w:cs="Tahoma"/>
      <w:sz w:val="24"/>
    </w:rPr>
  </w:style>
  <w:style w:type="paragraph" w:customStyle="1" w:styleId="Normal1">
    <w:name w:val="Normal1"/>
    <w:pPr>
      <w:widowControl w:val="0"/>
      <w:adjustRightInd w:val="0"/>
      <w:spacing w:line="0" w:lineRule="atLeast"/>
      <w:textAlignment w:val="baseline"/>
    </w:pPr>
    <w:rPr>
      <w:rFonts w:ascii="宋体"/>
      <w:sz w:val="34"/>
    </w:rPr>
  </w:style>
  <w:style w:type="paragraph" w:customStyle="1" w:styleId="Char">
    <w:name w:val="Char"/>
    <w:basedOn w:val="a6"/>
    <w:pPr>
      <w:adjustRightInd w:val="0"/>
      <w:snapToGrid w:val="0"/>
      <w:spacing w:line="360" w:lineRule="auto"/>
    </w:pPr>
    <w:rPr>
      <w:rFonts w:ascii="Tahoma" w:hAnsi="Tahoma"/>
      <w:sz w:val="24"/>
    </w:rPr>
  </w:style>
  <w:style w:type="character" w:customStyle="1" w:styleId="a7">
    <w:name w:val="文档结构图 字符"/>
    <w:basedOn w:val="a1"/>
    <w:link w:val="a6"/>
    <w:semiHidden/>
    <w:rPr>
      <w:kern w:val="2"/>
      <w:sz w:val="21"/>
      <w:szCs w:val="24"/>
      <w:shd w:val="clear" w:color="auto" w:fill="000080"/>
    </w:rPr>
  </w:style>
  <w:style w:type="paragraph" w:customStyle="1" w:styleId="aff3">
    <w:name w:val="条款正文"/>
    <w:basedOn w:val="a"/>
    <w:qFormat/>
    <w:pPr>
      <w:widowControl w:val="0"/>
      <w:adjustRightInd w:val="0"/>
      <w:snapToGrid w:val="0"/>
      <w:ind w:leftChars="400" w:left="840" w:firstLineChars="200" w:firstLine="420"/>
      <w:textAlignment w:val="auto"/>
    </w:pPr>
  </w:style>
  <w:style w:type="paragraph" w:customStyle="1" w:styleId="aff4">
    <w:name w:val="条款标题"/>
    <w:basedOn w:val="aff3"/>
    <w:qFormat/>
    <w:pPr>
      <w:tabs>
        <w:tab w:val="left" w:pos="840"/>
      </w:tabs>
      <w:ind w:leftChars="0" w:left="0" w:firstLineChars="0" w:firstLine="0"/>
    </w:pPr>
    <w:rPr>
      <w:b/>
    </w:rPr>
  </w:style>
  <w:style w:type="character" w:customStyle="1" w:styleId="af9">
    <w:name w:val="标题 字符"/>
    <w:basedOn w:val="a1"/>
    <w:link w:val="af8"/>
    <w:rPr>
      <w:rFonts w:ascii="Cambria" w:hAnsi="Cambria"/>
      <w:b/>
      <w:bCs/>
      <w:kern w:val="2"/>
      <w:sz w:val="32"/>
      <w:szCs w:val="32"/>
    </w:rPr>
  </w:style>
  <w:style w:type="character" w:customStyle="1" w:styleId="tf">
    <w:name w:val="tf"/>
    <w:basedOn w:val="a1"/>
  </w:style>
  <w:style w:type="character" w:customStyle="1" w:styleId="af4">
    <w:name w:val="页眉 字符"/>
    <w:basedOn w:val="a1"/>
    <w:link w:val="af3"/>
    <w:uiPriority w:val="99"/>
    <w:rPr>
      <w:kern w:val="2"/>
      <w:sz w:val="18"/>
      <w:szCs w:val="18"/>
    </w:rPr>
  </w:style>
  <w:style w:type="paragraph" w:customStyle="1" w:styleId="CharCharCharChar">
    <w:name w:val="Char Char Char Char"/>
    <w:basedOn w:val="a6"/>
    <w:pPr>
      <w:adjustRightInd w:val="0"/>
      <w:snapToGrid w:val="0"/>
      <w:spacing w:line="360" w:lineRule="auto"/>
    </w:pPr>
    <w:rPr>
      <w:rFonts w:ascii="Tahoma" w:hAnsi="Tahoma" w:cs="Tahoma"/>
      <w:sz w:val="24"/>
    </w:rPr>
  </w:style>
  <w:style w:type="paragraph" w:styleId="aff5">
    <w:name w:val="No Spacing"/>
    <w:link w:val="aff6"/>
    <w:uiPriority w:val="1"/>
    <w:qFormat/>
    <w:rPr>
      <w:rFonts w:asciiTheme="minorHAnsi" w:eastAsiaTheme="minorEastAsia" w:hAnsiTheme="minorHAnsi" w:cstheme="minorBidi"/>
      <w:sz w:val="22"/>
      <w:szCs w:val="22"/>
      <w:lang w:eastAsia="ja-JP"/>
    </w:rPr>
  </w:style>
  <w:style w:type="character" w:customStyle="1" w:styleId="aff6">
    <w:name w:val="无间隔 字符"/>
    <w:basedOn w:val="a1"/>
    <w:link w:val="aff5"/>
    <w:uiPriority w:val="1"/>
    <w:rPr>
      <w:rFonts w:asciiTheme="minorHAnsi" w:eastAsiaTheme="minorEastAsia" w:hAnsiTheme="minorHAnsi" w:cstheme="minorBidi"/>
      <w:sz w:val="22"/>
      <w:szCs w:val="22"/>
      <w:lang w:eastAsia="ja-JP"/>
    </w:rPr>
  </w:style>
  <w:style w:type="paragraph" w:customStyle="1" w:styleId="Default">
    <w:name w:val="Default"/>
    <w:basedOn w:val="a"/>
    <w:pPr>
      <w:autoSpaceDE w:val="0"/>
      <w:autoSpaceDN w:val="0"/>
      <w:jc w:val="left"/>
      <w:textAlignment w:val="auto"/>
    </w:pPr>
    <w:rPr>
      <w:rFonts w:ascii="宋体" w:hAnsi="宋体" w:cs="宋体"/>
      <w:color w:val="000000"/>
      <w:kern w:val="0"/>
      <w:sz w:val="24"/>
    </w:rPr>
  </w:style>
  <w:style w:type="character" w:customStyle="1" w:styleId="111Char1">
    <w:name w:val="条标题1.1.1 Char1"/>
    <w:rPr>
      <w:rFonts w:eastAsia="宋体"/>
      <w:b/>
      <w:sz w:val="24"/>
      <w:lang w:val="en-US" w:eastAsia="zh-CN" w:bidi="ar-SA"/>
    </w:rPr>
  </w:style>
  <w:style w:type="character" w:customStyle="1" w:styleId="CharChar2">
    <w:name w:val="Char Char2"/>
    <w:rPr>
      <w:rFonts w:eastAsia="宋体"/>
      <w:kern w:val="2"/>
      <w:sz w:val="21"/>
      <w:szCs w:val="24"/>
      <w:lang w:val="en-US" w:eastAsia="zh-CN" w:bidi="ar-SA"/>
    </w:rPr>
  </w:style>
  <w:style w:type="character" w:customStyle="1" w:styleId="111Char">
    <w:name w:val="条标题1.1.1 Char"/>
    <w:rPr>
      <w:b/>
      <w:sz w:val="24"/>
    </w:rPr>
  </w:style>
  <w:style w:type="character" w:customStyle="1" w:styleId="coverChar">
    <w:name w:val="页眉cover Char"/>
    <w:rPr>
      <w:rFonts w:eastAsia="宋体"/>
      <w:kern w:val="2"/>
      <w:sz w:val="18"/>
      <w:szCs w:val="18"/>
      <w:lang w:val="en-US" w:eastAsia="zh-CN" w:bidi="ar-SA"/>
    </w:rPr>
  </w:style>
  <w:style w:type="character" w:customStyle="1" w:styleId="CharChar1">
    <w:name w:val="Char Char1"/>
    <w:rPr>
      <w:kern w:val="2"/>
      <w:sz w:val="18"/>
      <w:szCs w:val="18"/>
    </w:rPr>
  </w:style>
  <w:style w:type="character" w:customStyle="1" w:styleId="CharChar">
    <w:name w:val="Char Char"/>
    <w:rPr>
      <w:kern w:val="2"/>
      <w:sz w:val="18"/>
      <w:szCs w:val="18"/>
    </w:rPr>
  </w:style>
  <w:style w:type="paragraph" w:customStyle="1" w:styleId="CharChar3">
    <w:name w:val="Char Char3"/>
    <w:basedOn w:val="a"/>
    <w:pPr>
      <w:widowControl w:val="0"/>
      <w:textAlignment w:val="auto"/>
    </w:pPr>
  </w:style>
  <w:style w:type="paragraph" w:customStyle="1" w:styleId="ParaChar">
    <w:name w:val="默认段落字体 Para Char"/>
    <w:basedOn w:val="a"/>
    <w:pPr>
      <w:widowControl w:val="0"/>
      <w:adjustRightInd w:val="0"/>
      <w:spacing w:line="360" w:lineRule="auto"/>
      <w:textAlignment w:val="auto"/>
    </w:pPr>
    <w:rPr>
      <w:kern w:val="0"/>
      <w:sz w:val="24"/>
      <w:szCs w:val="20"/>
    </w:rPr>
  </w:style>
  <w:style w:type="character" w:customStyle="1" w:styleId="Char1">
    <w:name w:val="正文文本 Char1"/>
    <w:basedOn w:val="a1"/>
    <w:rPr>
      <w:kern w:val="2"/>
      <w:sz w:val="21"/>
      <w:szCs w:val="24"/>
    </w:rPr>
  </w:style>
  <w:style w:type="paragraph" w:customStyle="1" w:styleId="reader-word-layer">
    <w:name w:val="reader-word-layer"/>
    <w:basedOn w:val="a"/>
    <w:qFormat/>
    <w:pPr>
      <w:spacing w:before="100" w:beforeAutospacing="1" w:after="100" w:afterAutospacing="1"/>
      <w:jc w:val="left"/>
      <w:textAlignment w:val="auto"/>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13</Pages>
  <Words>712</Words>
  <Characters>4063</Characters>
  <Application>Microsoft Office Word</Application>
  <DocSecurity>0</DocSecurity>
  <Lines>33</Lines>
  <Paragraphs>9</Paragraphs>
  <ScaleCrop>false</ScaleCrop>
  <Company>Aon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Administrator</cp:lastModifiedBy>
  <cp:revision>133</cp:revision>
  <dcterms:created xsi:type="dcterms:W3CDTF">2021-07-20T03:45:00Z</dcterms:created>
  <dcterms:modified xsi:type="dcterms:W3CDTF">2024-06-26T01:50:00Z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9DF068171EC34CDFAC68E537D896F3C6</vt:lpwstr>
  </property>
</Properties>
</file>