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e"/>
        <w:tblpPr w:leftFromText="180" w:rightFromText="180" w:horzAnchor="margin" w:tblpY="1526"/>
        <w:tblW w:w="8784" w:type="dxa"/>
        <w:tblInd w:w="0" w:type="dxa"/>
        <w:tblLook w:val="0000" w:firstRow="0" w:lastRow="0" w:firstColumn="0" w:lastColumn="0" w:noHBand="0" w:noVBand="0"/>
      </w:tblPr>
      <w:tblGrid>
        <w:gridCol w:w="442"/>
        <w:gridCol w:w="1103"/>
        <w:gridCol w:w="699"/>
        <w:gridCol w:w="700"/>
        <w:gridCol w:w="948"/>
        <w:gridCol w:w="846"/>
        <w:gridCol w:w="776"/>
        <w:gridCol w:w="1297"/>
        <w:gridCol w:w="981"/>
        <w:gridCol w:w="992"/>
      </w:tblGrid>
      <w:tr w:rsidR="00AD07BE" w14:paraId="397E3CCD" w14:textId="77777777" w:rsidTr="003555E6">
        <w:tc>
          <w:tcPr>
            <w:tcW w:w="442" w:type="dxa"/>
          </w:tcPr>
          <w:p w14:paraId="4325B349" w14:textId="77777777" w:rsidR="00AD07BE" w:rsidRDefault="00AD07BE" w:rsidP="00AD07BE">
            <w:pPr>
              <w:spacing w:line="500" w:lineRule="exact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序号</w:t>
            </w:r>
          </w:p>
        </w:tc>
        <w:tc>
          <w:tcPr>
            <w:tcW w:w="1103" w:type="dxa"/>
          </w:tcPr>
          <w:p w14:paraId="185BC9F2" w14:textId="77777777" w:rsidR="00AD07BE" w:rsidRDefault="00AD07BE" w:rsidP="00AD07BE">
            <w:pPr>
              <w:spacing w:line="50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型号</w:t>
            </w:r>
          </w:p>
        </w:tc>
        <w:tc>
          <w:tcPr>
            <w:tcW w:w="699" w:type="dxa"/>
          </w:tcPr>
          <w:p w14:paraId="145EF4E6" w14:textId="77777777" w:rsidR="00AD07BE" w:rsidRDefault="00AD07BE" w:rsidP="00AD07BE">
            <w:pPr>
              <w:spacing w:line="5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工称压力MPa</w:t>
            </w:r>
          </w:p>
        </w:tc>
        <w:tc>
          <w:tcPr>
            <w:tcW w:w="700" w:type="dxa"/>
          </w:tcPr>
          <w:p w14:paraId="19E5E6EF" w14:textId="77777777" w:rsidR="00AD07BE" w:rsidRDefault="00AD07BE" w:rsidP="00AD07BE">
            <w:pPr>
              <w:spacing w:line="5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公称通径mm</w:t>
            </w:r>
          </w:p>
        </w:tc>
        <w:tc>
          <w:tcPr>
            <w:tcW w:w="948" w:type="dxa"/>
          </w:tcPr>
          <w:p w14:paraId="23D92E53" w14:textId="77777777" w:rsidR="00AD07BE" w:rsidRDefault="00AD07BE" w:rsidP="00AD07BE">
            <w:pPr>
              <w:spacing w:line="5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温度</w:t>
            </w:r>
            <w:r>
              <w:rPr>
                <w:rFonts w:ascii="宋体" w:hAnsi="宋体" w:cs="宋体" w:hint="eastAsia"/>
                <w:sz w:val="21"/>
                <w:szCs w:val="21"/>
              </w:rPr>
              <w:t>℃</w:t>
            </w:r>
          </w:p>
        </w:tc>
        <w:tc>
          <w:tcPr>
            <w:tcW w:w="846" w:type="dxa"/>
          </w:tcPr>
          <w:p w14:paraId="5DD2F546" w14:textId="77777777" w:rsidR="00AD07BE" w:rsidRDefault="00AD07BE" w:rsidP="00AD07BE">
            <w:pPr>
              <w:spacing w:line="50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数量（件）</w:t>
            </w:r>
          </w:p>
        </w:tc>
        <w:tc>
          <w:tcPr>
            <w:tcW w:w="776" w:type="dxa"/>
          </w:tcPr>
          <w:p w14:paraId="551E5A7E" w14:textId="06238E77" w:rsidR="00AD07BE" w:rsidRDefault="00AD07BE" w:rsidP="00AD07BE">
            <w:pPr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工作压力</w:t>
            </w:r>
            <w:r>
              <w:rPr>
                <w:rFonts w:ascii="宋体" w:hAnsi="宋体" w:hint="eastAsia"/>
                <w:sz w:val="21"/>
                <w:szCs w:val="21"/>
              </w:rPr>
              <w:t>MPa</w:t>
            </w:r>
          </w:p>
        </w:tc>
        <w:tc>
          <w:tcPr>
            <w:tcW w:w="1297" w:type="dxa"/>
          </w:tcPr>
          <w:p w14:paraId="01187771" w14:textId="512CA9EF" w:rsidR="00AD07BE" w:rsidRDefault="00AD07BE" w:rsidP="00AD07BE">
            <w:pPr>
              <w:spacing w:line="50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起跳压力</w:t>
            </w:r>
            <w:r>
              <w:rPr>
                <w:rFonts w:ascii="宋体" w:hAnsi="宋体" w:hint="eastAsia"/>
                <w:sz w:val="21"/>
                <w:szCs w:val="21"/>
              </w:rPr>
              <w:t>MPa</w:t>
            </w:r>
          </w:p>
        </w:tc>
        <w:tc>
          <w:tcPr>
            <w:tcW w:w="981" w:type="dxa"/>
          </w:tcPr>
          <w:p w14:paraId="22AAEAF1" w14:textId="6D8C2724" w:rsidR="00AD07BE" w:rsidRDefault="003555E6" w:rsidP="00AD07BE">
            <w:pPr>
              <w:spacing w:line="50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单价（元）</w:t>
            </w:r>
          </w:p>
        </w:tc>
        <w:tc>
          <w:tcPr>
            <w:tcW w:w="992" w:type="dxa"/>
          </w:tcPr>
          <w:p w14:paraId="1203DE92" w14:textId="3C0EC6D3" w:rsidR="00AD07BE" w:rsidRDefault="003555E6" w:rsidP="00AD07BE">
            <w:pPr>
              <w:spacing w:line="500" w:lineRule="exact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总价（元）</w:t>
            </w:r>
          </w:p>
        </w:tc>
      </w:tr>
      <w:tr w:rsidR="00AD07BE" w14:paraId="15212491" w14:textId="77777777" w:rsidTr="003555E6">
        <w:tc>
          <w:tcPr>
            <w:tcW w:w="442" w:type="dxa"/>
          </w:tcPr>
          <w:p w14:paraId="3AEF57AE" w14:textId="77777777" w:rsidR="00AD07BE" w:rsidRDefault="00AD07BE" w:rsidP="00AD07BE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103" w:type="dxa"/>
          </w:tcPr>
          <w:p w14:paraId="0B039038" w14:textId="77777777" w:rsidR="00AD07BE" w:rsidRDefault="00AD07BE" w:rsidP="00AD07BE">
            <w:pPr>
              <w:spacing w:line="50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GA44H-64-100</w:t>
            </w:r>
          </w:p>
        </w:tc>
        <w:tc>
          <w:tcPr>
            <w:tcW w:w="699" w:type="dxa"/>
          </w:tcPr>
          <w:p w14:paraId="22C07E4D" w14:textId="77777777" w:rsidR="00AD07BE" w:rsidRDefault="00AD07BE" w:rsidP="00BD2BF0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6.4</w:t>
            </w:r>
          </w:p>
        </w:tc>
        <w:tc>
          <w:tcPr>
            <w:tcW w:w="700" w:type="dxa"/>
          </w:tcPr>
          <w:p w14:paraId="4DBA0E2A" w14:textId="77777777" w:rsidR="00AD07BE" w:rsidRDefault="00AD07BE" w:rsidP="00BD2BF0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100</w:t>
            </w:r>
          </w:p>
        </w:tc>
        <w:tc>
          <w:tcPr>
            <w:tcW w:w="948" w:type="dxa"/>
          </w:tcPr>
          <w:p w14:paraId="75BE31F4" w14:textId="77777777" w:rsidR="00AD07BE" w:rsidRDefault="00AD07BE" w:rsidP="00BD2BF0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≦</w:t>
            </w:r>
            <w:r>
              <w:rPr>
                <w:rFonts w:ascii="宋体" w:hAnsi="宋体" w:hint="eastAsia"/>
                <w:sz w:val="28"/>
                <w:szCs w:val="28"/>
              </w:rPr>
              <w:t>450</w:t>
            </w:r>
          </w:p>
        </w:tc>
        <w:tc>
          <w:tcPr>
            <w:tcW w:w="846" w:type="dxa"/>
          </w:tcPr>
          <w:p w14:paraId="1C8F4F89" w14:textId="3997D311" w:rsidR="00AD07BE" w:rsidRDefault="00AD07BE" w:rsidP="00BD2BF0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776" w:type="dxa"/>
          </w:tcPr>
          <w:p w14:paraId="0F2CAC47" w14:textId="1EA68820" w:rsidR="00AD07BE" w:rsidRDefault="00AD07BE" w:rsidP="00BD2BF0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2.45</w:t>
            </w:r>
          </w:p>
        </w:tc>
        <w:tc>
          <w:tcPr>
            <w:tcW w:w="1297" w:type="dxa"/>
          </w:tcPr>
          <w:p w14:paraId="40EAF1D8" w14:textId="4531FB1E" w:rsidR="00AD07BE" w:rsidRDefault="00AD07BE" w:rsidP="00BD2BF0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2.55</w:t>
            </w:r>
          </w:p>
        </w:tc>
        <w:tc>
          <w:tcPr>
            <w:tcW w:w="981" w:type="dxa"/>
          </w:tcPr>
          <w:p w14:paraId="104CB25B" w14:textId="5A9AB9C3" w:rsidR="00AD07BE" w:rsidRDefault="00AD07BE" w:rsidP="00AD07BE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 w14:paraId="6962FA17" w14:textId="77777777" w:rsidR="00AD07BE" w:rsidRDefault="00AD07BE" w:rsidP="00AD07BE">
            <w:pPr>
              <w:spacing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AD07BE" w14:paraId="47163E75" w14:textId="77777777" w:rsidTr="003555E6">
        <w:tc>
          <w:tcPr>
            <w:tcW w:w="442" w:type="dxa"/>
          </w:tcPr>
          <w:p w14:paraId="33848AD8" w14:textId="77777777" w:rsidR="00AD07BE" w:rsidRDefault="00AD07BE" w:rsidP="00AD07BE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103" w:type="dxa"/>
          </w:tcPr>
          <w:p w14:paraId="7ECF54D6" w14:textId="77777777" w:rsidR="00AD07BE" w:rsidRDefault="00AD07BE" w:rsidP="00AD07BE">
            <w:pPr>
              <w:spacing w:line="500" w:lineRule="exact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GA44H-40-80</w:t>
            </w:r>
          </w:p>
        </w:tc>
        <w:tc>
          <w:tcPr>
            <w:tcW w:w="699" w:type="dxa"/>
          </w:tcPr>
          <w:p w14:paraId="72F683CF" w14:textId="77777777" w:rsidR="00AD07BE" w:rsidRDefault="00AD07BE" w:rsidP="00BD2BF0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700" w:type="dxa"/>
          </w:tcPr>
          <w:p w14:paraId="762B95F4" w14:textId="77777777" w:rsidR="00AD07BE" w:rsidRDefault="00AD07BE" w:rsidP="00BD2BF0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80</w:t>
            </w:r>
          </w:p>
        </w:tc>
        <w:tc>
          <w:tcPr>
            <w:tcW w:w="948" w:type="dxa"/>
          </w:tcPr>
          <w:p w14:paraId="0124B84A" w14:textId="77777777" w:rsidR="00AD07BE" w:rsidRDefault="00AD07BE" w:rsidP="00BD2BF0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≦</w:t>
            </w:r>
            <w:r>
              <w:rPr>
                <w:rFonts w:ascii="宋体" w:hAnsi="宋体" w:hint="eastAsia"/>
                <w:sz w:val="28"/>
                <w:szCs w:val="28"/>
              </w:rPr>
              <w:t>450</w:t>
            </w:r>
          </w:p>
        </w:tc>
        <w:tc>
          <w:tcPr>
            <w:tcW w:w="846" w:type="dxa"/>
          </w:tcPr>
          <w:p w14:paraId="78BEB217" w14:textId="1088FD0F" w:rsidR="00AD07BE" w:rsidRDefault="00AD07BE" w:rsidP="00BD2BF0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776" w:type="dxa"/>
          </w:tcPr>
          <w:p w14:paraId="2548302F" w14:textId="3D613534" w:rsidR="00AD07BE" w:rsidRDefault="00AD07BE" w:rsidP="00BD2BF0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2.45</w:t>
            </w:r>
          </w:p>
        </w:tc>
        <w:tc>
          <w:tcPr>
            <w:tcW w:w="1297" w:type="dxa"/>
          </w:tcPr>
          <w:p w14:paraId="46C319F0" w14:textId="3F4FE346" w:rsidR="00AD07BE" w:rsidRDefault="00AD07BE" w:rsidP="00BD2BF0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2.65</w:t>
            </w:r>
          </w:p>
        </w:tc>
        <w:tc>
          <w:tcPr>
            <w:tcW w:w="981" w:type="dxa"/>
          </w:tcPr>
          <w:p w14:paraId="45C6DBB0" w14:textId="097FFB4B" w:rsidR="00AD07BE" w:rsidRDefault="00AD07BE" w:rsidP="00AD07BE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 w14:paraId="78E6BE0F" w14:textId="77777777" w:rsidR="00AD07BE" w:rsidRDefault="00AD07BE" w:rsidP="00AD07BE">
            <w:pPr>
              <w:spacing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AD07BE" w14:paraId="50BD6D3E" w14:textId="77777777" w:rsidTr="003555E6">
        <w:tc>
          <w:tcPr>
            <w:tcW w:w="442" w:type="dxa"/>
          </w:tcPr>
          <w:p w14:paraId="3B66F5D5" w14:textId="77777777" w:rsidR="00AD07BE" w:rsidRDefault="00AD07BE" w:rsidP="00AD07BE">
            <w:pPr>
              <w:spacing w:line="500" w:lineRule="exact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103" w:type="dxa"/>
          </w:tcPr>
          <w:p w14:paraId="77F1B25C" w14:textId="77777777" w:rsidR="00AD07BE" w:rsidRDefault="00AD07BE" w:rsidP="00AD07BE">
            <w:pPr>
              <w:spacing w:line="50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合计</w:t>
            </w:r>
          </w:p>
        </w:tc>
        <w:tc>
          <w:tcPr>
            <w:tcW w:w="699" w:type="dxa"/>
          </w:tcPr>
          <w:p w14:paraId="0E54664A" w14:textId="77777777" w:rsidR="00AD07BE" w:rsidRDefault="00AD07BE" w:rsidP="00AD07BE">
            <w:pPr>
              <w:spacing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00" w:type="dxa"/>
          </w:tcPr>
          <w:p w14:paraId="56E4E9E4" w14:textId="77777777" w:rsidR="00AD07BE" w:rsidRDefault="00AD07BE" w:rsidP="00AD07BE">
            <w:pPr>
              <w:spacing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48" w:type="dxa"/>
          </w:tcPr>
          <w:p w14:paraId="26EDB4D5" w14:textId="77777777" w:rsidR="00AD07BE" w:rsidRDefault="00AD07BE" w:rsidP="00AD07BE">
            <w:pPr>
              <w:spacing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46" w:type="dxa"/>
          </w:tcPr>
          <w:p w14:paraId="083F2387" w14:textId="77777777" w:rsidR="00AD07BE" w:rsidRDefault="00AD07BE" w:rsidP="00AD07BE">
            <w:pPr>
              <w:spacing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76" w:type="dxa"/>
          </w:tcPr>
          <w:p w14:paraId="4517B56C" w14:textId="77777777" w:rsidR="00AD07BE" w:rsidRDefault="00AD07BE" w:rsidP="00AD07BE">
            <w:pPr>
              <w:spacing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97" w:type="dxa"/>
          </w:tcPr>
          <w:p w14:paraId="7942A4D7" w14:textId="5D6D4C5F" w:rsidR="00AD07BE" w:rsidRDefault="00AD07BE" w:rsidP="00AD07BE">
            <w:pPr>
              <w:spacing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81" w:type="dxa"/>
          </w:tcPr>
          <w:p w14:paraId="0CBAD228" w14:textId="4E62096F" w:rsidR="00AD07BE" w:rsidRDefault="00AD07BE" w:rsidP="00AD07BE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 w14:paraId="761CFA5B" w14:textId="27F93AF0" w:rsidR="00AD07BE" w:rsidRDefault="00AD07BE" w:rsidP="00AD07BE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42B13BB3" w14:textId="77777777" w:rsidR="00157A7A" w:rsidRDefault="00157A7A"/>
    <w:p w14:paraId="27E60329" w14:textId="4A821DE8" w:rsidR="00AD07BE" w:rsidRDefault="00AD07BE" w:rsidP="00AD07BE">
      <w:pPr>
        <w:ind w:firstLineChars="300" w:firstLine="840"/>
        <w:rPr>
          <w:rFonts w:hint="eastAsia"/>
          <w:sz w:val="28"/>
          <w:szCs w:val="28"/>
        </w:rPr>
      </w:pPr>
      <w:r w:rsidRPr="00AD07BE">
        <w:rPr>
          <w:rFonts w:hint="eastAsia"/>
          <w:sz w:val="28"/>
          <w:szCs w:val="28"/>
        </w:rPr>
        <w:t>博州糖业动力车间重锤杠杆式安全阀需校验清单明细</w:t>
      </w:r>
    </w:p>
    <w:p w14:paraId="4BC13040" w14:textId="77777777" w:rsidR="004E51DF" w:rsidRPr="004E51DF" w:rsidRDefault="004E51DF" w:rsidP="004E51DF">
      <w:pPr>
        <w:rPr>
          <w:rFonts w:hint="eastAsia"/>
          <w:sz w:val="28"/>
          <w:szCs w:val="28"/>
        </w:rPr>
      </w:pPr>
    </w:p>
    <w:p w14:paraId="3019782E" w14:textId="77777777" w:rsidR="004E51DF" w:rsidRPr="004E51DF" w:rsidRDefault="004E51DF" w:rsidP="004E51DF">
      <w:pPr>
        <w:rPr>
          <w:rFonts w:hint="eastAsia"/>
          <w:sz w:val="28"/>
          <w:szCs w:val="28"/>
        </w:rPr>
      </w:pPr>
    </w:p>
    <w:p w14:paraId="2C858B3E" w14:textId="77777777" w:rsidR="004E51DF" w:rsidRDefault="004E51DF" w:rsidP="004E51D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说明：</w:t>
      </w:r>
    </w:p>
    <w:p w14:paraId="749884C0" w14:textId="005F8461" w:rsidR="004E51DF" w:rsidRDefault="004E51DF" w:rsidP="004E51DF">
      <w:pPr>
        <w:pStyle w:val="a9"/>
        <w:numPr>
          <w:ilvl w:val="0"/>
          <w:numId w:val="1"/>
        </w:numPr>
        <w:rPr>
          <w:sz w:val="28"/>
          <w:szCs w:val="28"/>
        </w:rPr>
      </w:pPr>
      <w:r w:rsidRPr="004E51DF">
        <w:rPr>
          <w:rFonts w:hint="eastAsia"/>
          <w:sz w:val="28"/>
          <w:szCs w:val="28"/>
        </w:rPr>
        <w:t>报价范围：含安全阀来回的运费、校验费、税票等完成该项目所有费用</w:t>
      </w:r>
    </w:p>
    <w:p w14:paraId="18CA6663" w14:textId="11EEF919" w:rsidR="00E829BF" w:rsidRPr="004E51DF" w:rsidRDefault="00E829BF" w:rsidP="004E51DF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安全阀类型为杠杆式重锤安全阀，线下校验；</w:t>
      </w:r>
    </w:p>
    <w:p w14:paraId="7C811DC2" w14:textId="13309221" w:rsidR="004E51DF" w:rsidRPr="004E51DF" w:rsidRDefault="004E51DF" w:rsidP="004E51DF">
      <w:pPr>
        <w:pStyle w:val="a9"/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承验单位需具有相应的安全阀校验资质</w:t>
      </w:r>
      <w:r w:rsidR="00BD2BF0">
        <w:rPr>
          <w:rFonts w:hint="eastAsia"/>
          <w:sz w:val="28"/>
          <w:szCs w:val="28"/>
        </w:rPr>
        <w:t>和证书；</w:t>
      </w:r>
    </w:p>
    <w:p w14:paraId="4E2E730B" w14:textId="1D1C6C4F" w:rsidR="004E51DF" w:rsidRDefault="00E15962" w:rsidP="00E15962">
      <w:pPr>
        <w:pStyle w:val="a9"/>
        <w:numPr>
          <w:ilvl w:val="0"/>
          <w:numId w:val="1"/>
        </w:numPr>
        <w:rPr>
          <w:sz w:val="28"/>
          <w:szCs w:val="28"/>
        </w:rPr>
      </w:pPr>
      <w:r w:rsidRPr="00E15962">
        <w:rPr>
          <w:rFonts w:hint="eastAsia"/>
          <w:sz w:val="28"/>
          <w:szCs w:val="28"/>
        </w:rPr>
        <w:t>接到</w:t>
      </w:r>
      <w:r>
        <w:rPr>
          <w:rFonts w:hint="eastAsia"/>
          <w:sz w:val="28"/>
          <w:szCs w:val="28"/>
        </w:rPr>
        <w:t>中标通知书后15日内完成校验工作</w:t>
      </w:r>
      <w:r w:rsidR="00E829BF">
        <w:rPr>
          <w:rFonts w:hint="eastAsia"/>
          <w:sz w:val="28"/>
          <w:szCs w:val="28"/>
        </w:rPr>
        <w:t>并提供安全阀检验报告</w:t>
      </w:r>
    </w:p>
    <w:p w14:paraId="1B18B7DA" w14:textId="6F7ED787" w:rsidR="00E829BF" w:rsidRPr="00E15962" w:rsidRDefault="00E829BF" w:rsidP="00E15962">
      <w:pPr>
        <w:pStyle w:val="a9"/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安全阀来回运输需保证安全阀的完好不得有变形、断裂、裂纹等缺陷。</w:t>
      </w:r>
    </w:p>
    <w:p w14:paraId="1336D40F" w14:textId="77777777" w:rsidR="004E51DF" w:rsidRPr="004E51DF" w:rsidRDefault="004E51DF" w:rsidP="004E51DF">
      <w:pPr>
        <w:rPr>
          <w:rFonts w:hint="eastAsia"/>
          <w:sz w:val="28"/>
          <w:szCs w:val="28"/>
        </w:rPr>
      </w:pPr>
    </w:p>
    <w:p w14:paraId="6792EBCE" w14:textId="77777777" w:rsidR="004E51DF" w:rsidRPr="004E51DF" w:rsidRDefault="004E51DF" w:rsidP="004E51DF">
      <w:pPr>
        <w:rPr>
          <w:rFonts w:hint="eastAsia"/>
          <w:sz w:val="28"/>
          <w:szCs w:val="28"/>
        </w:rPr>
      </w:pPr>
    </w:p>
    <w:p w14:paraId="1AC404E3" w14:textId="77777777" w:rsidR="004E51DF" w:rsidRPr="004E51DF" w:rsidRDefault="004E51DF" w:rsidP="004E51DF">
      <w:pPr>
        <w:rPr>
          <w:rFonts w:hint="eastAsia"/>
          <w:sz w:val="28"/>
          <w:szCs w:val="28"/>
        </w:rPr>
      </w:pPr>
    </w:p>
    <w:p w14:paraId="22B85C82" w14:textId="77777777" w:rsidR="004E51DF" w:rsidRPr="004E51DF" w:rsidRDefault="004E51DF" w:rsidP="004E51DF">
      <w:pPr>
        <w:rPr>
          <w:rFonts w:hint="eastAsia"/>
          <w:sz w:val="28"/>
          <w:szCs w:val="28"/>
        </w:rPr>
      </w:pPr>
    </w:p>
    <w:p w14:paraId="40EB2AF5" w14:textId="77777777" w:rsidR="004E51DF" w:rsidRPr="004E51DF" w:rsidRDefault="004E51DF" w:rsidP="004E51DF">
      <w:pPr>
        <w:rPr>
          <w:rFonts w:hint="eastAsia"/>
          <w:sz w:val="28"/>
          <w:szCs w:val="28"/>
        </w:rPr>
      </w:pPr>
    </w:p>
    <w:p w14:paraId="43E9BD81" w14:textId="77777777" w:rsidR="004E51DF" w:rsidRPr="004E51DF" w:rsidRDefault="004E51DF" w:rsidP="004E51DF">
      <w:pPr>
        <w:rPr>
          <w:rFonts w:hint="eastAsia"/>
          <w:sz w:val="28"/>
          <w:szCs w:val="28"/>
        </w:rPr>
      </w:pPr>
    </w:p>
    <w:p w14:paraId="2178F48D" w14:textId="77777777" w:rsidR="004E51DF" w:rsidRPr="004E51DF" w:rsidRDefault="004E51DF" w:rsidP="004E51DF">
      <w:pPr>
        <w:rPr>
          <w:rFonts w:hint="eastAsia"/>
          <w:sz w:val="28"/>
          <w:szCs w:val="28"/>
        </w:rPr>
      </w:pPr>
    </w:p>
    <w:p w14:paraId="1C27BB26" w14:textId="77777777" w:rsidR="004E51DF" w:rsidRPr="004E51DF" w:rsidRDefault="004E51DF" w:rsidP="004E51DF">
      <w:pPr>
        <w:rPr>
          <w:rFonts w:hint="eastAsia"/>
          <w:sz w:val="28"/>
          <w:szCs w:val="28"/>
        </w:rPr>
      </w:pPr>
    </w:p>
    <w:p w14:paraId="250A3188" w14:textId="77777777" w:rsidR="004E51DF" w:rsidRPr="004E51DF" w:rsidRDefault="004E51DF" w:rsidP="004E51DF">
      <w:pPr>
        <w:rPr>
          <w:rFonts w:hint="eastAsia"/>
          <w:sz w:val="28"/>
          <w:szCs w:val="28"/>
        </w:rPr>
      </w:pPr>
    </w:p>
    <w:p w14:paraId="0C66499A" w14:textId="77777777" w:rsidR="004E51DF" w:rsidRPr="004E51DF" w:rsidRDefault="004E51DF" w:rsidP="004E51DF">
      <w:pPr>
        <w:rPr>
          <w:rFonts w:hint="eastAsia"/>
          <w:sz w:val="28"/>
          <w:szCs w:val="28"/>
        </w:rPr>
      </w:pPr>
    </w:p>
    <w:p w14:paraId="7C876C2A" w14:textId="77777777" w:rsidR="004E51DF" w:rsidRPr="004E51DF" w:rsidRDefault="004E51DF" w:rsidP="004E51DF">
      <w:pPr>
        <w:rPr>
          <w:rFonts w:hint="eastAsia"/>
          <w:sz w:val="28"/>
          <w:szCs w:val="28"/>
        </w:rPr>
      </w:pPr>
    </w:p>
    <w:p w14:paraId="216421DC" w14:textId="77777777" w:rsidR="004E51DF" w:rsidRPr="004E51DF" w:rsidRDefault="004E51DF" w:rsidP="004E51DF">
      <w:pPr>
        <w:rPr>
          <w:sz w:val="28"/>
          <w:szCs w:val="28"/>
        </w:rPr>
      </w:pPr>
    </w:p>
    <w:sectPr w:rsidR="004E51DF" w:rsidRPr="004E5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654C1C"/>
    <w:multiLevelType w:val="hybridMultilevel"/>
    <w:tmpl w:val="1C928324"/>
    <w:lvl w:ilvl="0" w:tplc="C526B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722100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7BE"/>
    <w:rsid w:val="00074D6B"/>
    <w:rsid w:val="00157A7A"/>
    <w:rsid w:val="003555E6"/>
    <w:rsid w:val="004E51DF"/>
    <w:rsid w:val="005B01A0"/>
    <w:rsid w:val="008B5D89"/>
    <w:rsid w:val="009557D0"/>
    <w:rsid w:val="00AD07BE"/>
    <w:rsid w:val="00BD2BF0"/>
    <w:rsid w:val="00E15962"/>
    <w:rsid w:val="00E8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3D309"/>
  <w15:chartTrackingRefBased/>
  <w15:docId w15:val="{97B78BBF-3061-4FCC-99EA-46E19273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7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07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7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7B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7B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7B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7B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7B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7B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7B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7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7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7B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7B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D07B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7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7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7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7B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7B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7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7BE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AD07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7BE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AD07B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7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AD07B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D07BE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rsid w:val="00AD07B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runsing</dc:creator>
  <cp:keywords/>
  <dc:description/>
  <cp:lastModifiedBy>runsing</cp:lastModifiedBy>
  <cp:revision>5</cp:revision>
  <dcterms:created xsi:type="dcterms:W3CDTF">2024-06-26T07:41:00Z</dcterms:created>
  <dcterms:modified xsi:type="dcterms:W3CDTF">2024-06-26T08:17:00Z</dcterms:modified>
</cp:coreProperties>
</file>