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F1BC5">
      <w:pPr>
        <w:jc w:val="center"/>
        <w:rPr>
          <w:rFonts w:hint="eastAsia" w:ascii="仿宋_GB2312" w:eastAsia="仿宋_GB2312"/>
          <w:b/>
          <w:bCs/>
          <w:sz w:val="36"/>
          <w:szCs w:val="40"/>
        </w:rPr>
      </w:pPr>
      <w:r>
        <w:rPr>
          <w:rFonts w:hint="eastAsia" w:ascii="仿宋_GB2312" w:eastAsia="仿宋_GB2312"/>
          <w:b/>
          <w:bCs/>
          <w:sz w:val="36"/>
          <w:szCs w:val="40"/>
        </w:rPr>
        <w:t>技术方案</w:t>
      </w:r>
    </w:p>
    <w:p w14:paraId="3D1D2281"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移动皮带机设备</w:t>
      </w:r>
      <w:r>
        <w:rPr>
          <w:rFonts w:hint="eastAsia" w:ascii="仿宋_GB2312" w:eastAsia="仿宋_GB2312"/>
          <w:sz w:val="32"/>
          <w:szCs w:val="32"/>
        </w:rPr>
        <w:t>购置项目</w:t>
      </w:r>
    </w:p>
    <w:p w14:paraId="075DB17B"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项目内容：购买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4台12米长移动式皮带机</w:t>
      </w:r>
    </w:p>
    <w:p w14:paraId="43AF8954"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项目地点：中粮（唐山）糖业有限公司</w:t>
      </w:r>
    </w:p>
    <w:p w14:paraId="365A8854"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计划购买时间：2024年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</w:p>
    <w:p w14:paraId="2DE20A7D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、技术要求</w:t>
      </w:r>
    </w:p>
    <w:p w14:paraId="3DE1C6F4">
      <w:pPr>
        <w:rPr>
          <w:rFonts w:hint="eastAsia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1、输送物料名称：50千克白砂糖</w:t>
      </w:r>
    </w:p>
    <w:p w14:paraId="0E6551E6">
      <w:pPr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2、输送带宽度：600mm</w:t>
      </w:r>
    </w:p>
    <w:p w14:paraId="74B30542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输送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皮带机整体</w:t>
      </w:r>
      <w:r>
        <w:rPr>
          <w:rFonts w:hint="eastAsia" w:ascii="仿宋_GB2312" w:eastAsia="仿宋_GB2312"/>
          <w:sz w:val="32"/>
          <w:szCs w:val="32"/>
        </w:rPr>
        <w:t>长度：12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</w:t>
      </w:r>
    </w:p>
    <w:p w14:paraId="037CA03C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4、起升高度：2.2米-4.5米</w:t>
      </w:r>
    </w:p>
    <w:p w14:paraId="74F944E3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</w:rPr>
        <w:t>驱动装置：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使用滚筒电机(可正转、反转运行)，每小时输送量达到90吨(要求驱动电机二级能效以上，带证书)</w:t>
      </w:r>
    </w:p>
    <w:p w14:paraId="3E82F1E7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6、输送皮带材质：白色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食品级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橡胶皮带（带食品级出厂报告）、环形方式连接，厚度为8mm--10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mm之间。</w:t>
      </w:r>
    </w:p>
    <w:p w14:paraId="1D1F5B6C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7、主体材质：主架用直径48mm*2.5mm厚碳钢圆管</w:t>
      </w:r>
    </w:p>
    <w:p w14:paraId="0D9CC6FD">
      <w:pPr>
        <w:ind w:firstLine="2240" w:firstLineChars="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挡板用厚度2.5mm厚碳钢热板</w:t>
      </w:r>
    </w:p>
    <w:p w14:paraId="5B630618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8、升降电机：1.5千瓦（二级能效以上，带证书）</w:t>
      </w:r>
    </w:p>
    <w:p w14:paraId="1FB0203F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9、带速：1.8</w:t>
      </w:r>
      <w:r>
        <w:rPr>
          <w:rFonts w:hint="eastAsia" w:ascii="仿宋_GB2312" w:eastAsia="仿宋_GB2312"/>
          <w:sz w:val="32"/>
          <w:szCs w:val="32"/>
        </w:rPr>
        <w:t>m/s</w:t>
      </w:r>
    </w:p>
    <w:p w14:paraId="79DF53FC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10、清扫器：1.1千瓦(二级能效以上，带证书)</w:t>
      </w:r>
    </w:p>
    <w:p w14:paraId="29B32239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11、托辊：直径60mm、间距500mm</w:t>
      </w:r>
    </w:p>
    <w:p w14:paraId="59ABA84A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12、轮胎：18寸充气轮胎</w:t>
      </w:r>
    </w:p>
    <w:p w14:paraId="0272420E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13、计数器：带4位数小显示屏计数器</w:t>
      </w:r>
    </w:p>
    <w:p w14:paraId="6D5F1B44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14、安全防护：起升架需要带有防脱落装置；所有转动部位需配备固定金属防护罩或防护网，并设置警示标识；配电箱需配备起升、正反转、停止按钮，同时要求带有跨接线和安全标识。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84FC7"/>
    <w:multiLevelType w:val="multilevel"/>
    <w:tmpl w:val="3E684FC7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entative="0">
      <w:start w:val="10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YWViNGNhMjU1NjcyYWM5OTcxNDM4YzE1YmU4M2IifQ=="/>
  </w:docVars>
  <w:rsids>
    <w:rsidRoot w:val="00D14344"/>
    <w:rsid w:val="00203665"/>
    <w:rsid w:val="002059E2"/>
    <w:rsid w:val="00286DDC"/>
    <w:rsid w:val="002A7CA6"/>
    <w:rsid w:val="00313C98"/>
    <w:rsid w:val="0036292C"/>
    <w:rsid w:val="003F269F"/>
    <w:rsid w:val="004E000A"/>
    <w:rsid w:val="00726FED"/>
    <w:rsid w:val="00A0735C"/>
    <w:rsid w:val="00A21680"/>
    <w:rsid w:val="00AF1A89"/>
    <w:rsid w:val="00BB473E"/>
    <w:rsid w:val="00C11035"/>
    <w:rsid w:val="00D14344"/>
    <w:rsid w:val="00D532B1"/>
    <w:rsid w:val="00D95D2E"/>
    <w:rsid w:val="00E31657"/>
    <w:rsid w:val="00EC3ED7"/>
    <w:rsid w:val="00ED25C0"/>
    <w:rsid w:val="0BF00A21"/>
    <w:rsid w:val="101B15DD"/>
    <w:rsid w:val="12687563"/>
    <w:rsid w:val="127E7D04"/>
    <w:rsid w:val="13182D37"/>
    <w:rsid w:val="16D74CB7"/>
    <w:rsid w:val="17316BE4"/>
    <w:rsid w:val="185F31B6"/>
    <w:rsid w:val="1B305996"/>
    <w:rsid w:val="20BA367F"/>
    <w:rsid w:val="31B163D9"/>
    <w:rsid w:val="32946F58"/>
    <w:rsid w:val="38345CF7"/>
    <w:rsid w:val="3CE9680C"/>
    <w:rsid w:val="3E99447C"/>
    <w:rsid w:val="40363F4D"/>
    <w:rsid w:val="49F7299F"/>
    <w:rsid w:val="59914C91"/>
    <w:rsid w:val="63865FC0"/>
    <w:rsid w:val="63DF6526"/>
    <w:rsid w:val="6D2745EF"/>
    <w:rsid w:val="74A25855"/>
    <w:rsid w:val="761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474</Characters>
  <Lines>8</Lines>
  <Paragraphs>2</Paragraphs>
  <TotalTime>33</TotalTime>
  <ScaleCrop>false</ScaleCrop>
  <LinksUpToDate>false</LinksUpToDate>
  <CharactersWithSpaces>474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2024-06-16T06:49:00Z</dcterms:created>
  <dc:creator>Fjiu S</dc:creator>
  <cp:lastModifiedBy>德生</cp:lastModifiedBy>
  <dcterms:modified xsi:type="dcterms:W3CDTF">2024-08-22T08:35:30Z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0848940BBECF44AAAB3BB7634E087A3A_13</vt:lpwstr>
  </property>
</Properties>
</file>