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B43F9" w14:textId="77777777" w:rsidR="008233AB" w:rsidRDefault="008233AB">
      <w:pPr>
        <w:jc w:val="center"/>
        <w:rPr>
          <w:rFonts w:ascii="黑体" w:eastAsia="黑体"/>
          <w:bCs/>
          <w:sz w:val="44"/>
          <w:szCs w:val="44"/>
        </w:rPr>
      </w:pPr>
    </w:p>
    <w:p w14:paraId="78FB62F2" w14:textId="77777777" w:rsidR="008233AB" w:rsidRDefault="008233AB">
      <w:pPr>
        <w:rPr>
          <w:rFonts w:ascii="黑体" w:eastAsia="黑体"/>
          <w:bCs/>
          <w:sz w:val="44"/>
          <w:szCs w:val="44"/>
        </w:rPr>
      </w:pPr>
    </w:p>
    <w:p w14:paraId="5F0FE6A8" w14:textId="77777777" w:rsidR="008233AB" w:rsidRDefault="008233AB">
      <w:pPr>
        <w:rPr>
          <w:rFonts w:ascii="黑体" w:eastAsia="黑体"/>
          <w:bCs/>
          <w:sz w:val="44"/>
          <w:szCs w:val="44"/>
        </w:rPr>
      </w:pPr>
    </w:p>
    <w:p w14:paraId="0010A7E8" w14:textId="77777777" w:rsidR="008233AB" w:rsidRDefault="008233AB">
      <w:pPr>
        <w:pStyle w:val="2"/>
      </w:pPr>
    </w:p>
    <w:p w14:paraId="1A061FD6" w14:textId="77777777" w:rsidR="008233AB" w:rsidRDefault="008233AB"/>
    <w:p w14:paraId="72365F1C" w14:textId="77777777" w:rsidR="002148D0" w:rsidRDefault="00000000">
      <w:pPr>
        <w:jc w:val="center"/>
        <w:rPr>
          <w:rFonts w:ascii="黑体" w:eastAsia="黑体"/>
          <w:bCs/>
          <w:sz w:val="36"/>
          <w:szCs w:val="36"/>
        </w:rPr>
      </w:pPr>
      <w:r>
        <w:rPr>
          <w:rFonts w:ascii="黑体" w:eastAsia="黑体" w:hint="eastAsia"/>
          <w:bCs/>
          <w:sz w:val="36"/>
          <w:szCs w:val="36"/>
        </w:rPr>
        <w:t>2024年广西中糖物流有限公司</w:t>
      </w:r>
      <w:r w:rsidR="00072D8A">
        <w:rPr>
          <w:rFonts w:ascii="黑体" w:eastAsia="黑体" w:hint="eastAsia"/>
          <w:bCs/>
          <w:sz w:val="36"/>
          <w:szCs w:val="36"/>
        </w:rPr>
        <w:t>库房墙面粉刷</w:t>
      </w:r>
      <w:r w:rsidR="006E0E98">
        <w:rPr>
          <w:rFonts w:ascii="黑体" w:eastAsia="黑体" w:hint="eastAsia"/>
          <w:bCs/>
          <w:sz w:val="36"/>
          <w:szCs w:val="36"/>
        </w:rPr>
        <w:t>项目</w:t>
      </w:r>
    </w:p>
    <w:p w14:paraId="3852FD1D" w14:textId="1FA0ADC0" w:rsidR="008233AB" w:rsidRDefault="006E0E98">
      <w:pPr>
        <w:jc w:val="center"/>
        <w:rPr>
          <w:rFonts w:ascii="黑体" w:eastAsia="黑体"/>
          <w:bCs/>
          <w:sz w:val="36"/>
          <w:szCs w:val="36"/>
        </w:rPr>
      </w:pPr>
      <w:r>
        <w:rPr>
          <w:rFonts w:ascii="黑体" w:eastAsia="黑体" w:hint="eastAsia"/>
          <w:bCs/>
          <w:sz w:val="36"/>
          <w:szCs w:val="36"/>
        </w:rPr>
        <w:t>询比采购说明书</w:t>
      </w:r>
    </w:p>
    <w:p w14:paraId="62C521F7" w14:textId="77777777" w:rsidR="008233AB" w:rsidRDefault="008233AB">
      <w:pPr>
        <w:rPr>
          <w:rFonts w:ascii="仿宋_GB2312" w:eastAsia="仿宋_GB2312"/>
          <w:bCs/>
          <w:sz w:val="28"/>
        </w:rPr>
      </w:pPr>
    </w:p>
    <w:p w14:paraId="3FB4F82B" w14:textId="77777777" w:rsidR="008233AB" w:rsidRDefault="008233AB">
      <w:pPr>
        <w:rPr>
          <w:rFonts w:ascii="仿宋_GB2312" w:eastAsia="仿宋_GB2312"/>
          <w:bCs/>
          <w:sz w:val="28"/>
        </w:rPr>
      </w:pPr>
    </w:p>
    <w:p w14:paraId="1CA151A1" w14:textId="77777777" w:rsidR="008233AB" w:rsidRDefault="008233AB">
      <w:pPr>
        <w:rPr>
          <w:rFonts w:ascii="仿宋_GB2312" w:eastAsia="仿宋_GB2312"/>
          <w:bCs/>
          <w:sz w:val="28"/>
        </w:rPr>
      </w:pPr>
    </w:p>
    <w:p w14:paraId="73C55651" w14:textId="77777777" w:rsidR="008233AB" w:rsidRDefault="008233AB">
      <w:pPr>
        <w:rPr>
          <w:rFonts w:ascii="仿宋_GB2312" w:eastAsia="仿宋_GB2312"/>
          <w:bCs/>
          <w:sz w:val="28"/>
        </w:rPr>
      </w:pPr>
    </w:p>
    <w:p w14:paraId="748D508B" w14:textId="77777777" w:rsidR="008233AB" w:rsidRDefault="008233AB">
      <w:pPr>
        <w:pStyle w:val="2"/>
        <w:rPr>
          <w:rFonts w:ascii="仿宋_GB2312" w:eastAsia="仿宋_GB2312"/>
          <w:bCs/>
          <w:sz w:val="28"/>
        </w:rPr>
      </w:pPr>
    </w:p>
    <w:p w14:paraId="6C57CCB8" w14:textId="77777777" w:rsidR="008233AB" w:rsidRDefault="008233AB">
      <w:pPr>
        <w:rPr>
          <w:rFonts w:ascii="仿宋_GB2312" w:eastAsia="仿宋_GB2312"/>
          <w:bCs/>
          <w:sz w:val="28"/>
        </w:rPr>
      </w:pPr>
    </w:p>
    <w:p w14:paraId="7F55A228" w14:textId="77777777" w:rsidR="008233AB" w:rsidRDefault="008233AB">
      <w:pPr>
        <w:pStyle w:val="2"/>
        <w:rPr>
          <w:rFonts w:ascii="仿宋_GB2312" w:eastAsia="仿宋_GB2312"/>
          <w:bCs/>
          <w:sz w:val="28"/>
        </w:rPr>
      </w:pPr>
    </w:p>
    <w:p w14:paraId="133AC75A" w14:textId="77777777" w:rsidR="008233AB" w:rsidRDefault="008233AB">
      <w:pPr>
        <w:rPr>
          <w:rFonts w:ascii="仿宋_GB2312" w:eastAsia="仿宋_GB2312"/>
          <w:bCs/>
          <w:sz w:val="28"/>
        </w:rPr>
      </w:pPr>
    </w:p>
    <w:p w14:paraId="50FE940C" w14:textId="77777777" w:rsidR="008233AB" w:rsidRDefault="008233AB">
      <w:pPr>
        <w:pStyle w:val="2"/>
        <w:rPr>
          <w:rFonts w:ascii="仿宋_GB2312" w:eastAsia="仿宋_GB2312"/>
          <w:bCs/>
          <w:sz w:val="28"/>
        </w:rPr>
      </w:pPr>
    </w:p>
    <w:p w14:paraId="51826DB8" w14:textId="77777777" w:rsidR="008233AB" w:rsidRDefault="008233AB">
      <w:pPr>
        <w:rPr>
          <w:rFonts w:ascii="仿宋_GB2312" w:eastAsia="仿宋_GB2312"/>
          <w:bCs/>
          <w:sz w:val="28"/>
        </w:rPr>
      </w:pPr>
    </w:p>
    <w:p w14:paraId="13B81220" w14:textId="77777777" w:rsidR="008233AB" w:rsidRDefault="008233AB">
      <w:pPr>
        <w:pStyle w:val="2"/>
        <w:rPr>
          <w:rFonts w:ascii="仿宋_GB2312" w:eastAsia="仿宋_GB2312"/>
          <w:bCs/>
          <w:sz w:val="28"/>
        </w:rPr>
      </w:pPr>
    </w:p>
    <w:p w14:paraId="179C06C8" w14:textId="77777777" w:rsidR="008233AB" w:rsidRDefault="008233AB">
      <w:pPr>
        <w:rPr>
          <w:rFonts w:ascii="仿宋_GB2312" w:eastAsia="仿宋_GB2312"/>
          <w:bCs/>
          <w:sz w:val="28"/>
        </w:rPr>
      </w:pPr>
    </w:p>
    <w:p w14:paraId="57BCE020" w14:textId="77777777" w:rsidR="008233AB" w:rsidRDefault="008233AB">
      <w:pPr>
        <w:rPr>
          <w:rFonts w:ascii="仿宋_GB2312" w:eastAsia="仿宋_GB2312"/>
          <w:bCs/>
          <w:sz w:val="28"/>
        </w:rPr>
      </w:pPr>
    </w:p>
    <w:p w14:paraId="03EF11AE" w14:textId="77777777" w:rsidR="008233AB" w:rsidRDefault="008233AB">
      <w:pPr>
        <w:pStyle w:val="2"/>
        <w:rPr>
          <w:rFonts w:ascii="仿宋_GB2312" w:eastAsia="仿宋_GB2312"/>
          <w:bCs/>
          <w:sz w:val="28"/>
        </w:rPr>
      </w:pPr>
    </w:p>
    <w:p w14:paraId="058602D3" w14:textId="77777777" w:rsidR="008233AB" w:rsidRDefault="008233AB"/>
    <w:p w14:paraId="01271E7D" w14:textId="77777777" w:rsidR="008233AB" w:rsidRDefault="008233AB">
      <w:pPr>
        <w:rPr>
          <w:rFonts w:ascii="黑体" w:eastAsia="黑体" w:hAnsi="黑体" w:hint="eastAsia"/>
          <w:bCs/>
          <w:sz w:val="32"/>
          <w:szCs w:val="32"/>
        </w:rPr>
      </w:pPr>
    </w:p>
    <w:p w14:paraId="54C95FF9" w14:textId="77777777" w:rsidR="008233AB" w:rsidRDefault="008233AB">
      <w:pPr>
        <w:rPr>
          <w:rFonts w:ascii="仿宋_GB2312" w:eastAsia="仿宋_GB2312"/>
          <w:bCs/>
          <w:sz w:val="32"/>
          <w:szCs w:val="32"/>
        </w:rPr>
      </w:pPr>
    </w:p>
    <w:p w14:paraId="4C73C6FF" w14:textId="77777777" w:rsidR="008233AB" w:rsidRDefault="00000000">
      <w:pPr>
        <w:jc w:val="center"/>
        <w:rPr>
          <w:rFonts w:ascii="黑体" w:eastAsia="黑体" w:hAnsi="黑体" w:hint="eastAsia"/>
          <w:bCs/>
          <w:sz w:val="32"/>
          <w:szCs w:val="32"/>
        </w:rPr>
      </w:pPr>
      <w:r>
        <w:rPr>
          <w:rFonts w:ascii="黑体" w:eastAsia="黑体" w:hAnsi="黑体" w:hint="eastAsia"/>
          <w:bCs/>
          <w:sz w:val="32"/>
          <w:szCs w:val="32"/>
        </w:rPr>
        <w:t>采购单位：广西中糖物流有限公司</w:t>
      </w:r>
    </w:p>
    <w:p w14:paraId="10A60D64" w14:textId="77777777" w:rsidR="008233AB" w:rsidRDefault="008233AB">
      <w:pPr>
        <w:rPr>
          <w:rFonts w:ascii="黑体" w:eastAsia="黑体" w:hAnsi="黑体" w:hint="eastAsia"/>
          <w:bCs/>
          <w:sz w:val="32"/>
        </w:rPr>
      </w:pPr>
    </w:p>
    <w:p w14:paraId="4D5C6641" w14:textId="77777777" w:rsidR="008233AB" w:rsidRDefault="008233AB">
      <w:pPr>
        <w:rPr>
          <w:rFonts w:ascii="仿宋_GB2312" w:eastAsia="仿宋_GB2312"/>
          <w:bCs/>
          <w:sz w:val="28"/>
        </w:rPr>
      </w:pPr>
    </w:p>
    <w:p w14:paraId="6CCBBCE7" w14:textId="77777777" w:rsidR="008233AB" w:rsidRDefault="008233AB">
      <w:pPr>
        <w:pStyle w:val="2"/>
      </w:pPr>
    </w:p>
    <w:p w14:paraId="5F1ADC55" w14:textId="77777777" w:rsidR="008233AB" w:rsidRDefault="008233AB">
      <w:pPr>
        <w:rPr>
          <w:rFonts w:ascii="仿宋_GB2312" w:eastAsia="仿宋_GB2312"/>
          <w:bCs/>
          <w:sz w:val="28"/>
        </w:rPr>
      </w:pPr>
    </w:p>
    <w:p w14:paraId="248390CE" w14:textId="77777777" w:rsidR="008233AB" w:rsidRDefault="008233AB">
      <w:pPr>
        <w:rPr>
          <w:rFonts w:ascii="黑体" w:eastAsia="黑体"/>
          <w:bCs/>
          <w:sz w:val="28"/>
          <w:szCs w:val="28"/>
        </w:rPr>
      </w:pPr>
    </w:p>
    <w:p w14:paraId="66570633" w14:textId="77777777" w:rsidR="008233AB" w:rsidRDefault="008233AB">
      <w:pPr>
        <w:rPr>
          <w:rFonts w:ascii="黑体" w:eastAsia="黑体"/>
          <w:bCs/>
          <w:sz w:val="28"/>
          <w:szCs w:val="28"/>
        </w:rPr>
      </w:pPr>
    </w:p>
    <w:p w14:paraId="3395CACA" w14:textId="25DDB337" w:rsidR="008233AB" w:rsidRDefault="00000000">
      <w:pPr>
        <w:ind w:firstLineChars="1100" w:firstLine="3080"/>
        <w:rPr>
          <w:rFonts w:ascii="黑体" w:eastAsia="黑体"/>
          <w:bCs/>
          <w:sz w:val="28"/>
          <w:szCs w:val="28"/>
        </w:rPr>
      </w:pPr>
      <w:r>
        <w:rPr>
          <w:rFonts w:ascii="黑体" w:eastAsia="黑体" w:hint="eastAsia"/>
          <w:bCs/>
          <w:sz w:val="28"/>
          <w:szCs w:val="28"/>
        </w:rPr>
        <w:t>发布日期：20</w:t>
      </w:r>
      <w:r>
        <w:rPr>
          <w:rFonts w:ascii="黑体" w:eastAsia="黑体"/>
          <w:bCs/>
          <w:sz w:val="28"/>
          <w:szCs w:val="28"/>
        </w:rPr>
        <w:t>2</w:t>
      </w:r>
      <w:r>
        <w:rPr>
          <w:rFonts w:ascii="黑体" w:eastAsia="黑体" w:hint="eastAsia"/>
          <w:bCs/>
          <w:sz w:val="28"/>
          <w:szCs w:val="28"/>
        </w:rPr>
        <w:t>4年</w:t>
      </w:r>
      <w:r w:rsidR="00CA42F8">
        <w:rPr>
          <w:rFonts w:ascii="黑体" w:eastAsia="黑体" w:hint="eastAsia"/>
          <w:bCs/>
          <w:sz w:val="28"/>
          <w:szCs w:val="28"/>
        </w:rPr>
        <w:t>10</w:t>
      </w:r>
      <w:r>
        <w:rPr>
          <w:rFonts w:ascii="黑体" w:eastAsia="黑体" w:hint="eastAsia"/>
          <w:bCs/>
          <w:sz w:val="28"/>
          <w:szCs w:val="28"/>
        </w:rPr>
        <w:t>月</w:t>
      </w:r>
    </w:p>
    <w:p w14:paraId="14916F51" w14:textId="77777777" w:rsidR="008233AB" w:rsidRDefault="008233AB">
      <w:pPr>
        <w:jc w:val="center"/>
        <w:rPr>
          <w:rFonts w:ascii="仿宋_GB2312" w:eastAsia="仿宋_GB2312"/>
          <w:b/>
          <w:bCs/>
          <w:sz w:val="44"/>
          <w:szCs w:val="44"/>
        </w:rPr>
      </w:pPr>
    </w:p>
    <w:p w14:paraId="2A68384A" w14:textId="77777777" w:rsidR="008233AB" w:rsidRDefault="008233AB">
      <w:pPr>
        <w:jc w:val="center"/>
        <w:rPr>
          <w:rFonts w:ascii="黑体" w:eastAsia="黑体"/>
          <w:b/>
          <w:bCs/>
          <w:sz w:val="44"/>
          <w:szCs w:val="44"/>
        </w:rPr>
      </w:pPr>
    </w:p>
    <w:p w14:paraId="7B443BC2" w14:textId="77777777" w:rsidR="008233AB" w:rsidRDefault="008233AB">
      <w:pPr>
        <w:pStyle w:val="2"/>
        <w:rPr>
          <w:rFonts w:ascii="黑体" w:eastAsia="黑体"/>
          <w:b/>
          <w:bCs/>
          <w:sz w:val="44"/>
          <w:szCs w:val="44"/>
        </w:rPr>
      </w:pPr>
    </w:p>
    <w:p w14:paraId="03B56942" w14:textId="77777777" w:rsidR="008233AB" w:rsidRDefault="008233AB">
      <w:pPr>
        <w:sectPr w:rsidR="008233AB">
          <w:headerReference w:type="default" r:id="rId8"/>
          <w:pgSz w:w="11910" w:h="16840"/>
          <w:pgMar w:top="1580" w:right="1320" w:bottom="280" w:left="1480" w:header="720" w:footer="720" w:gutter="0"/>
          <w:pgNumType w:start="1"/>
          <w:cols w:space="720"/>
        </w:sectPr>
      </w:pPr>
    </w:p>
    <w:p w14:paraId="6193AC1E" w14:textId="77777777" w:rsidR="008233AB" w:rsidRDefault="008233AB"/>
    <w:p w14:paraId="793EDC01" w14:textId="77777777" w:rsidR="008233AB" w:rsidRDefault="008233AB">
      <w:pPr>
        <w:rPr>
          <w:rFonts w:ascii="黑体" w:eastAsia="黑体"/>
          <w:bCs/>
          <w:sz w:val="44"/>
          <w:szCs w:val="44"/>
        </w:rPr>
      </w:pPr>
    </w:p>
    <w:p w14:paraId="7B8AFBC9" w14:textId="77777777" w:rsidR="008233AB" w:rsidRDefault="00000000">
      <w:pPr>
        <w:jc w:val="center"/>
        <w:rPr>
          <w:rFonts w:ascii="黑体" w:eastAsia="黑体"/>
          <w:bCs/>
          <w:sz w:val="44"/>
          <w:szCs w:val="44"/>
        </w:rPr>
      </w:pPr>
      <w:r>
        <w:rPr>
          <w:rFonts w:ascii="黑体" w:eastAsia="黑体" w:hint="eastAsia"/>
          <w:bCs/>
          <w:sz w:val="44"/>
          <w:szCs w:val="44"/>
        </w:rPr>
        <w:t>目     录</w:t>
      </w:r>
    </w:p>
    <w:p w14:paraId="1DEA3DBD" w14:textId="77777777" w:rsidR="008233AB" w:rsidRDefault="008233AB">
      <w:pPr>
        <w:jc w:val="center"/>
        <w:rPr>
          <w:rFonts w:ascii="黑体" w:eastAsia="黑体"/>
          <w:bCs/>
          <w:sz w:val="36"/>
          <w:szCs w:val="36"/>
        </w:rPr>
      </w:pPr>
    </w:p>
    <w:p w14:paraId="3E4F4EE8" w14:textId="77777777" w:rsidR="008233AB" w:rsidRDefault="008233AB">
      <w:pPr>
        <w:jc w:val="center"/>
        <w:rPr>
          <w:rFonts w:ascii="黑体" w:eastAsia="黑体"/>
          <w:bCs/>
          <w:sz w:val="36"/>
          <w:szCs w:val="36"/>
        </w:rPr>
      </w:pPr>
    </w:p>
    <w:p w14:paraId="0392EC8E" w14:textId="77777777" w:rsidR="008233AB" w:rsidRDefault="00000000">
      <w:pPr>
        <w:ind w:firstLineChars="800" w:firstLine="2880"/>
        <w:jc w:val="left"/>
        <w:rPr>
          <w:rFonts w:ascii="黑体" w:eastAsia="黑体"/>
          <w:bCs/>
          <w:sz w:val="36"/>
          <w:szCs w:val="36"/>
        </w:rPr>
      </w:pPr>
      <w:r>
        <w:rPr>
          <w:rFonts w:ascii="黑体" w:eastAsia="黑体" w:hint="eastAsia"/>
          <w:bCs/>
          <w:sz w:val="36"/>
          <w:szCs w:val="36"/>
        </w:rPr>
        <w:t>第一章   供应商须知</w:t>
      </w:r>
    </w:p>
    <w:p w14:paraId="3689C7FF" w14:textId="77777777" w:rsidR="008233AB" w:rsidRDefault="008233AB">
      <w:pPr>
        <w:jc w:val="left"/>
        <w:rPr>
          <w:rFonts w:ascii="黑体" w:eastAsia="黑体"/>
          <w:bCs/>
          <w:sz w:val="36"/>
          <w:szCs w:val="36"/>
        </w:rPr>
      </w:pPr>
    </w:p>
    <w:p w14:paraId="5ECA5541" w14:textId="77777777" w:rsidR="008233AB" w:rsidRDefault="00000000">
      <w:pPr>
        <w:tabs>
          <w:tab w:val="left" w:pos="7005"/>
        </w:tabs>
        <w:ind w:firstLineChars="794" w:firstLine="2858"/>
        <w:jc w:val="left"/>
        <w:rPr>
          <w:rFonts w:ascii="黑体" w:eastAsia="黑体"/>
          <w:bCs/>
          <w:sz w:val="36"/>
          <w:szCs w:val="36"/>
        </w:rPr>
      </w:pPr>
      <w:r>
        <w:rPr>
          <w:rFonts w:ascii="黑体" w:eastAsia="黑体" w:hint="eastAsia"/>
          <w:bCs/>
          <w:sz w:val="36"/>
          <w:szCs w:val="36"/>
        </w:rPr>
        <w:t>第二章   报价说明</w:t>
      </w:r>
    </w:p>
    <w:p w14:paraId="133593BB" w14:textId="77777777" w:rsidR="008233AB" w:rsidRDefault="008233AB">
      <w:pPr>
        <w:jc w:val="left"/>
        <w:rPr>
          <w:rFonts w:ascii="黑体" w:eastAsia="黑体"/>
          <w:bCs/>
          <w:sz w:val="36"/>
          <w:szCs w:val="36"/>
        </w:rPr>
      </w:pPr>
    </w:p>
    <w:p w14:paraId="09711CBE" w14:textId="77777777" w:rsidR="008233AB" w:rsidRDefault="00000000">
      <w:pPr>
        <w:ind w:firstLineChars="800" w:firstLine="2880"/>
        <w:jc w:val="left"/>
        <w:rPr>
          <w:rFonts w:ascii="黑体" w:eastAsia="黑体"/>
          <w:bCs/>
          <w:sz w:val="36"/>
          <w:szCs w:val="36"/>
        </w:rPr>
      </w:pPr>
      <w:r>
        <w:rPr>
          <w:rFonts w:ascii="黑体" w:eastAsia="黑体" w:hint="eastAsia"/>
          <w:bCs/>
          <w:sz w:val="36"/>
          <w:szCs w:val="36"/>
        </w:rPr>
        <w:t xml:space="preserve">第三章  </w:t>
      </w:r>
      <w:r>
        <w:rPr>
          <w:rFonts w:ascii="黑体" w:eastAsia="黑体"/>
          <w:bCs/>
          <w:sz w:val="36"/>
          <w:szCs w:val="36"/>
        </w:rPr>
        <w:t xml:space="preserve"> </w:t>
      </w:r>
      <w:r>
        <w:rPr>
          <w:rFonts w:ascii="黑体" w:eastAsia="黑体" w:hint="eastAsia"/>
          <w:bCs/>
          <w:sz w:val="36"/>
          <w:szCs w:val="36"/>
        </w:rPr>
        <w:t>评审方法</w:t>
      </w:r>
    </w:p>
    <w:p w14:paraId="53685427" w14:textId="77777777" w:rsidR="008233AB" w:rsidRDefault="008233AB">
      <w:pPr>
        <w:jc w:val="left"/>
        <w:rPr>
          <w:rFonts w:ascii="黑体" w:eastAsia="黑体"/>
          <w:bCs/>
          <w:sz w:val="36"/>
          <w:szCs w:val="36"/>
        </w:rPr>
      </w:pPr>
    </w:p>
    <w:p w14:paraId="64713FAC" w14:textId="77777777" w:rsidR="008233AB" w:rsidRDefault="00000000">
      <w:pPr>
        <w:ind w:firstLineChars="800" w:firstLine="2880"/>
        <w:jc w:val="left"/>
        <w:rPr>
          <w:rFonts w:ascii="黑体" w:eastAsia="黑体" w:hAnsi="黑体" w:hint="eastAsia"/>
          <w:bCs/>
          <w:sz w:val="36"/>
          <w:szCs w:val="28"/>
        </w:rPr>
      </w:pPr>
      <w:r>
        <w:rPr>
          <w:rFonts w:ascii="黑体" w:eastAsia="黑体" w:hint="eastAsia"/>
          <w:bCs/>
          <w:sz w:val="36"/>
          <w:szCs w:val="36"/>
        </w:rPr>
        <w:t xml:space="preserve">第四章   </w:t>
      </w:r>
      <w:bookmarkStart w:id="0" w:name="_Hlk175140014"/>
      <w:r>
        <w:rPr>
          <w:rFonts w:ascii="黑体" w:eastAsia="黑体" w:hAnsi="黑体" w:hint="eastAsia"/>
          <w:bCs/>
          <w:sz w:val="36"/>
          <w:szCs w:val="28"/>
        </w:rPr>
        <w:t>响应文件</w:t>
      </w:r>
      <w:bookmarkEnd w:id="0"/>
      <w:r>
        <w:rPr>
          <w:rFonts w:ascii="黑体" w:eastAsia="黑体" w:hAnsi="黑体" w:hint="eastAsia"/>
          <w:bCs/>
          <w:sz w:val="36"/>
          <w:szCs w:val="28"/>
        </w:rPr>
        <w:t>要求</w:t>
      </w:r>
    </w:p>
    <w:p w14:paraId="67A48BB7" w14:textId="77777777" w:rsidR="008233AB" w:rsidRDefault="008233AB">
      <w:pPr>
        <w:pStyle w:val="2"/>
        <w:jc w:val="left"/>
      </w:pPr>
    </w:p>
    <w:p w14:paraId="2E90CA57" w14:textId="77777777" w:rsidR="008233AB" w:rsidRDefault="00000000">
      <w:pPr>
        <w:ind w:firstLineChars="800" w:firstLine="2880"/>
        <w:jc w:val="left"/>
      </w:pPr>
      <w:r>
        <w:rPr>
          <w:rFonts w:ascii="黑体" w:eastAsia="黑体" w:hAnsi="黑体" w:hint="eastAsia"/>
          <w:bCs/>
          <w:sz w:val="36"/>
          <w:szCs w:val="28"/>
        </w:rPr>
        <w:t>第五章</w:t>
      </w:r>
      <w:r>
        <w:rPr>
          <w:rFonts w:ascii="黑体" w:eastAsia="黑体" w:hAnsi="黑体"/>
          <w:bCs/>
          <w:sz w:val="36"/>
          <w:szCs w:val="28"/>
        </w:rPr>
        <w:t xml:space="preserve"> </w:t>
      </w:r>
      <w:r>
        <w:rPr>
          <w:rFonts w:ascii="黑体" w:eastAsia="黑体" w:hAnsi="黑体" w:hint="eastAsia"/>
          <w:bCs/>
          <w:sz w:val="36"/>
          <w:szCs w:val="28"/>
        </w:rPr>
        <w:t xml:space="preserve">  合同主要条款</w:t>
      </w:r>
    </w:p>
    <w:p w14:paraId="03AF43CD" w14:textId="77777777" w:rsidR="008233AB" w:rsidRDefault="008233AB">
      <w:pPr>
        <w:ind w:firstLineChars="600" w:firstLine="2160"/>
        <w:rPr>
          <w:rFonts w:ascii="黑体" w:eastAsia="黑体" w:hAnsi="黑体" w:hint="eastAsia"/>
          <w:bCs/>
          <w:sz w:val="36"/>
          <w:szCs w:val="28"/>
        </w:rPr>
      </w:pPr>
    </w:p>
    <w:p w14:paraId="75C8BAEE" w14:textId="77777777" w:rsidR="008233AB" w:rsidRDefault="008233AB">
      <w:pPr>
        <w:rPr>
          <w:rFonts w:ascii="黑体" w:eastAsia="黑体"/>
          <w:bCs/>
          <w:sz w:val="36"/>
          <w:szCs w:val="36"/>
        </w:rPr>
      </w:pPr>
    </w:p>
    <w:p w14:paraId="30B823CA" w14:textId="77777777" w:rsidR="008233AB" w:rsidRDefault="008233AB">
      <w:pPr>
        <w:rPr>
          <w:rFonts w:ascii="黑体" w:eastAsia="黑体"/>
          <w:b/>
          <w:bCs/>
          <w:sz w:val="36"/>
          <w:szCs w:val="36"/>
        </w:rPr>
      </w:pPr>
    </w:p>
    <w:p w14:paraId="2341C271" w14:textId="77777777" w:rsidR="008233AB" w:rsidRDefault="008233AB">
      <w:pPr>
        <w:rPr>
          <w:rFonts w:ascii="黑体" w:eastAsia="黑体"/>
          <w:b/>
          <w:bCs/>
          <w:sz w:val="36"/>
          <w:szCs w:val="36"/>
        </w:rPr>
      </w:pPr>
    </w:p>
    <w:p w14:paraId="2CCD3C86" w14:textId="77777777" w:rsidR="008233AB" w:rsidRDefault="008233AB">
      <w:pPr>
        <w:rPr>
          <w:rFonts w:ascii="黑体" w:eastAsia="黑体"/>
          <w:b/>
          <w:bCs/>
          <w:sz w:val="28"/>
        </w:rPr>
      </w:pPr>
    </w:p>
    <w:p w14:paraId="5897A17E" w14:textId="77777777" w:rsidR="008233AB" w:rsidRDefault="008233AB">
      <w:pPr>
        <w:pStyle w:val="2"/>
        <w:rPr>
          <w:rFonts w:ascii="黑体" w:eastAsia="黑体"/>
          <w:b/>
          <w:bCs/>
          <w:sz w:val="28"/>
        </w:rPr>
      </w:pPr>
    </w:p>
    <w:p w14:paraId="4C1B3D2F" w14:textId="77777777" w:rsidR="008233AB" w:rsidRDefault="008233AB">
      <w:pPr>
        <w:rPr>
          <w:rFonts w:ascii="黑体" w:eastAsia="黑体"/>
          <w:b/>
          <w:bCs/>
          <w:sz w:val="28"/>
        </w:rPr>
      </w:pPr>
    </w:p>
    <w:p w14:paraId="4C0708D1" w14:textId="77777777" w:rsidR="008233AB" w:rsidRDefault="008233AB">
      <w:pPr>
        <w:pStyle w:val="2"/>
        <w:rPr>
          <w:rFonts w:ascii="黑体" w:eastAsia="黑体"/>
          <w:b/>
          <w:bCs/>
          <w:sz w:val="28"/>
        </w:rPr>
      </w:pPr>
    </w:p>
    <w:p w14:paraId="44EA2479" w14:textId="77777777" w:rsidR="008233AB" w:rsidRDefault="008233AB">
      <w:pPr>
        <w:rPr>
          <w:rFonts w:ascii="黑体" w:eastAsia="黑体"/>
          <w:b/>
          <w:bCs/>
          <w:sz w:val="28"/>
        </w:rPr>
      </w:pPr>
    </w:p>
    <w:p w14:paraId="65861B09" w14:textId="77777777" w:rsidR="008233AB" w:rsidRDefault="00000000">
      <w:pPr>
        <w:spacing w:line="400" w:lineRule="exact"/>
        <w:jc w:val="center"/>
        <w:rPr>
          <w:rFonts w:ascii="宋体" w:hAnsi="宋体" w:hint="eastAsia"/>
          <w:b/>
          <w:bCs/>
          <w:sz w:val="36"/>
          <w:szCs w:val="36"/>
        </w:rPr>
      </w:pPr>
      <w:r>
        <w:rPr>
          <w:rFonts w:ascii="宋体" w:hAnsi="宋体" w:hint="eastAsia"/>
          <w:b/>
          <w:bCs/>
          <w:sz w:val="36"/>
          <w:szCs w:val="36"/>
        </w:rPr>
        <w:lastRenderedPageBreak/>
        <w:t xml:space="preserve">第一章 </w:t>
      </w:r>
      <w:r>
        <w:rPr>
          <w:rFonts w:ascii="宋体" w:hAnsi="宋体"/>
          <w:b/>
          <w:bCs/>
          <w:sz w:val="36"/>
          <w:szCs w:val="36"/>
        </w:rPr>
        <w:t xml:space="preserve"> </w:t>
      </w:r>
      <w:r>
        <w:rPr>
          <w:rFonts w:ascii="宋体" w:hAnsi="宋体" w:hint="eastAsia"/>
          <w:b/>
          <w:bCs/>
          <w:sz w:val="36"/>
          <w:szCs w:val="36"/>
        </w:rPr>
        <w:t>供应商须知</w:t>
      </w:r>
    </w:p>
    <w:p w14:paraId="64C80361" w14:textId="6753AFF3"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2024年</w:t>
      </w:r>
      <w:r w:rsidR="00430295">
        <w:rPr>
          <w:rFonts w:ascii="宋体" w:hAnsi="宋体" w:hint="eastAsia"/>
          <w:bCs/>
          <w:sz w:val="28"/>
          <w:szCs w:val="28"/>
        </w:rPr>
        <w:t>10</w:t>
      </w:r>
      <w:r>
        <w:rPr>
          <w:rFonts w:ascii="宋体" w:hAnsi="宋体" w:hint="eastAsia"/>
          <w:bCs/>
          <w:sz w:val="28"/>
          <w:szCs w:val="28"/>
        </w:rPr>
        <w:t>月广西中糖物流有限公司（简称：北海直属库）需采购</w:t>
      </w:r>
      <w:r w:rsidR="008B12DD">
        <w:rPr>
          <w:rFonts w:ascii="宋体" w:hAnsi="宋体" w:hint="eastAsia"/>
          <w:bCs/>
          <w:sz w:val="28"/>
          <w:szCs w:val="28"/>
        </w:rPr>
        <w:t>库房内墙粉刷</w:t>
      </w:r>
      <w:r>
        <w:rPr>
          <w:rFonts w:ascii="宋体" w:hAnsi="宋体" w:hint="eastAsia"/>
          <w:bCs/>
          <w:sz w:val="28"/>
          <w:szCs w:val="28"/>
        </w:rPr>
        <w:t>项目，采购需求如下：</w:t>
      </w:r>
    </w:p>
    <w:p w14:paraId="68369BA5" w14:textId="1A7C34C4" w:rsidR="008233AB" w:rsidRPr="008B12DD" w:rsidRDefault="008B12DD" w:rsidP="008B12DD">
      <w:pPr>
        <w:spacing w:line="400" w:lineRule="exact"/>
        <w:ind w:firstLine="560"/>
        <w:rPr>
          <w:rFonts w:ascii="宋体" w:hAnsi="宋体" w:hint="eastAsia"/>
          <w:bCs/>
          <w:sz w:val="28"/>
          <w:szCs w:val="28"/>
        </w:rPr>
      </w:pPr>
      <w:r w:rsidRPr="008B12DD">
        <w:rPr>
          <w:rFonts w:ascii="宋体" w:hAnsi="宋体" w:hint="eastAsia"/>
          <w:bCs/>
          <w:sz w:val="28"/>
          <w:szCs w:val="28"/>
        </w:rPr>
        <w:t>一、项目概况</w:t>
      </w:r>
    </w:p>
    <w:tbl>
      <w:tblPr>
        <w:tblStyle w:val="af4"/>
        <w:tblW w:w="10065" w:type="dxa"/>
        <w:tblInd w:w="-34" w:type="dxa"/>
        <w:tblLook w:val="04A0" w:firstRow="1" w:lastRow="0" w:firstColumn="1" w:lastColumn="0" w:noHBand="0" w:noVBand="1"/>
      </w:tblPr>
      <w:tblGrid>
        <w:gridCol w:w="1729"/>
        <w:gridCol w:w="2988"/>
        <w:gridCol w:w="2045"/>
        <w:gridCol w:w="1887"/>
        <w:gridCol w:w="1416"/>
      </w:tblGrid>
      <w:tr w:rsidR="008B12DD" w:rsidRPr="00FE4B15" w14:paraId="531AE94E" w14:textId="77777777" w:rsidTr="003B2784">
        <w:trPr>
          <w:trHeight w:val="489"/>
        </w:trPr>
        <w:tc>
          <w:tcPr>
            <w:tcW w:w="1729" w:type="dxa"/>
            <w:vAlign w:val="center"/>
          </w:tcPr>
          <w:p w14:paraId="3D326444" w14:textId="304E18D4" w:rsidR="008B12DD" w:rsidRPr="00FE4B15" w:rsidRDefault="008B12DD" w:rsidP="00480ABD">
            <w:pPr>
              <w:spacing w:line="440" w:lineRule="exact"/>
              <w:jc w:val="center"/>
              <w:rPr>
                <w:rFonts w:ascii="宋体" w:hAnsi="宋体" w:hint="eastAsia"/>
                <w:b/>
                <w:szCs w:val="21"/>
              </w:rPr>
            </w:pPr>
            <w:r w:rsidRPr="00FE4B15">
              <w:rPr>
                <w:rFonts w:ascii="宋体" w:hAnsi="宋体" w:hint="eastAsia"/>
                <w:b/>
                <w:szCs w:val="21"/>
              </w:rPr>
              <w:t>名称</w:t>
            </w:r>
          </w:p>
        </w:tc>
        <w:tc>
          <w:tcPr>
            <w:tcW w:w="2988" w:type="dxa"/>
            <w:vAlign w:val="center"/>
          </w:tcPr>
          <w:p w14:paraId="513D619D" w14:textId="77777777" w:rsidR="008B12DD" w:rsidRPr="00FE4B15" w:rsidRDefault="008B12DD" w:rsidP="00480ABD">
            <w:pPr>
              <w:spacing w:line="440" w:lineRule="exact"/>
              <w:jc w:val="center"/>
              <w:rPr>
                <w:rFonts w:ascii="宋体" w:hAnsi="宋体" w:hint="eastAsia"/>
                <w:b/>
                <w:szCs w:val="21"/>
              </w:rPr>
            </w:pPr>
            <w:r w:rsidRPr="00FE4B15">
              <w:rPr>
                <w:rFonts w:ascii="宋体" w:hAnsi="宋体" w:hint="eastAsia"/>
                <w:b/>
                <w:szCs w:val="21"/>
              </w:rPr>
              <w:t>工程概况</w:t>
            </w:r>
          </w:p>
        </w:tc>
        <w:tc>
          <w:tcPr>
            <w:tcW w:w="2045" w:type="dxa"/>
            <w:vAlign w:val="center"/>
          </w:tcPr>
          <w:p w14:paraId="3AD6A6DE" w14:textId="77777777" w:rsidR="008B12DD" w:rsidRPr="00FE4B15" w:rsidRDefault="008B12DD" w:rsidP="00480ABD">
            <w:pPr>
              <w:spacing w:line="440" w:lineRule="exact"/>
              <w:jc w:val="center"/>
              <w:rPr>
                <w:rFonts w:ascii="宋体" w:hAnsi="宋体" w:hint="eastAsia"/>
                <w:b/>
                <w:szCs w:val="21"/>
              </w:rPr>
            </w:pPr>
            <w:r w:rsidRPr="00FE4B15">
              <w:rPr>
                <w:rFonts w:ascii="宋体" w:hAnsi="宋体" w:hint="eastAsia"/>
                <w:b/>
                <w:szCs w:val="21"/>
              </w:rPr>
              <w:t>预算资金</w:t>
            </w:r>
          </w:p>
        </w:tc>
        <w:tc>
          <w:tcPr>
            <w:tcW w:w="1887" w:type="dxa"/>
            <w:vAlign w:val="center"/>
          </w:tcPr>
          <w:p w14:paraId="57CC5C87" w14:textId="77777777" w:rsidR="008B12DD" w:rsidRPr="00FE4B15" w:rsidRDefault="008B12DD" w:rsidP="00480ABD">
            <w:pPr>
              <w:spacing w:line="440" w:lineRule="exact"/>
              <w:jc w:val="center"/>
              <w:rPr>
                <w:rFonts w:ascii="宋体" w:hAnsi="宋体" w:hint="eastAsia"/>
                <w:b/>
                <w:szCs w:val="21"/>
              </w:rPr>
            </w:pPr>
            <w:r w:rsidRPr="00FE4B15">
              <w:rPr>
                <w:rFonts w:ascii="宋体" w:hAnsi="宋体" w:hint="eastAsia"/>
                <w:b/>
                <w:szCs w:val="21"/>
              </w:rPr>
              <w:t>工程地点</w:t>
            </w:r>
          </w:p>
        </w:tc>
        <w:tc>
          <w:tcPr>
            <w:tcW w:w="1416" w:type="dxa"/>
            <w:vAlign w:val="center"/>
          </w:tcPr>
          <w:p w14:paraId="560684A1" w14:textId="51832066" w:rsidR="008B12DD" w:rsidRPr="00FE4B15" w:rsidRDefault="008B12DD" w:rsidP="008B12DD">
            <w:pPr>
              <w:spacing w:line="280" w:lineRule="exact"/>
              <w:jc w:val="center"/>
              <w:rPr>
                <w:rFonts w:ascii="宋体" w:hAnsi="宋体" w:hint="eastAsia"/>
                <w:b/>
                <w:szCs w:val="21"/>
              </w:rPr>
            </w:pPr>
            <w:r w:rsidRPr="00FE4B15">
              <w:rPr>
                <w:rFonts w:ascii="宋体" w:hAnsi="宋体" w:hint="eastAsia"/>
                <w:b/>
                <w:szCs w:val="21"/>
              </w:rPr>
              <w:t>工期</w:t>
            </w:r>
            <w:r>
              <w:rPr>
                <w:rFonts w:ascii="宋体" w:hAnsi="宋体" w:hint="eastAsia"/>
                <w:b/>
                <w:szCs w:val="21"/>
              </w:rPr>
              <w:t>及质保期限</w:t>
            </w:r>
          </w:p>
        </w:tc>
      </w:tr>
      <w:tr w:rsidR="009B20D8" w:rsidRPr="00FE4B15" w14:paraId="7709DCD1" w14:textId="77777777" w:rsidTr="003B2784">
        <w:trPr>
          <w:trHeight w:val="1601"/>
        </w:trPr>
        <w:tc>
          <w:tcPr>
            <w:tcW w:w="1729" w:type="dxa"/>
            <w:vAlign w:val="center"/>
          </w:tcPr>
          <w:p w14:paraId="4A7546DA" w14:textId="63876127" w:rsidR="009B20D8" w:rsidRPr="00FE4B15" w:rsidRDefault="009B20D8" w:rsidP="00480ABD">
            <w:pPr>
              <w:spacing w:line="280" w:lineRule="exact"/>
              <w:rPr>
                <w:rFonts w:ascii="宋体" w:hAnsi="宋体" w:hint="eastAsia"/>
                <w:bCs/>
                <w:szCs w:val="21"/>
              </w:rPr>
            </w:pPr>
            <w:r w:rsidRPr="00FE4B15">
              <w:rPr>
                <w:rFonts w:ascii="宋体" w:hAnsi="宋体" w:hint="eastAsia"/>
                <w:bCs/>
                <w:szCs w:val="21"/>
              </w:rPr>
              <w:t>库房内墙粉刷项目</w:t>
            </w:r>
          </w:p>
        </w:tc>
        <w:tc>
          <w:tcPr>
            <w:tcW w:w="2988" w:type="dxa"/>
            <w:vAlign w:val="center"/>
          </w:tcPr>
          <w:p w14:paraId="102BFA28" w14:textId="4064A1E5" w:rsidR="009B20D8" w:rsidRPr="00FE4B15" w:rsidRDefault="009B20D8" w:rsidP="00480ABD">
            <w:pPr>
              <w:spacing w:line="280" w:lineRule="exact"/>
              <w:rPr>
                <w:rFonts w:ascii="宋体" w:hAnsi="宋体" w:hint="eastAsia"/>
                <w:bCs/>
                <w:szCs w:val="21"/>
              </w:rPr>
            </w:pPr>
            <w:r w:rsidRPr="008B12DD">
              <w:rPr>
                <w:rFonts w:ascii="宋体" w:hAnsi="宋体" w:hint="eastAsia"/>
                <w:bCs/>
                <w:szCs w:val="21"/>
              </w:rPr>
              <w:t>4-2库、5-1库、5-2库、6-1库、6-3库</w:t>
            </w:r>
            <w:r>
              <w:rPr>
                <w:rFonts w:ascii="宋体" w:hAnsi="宋体" w:hint="eastAsia"/>
                <w:bCs/>
                <w:szCs w:val="21"/>
              </w:rPr>
              <w:t>、</w:t>
            </w:r>
            <w:r w:rsidRPr="008B12DD">
              <w:rPr>
                <w:rFonts w:ascii="宋体" w:hAnsi="宋体" w:hint="eastAsia"/>
                <w:bCs/>
                <w:szCs w:val="21"/>
              </w:rPr>
              <w:t>8-1库、8-3库</w:t>
            </w:r>
            <w:r w:rsidR="00EB5108">
              <w:rPr>
                <w:rFonts w:ascii="宋体" w:hAnsi="宋体" w:hint="eastAsia"/>
                <w:bCs/>
                <w:szCs w:val="21"/>
              </w:rPr>
              <w:t>7</w:t>
            </w:r>
            <w:r w:rsidRPr="00FE4B15">
              <w:rPr>
                <w:rFonts w:ascii="宋体" w:hAnsi="宋体" w:hint="eastAsia"/>
                <w:bCs/>
                <w:szCs w:val="21"/>
              </w:rPr>
              <w:t>间仓库内墙</w:t>
            </w:r>
            <w:r>
              <w:rPr>
                <w:rFonts w:ascii="宋体" w:hAnsi="宋体" w:hint="eastAsia"/>
                <w:bCs/>
                <w:szCs w:val="21"/>
              </w:rPr>
              <w:t>空鼓、</w:t>
            </w:r>
            <w:r w:rsidRPr="000D0FBA">
              <w:rPr>
                <w:rFonts w:ascii="宋体" w:hAnsi="宋体" w:hint="eastAsia"/>
                <w:bCs/>
                <w:szCs w:val="21"/>
              </w:rPr>
              <w:t>霉斑、脏污</w:t>
            </w:r>
            <w:r>
              <w:rPr>
                <w:rFonts w:ascii="宋体" w:hAnsi="宋体" w:hint="eastAsia"/>
                <w:bCs/>
                <w:szCs w:val="21"/>
              </w:rPr>
              <w:t>部位</w:t>
            </w:r>
            <w:r w:rsidRPr="00FE4B15">
              <w:rPr>
                <w:rFonts w:ascii="宋体" w:hAnsi="宋体" w:hint="eastAsia"/>
                <w:bCs/>
                <w:szCs w:val="21"/>
              </w:rPr>
              <w:t>铲除</w:t>
            </w:r>
            <w:r>
              <w:rPr>
                <w:rFonts w:ascii="宋体" w:hAnsi="宋体" w:hint="eastAsia"/>
                <w:bCs/>
                <w:szCs w:val="21"/>
              </w:rPr>
              <w:t>、刮腻子，</w:t>
            </w:r>
            <w:r w:rsidRPr="00FE4B15">
              <w:rPr>
                <w:rFonts w:ascii="宋体" w:hAnsi="宋体" w:hint="eastAsia"/>
                <w:bCs/>
                <w:szCs w:val="21"/>
              </w:rPr>
              <w:t>局部抹灰层裂缝修复</w:t>
            </w:r>
            <w:r>
              <w:rPr>
                <w:rFonts w:ascii="宋体" w:hAnsi="宋体" w:hint="eastAsia"/>
                <w:bCs/>
                <w:szCs w:val="21"/>
              </w:rPr>
              <w:t>后对墙体、</w:t>
            </w:r>
            <w:r w:rsidRPr="000D0FBA">
              <w:rPr>
                <w:rFonts w:ascii="宋体" w:hAnsi="宋体" w:hint="eastAsia"/>
                <w:bCs/>
                <w:szCs w:val="21"/>
              </w:rPr>
              <w:t>梁柱进行粉刷</w:t>
            </w:r>
            <w:r>
              <w:rPr>
                <w:rFonts w:ascii="宋体" w:hAnsi="宋体" w:hint="eastAsia"/>
                <w:bCs/>
                <w:szCs w:val="21"/>
              </w:rPr>
              <w:t>，施工</w:t>
            </w:r>
            <w:r w:rsidRPr="00FE4B15">
              <w:rPr>
                <w:rFonts w:ascii="宋体" w:hAnsi="宋体" w:hint="eastAsia"/>
                <w:bCs/>
                <w:szCs w:val="21"/>
              </w:rPr>
              <w:t>面积共约</w:t>
            </w:r>
            <w:r>
              <w:rPr>
                <w:rFonts w:ascii="宋体" w:hAnsi="宋体" w:hint="eastAsia"/>
                <w:bCs/>
                <w:szCs w:val="21"/>
              </w:rPr>
              <w:t>1</w:t>
            </w:r>
            <w:r w:rsidR="00430295">
              <w:rPr>
                <w:rFonts w:ascii="宋体" w:hAnsi="宋体" w:hint="eastAsia"/>
                <w:bCs/>
                <w:szCs w:val="21"/>
              </w:rPr>
              <w:t>2</w:t>
            </w:r>
            <w:r w:rsidRPr="00FE4B15">
              <w:rPr>
                <w:rFonts w:ascii="宋体" w:hAnsi="宋体" w:hint="eastAsia"/>
                <w:bCs/>
                <w:szCs w:val="21"/>
              </w:rPr>
              <w:t>,</w:t>
            </w:r>
            <w:r w:rsidR="00430295">
              <w:rPr>
                <w:rFonts w:ascii="宋体" w:hAnsi="宋体" w:hint="eastAsia"/>
                <w:bCs/>
                <w:szCs w:val="21"/>
              </w:rPr>
              <w:t>6</w:t>
            </w:r>
            <w:r>
              <w:rPr>
                <w:rFonts w:ascii="宋体" w:hAnsi="宋体" w:hint="eastAsia"/>
                <w:bCs/>
                <w:szCs w:val="21"/>
              </w:rPr>
              <w:t>00</w:t>
            </w:r>
            <w:r w:rsidRPr="00FE4B15">
              <w:rPr>
                <w:rFonts w:ascii="宋体" w:hAnsi="宋体" w:hint="eastAsia"/>
                <w:bCs/>
                <w:szCs w:val="21"/>
              </w:rPr>
              <w:t>平方米。</w:t>
            </w:r>
          </w:p>
        </w:tc>
        <w:tc>
          <w:tcPr>
            <w:tcW w:w="2045" w:type="dxa"/>
            <w:vAlign w:val="center"/>
          </w:tcPr>
          <w:p w14:paraId="022885A9" w14:textId="77777777" w:rsidR="009B20D8" w:rsidRDefault="009B20D8" w:rsidP="00480ABD">
            <w:pPr>
              <w:spacing w:line="280" w:lineRule="exact"/>
              <w:jc w:val="center"/>
              <w:rPr>
                <w:rFonts w:ascii="宋体" w:hAnsi="宋体" w:hint="eastAsia"/>
                <w:bCs/>
                <w:szCs w:val="21"/>
              </w:rPr>
            </w:pPr>
            <w:r w:rsidRPr="00FE4B15">
              <w:rPr>
                <w:rFonts w:ascii="宋体" w:hAnsi="宋体" w:hint="eastAsia"/>
                <w:bCs/>
                <w:szCs w:val="21"/>
              </w:rPr>
              <w:t>人民币</w:t>
            </w:r>
            <w:bookmarkStart w:id="1" w:name="_Hlk143731426"/>
          </w:p>
          <w:p w14:paraId="679C4F8D" w14:textId="1F3930C8" w:rsidR="009B20D8" w:rsidRPr="00FE4B15" w:rsidRDefault="00EB5108" w:rsidP="00480ABD">
            <w:pPr>
              <w:spacing w:line="280" w:lineRule="exact"/>
              <w:jc w:val="center"/>
              <w:rPr>
                <w:rFonts w:ascii="宋体" w:hAnsi="宋体" w:hint="eastAsia"/>
                <w:bCs/>
                <w:szCs w:val="21"/>
              </w:rPr>
            </w:pPr>
            <w:r w:rsidRPr="00EB5108">
              <w:rPr>
                <w:rFonts w:ascii="宋体" w:hAnsi="宋体"/>
                <w:bCs/>
                <w:szCs w:val="21"/>
              </w:rPr>
              <w:t>390,600.00</w:t>
            </w:r>
            <w:r w:rsidR="009B20D8" w:rsidRPr="00FE4B15">
              <w:rPr>
                <w:rFonts w:ascii="宋体" w:hAnsi="宋体" w:hint="eastAsia"/>
                <w:bCs/>
                <w:szCs w:val="21"/>
              </w:rPr>
              <w:t>元</w:t>
            </w:r>
            <w:bookmarkEnd w:id="1"/>
          </w:p>
        </w:tc>
        <w:tc>
          <w:tcPr>
            <w:tcW w:w="1887" w:type="dxa"/>
            <w:vAlign w:val="center"/>
          </w:tcPr>
          <w:p w14:paraId="72A4C60A" w14:textId="77777777" w:rsidR="009B20D8" w:rsidRPr="00FE4B15" w:rsidRDefault="009B20D8" w:rsidP="00480ABD">
            <w:pPr>
              <w:spacing w:line="280" w:lineRule="exact"/>
              <w:rPr>
                <w:rFonts w:ascii="宋体" w:hAnsi="宋体" w:hint="eastAsia"/>
                <w:bCs/>
                <w:szCs w:val="21"/>
              </w:rPr>
            </w:pPr>
            <w:r w:rsidRPr="00FE4B15">
              <w:rPr>
                <w:rFonts w:ascii="宋体" w:hAnsi="宋体" w:hint="eastAsia"/>
                <w:bCs/>
                <w:szCs w:val="21"/>
              </w:rPr>
              <w:t>广西壮族自治区北海市海城区成都路深水港旁广西中糖物流有限公司库区</w:t>
            </w:r>
            <w:r>
              <w:rPr>
                <w:rFonts w:ascii="宋体" w:hAnsi="宋体" w:hint="eastAsia"/>
                <w:bCs/>
                <w:szCs w:val="21"/>
              </w:rPr>
              <w:t>。</w:t>
            </w:r>
          </w:p>
        </w:tc>
        <w:tc>
          <w:tcPr>
            <w:tcW w:w="1416" w:type="dxa"/>
            <w:vAlign w:val="center"/>
          </w:tcPr>
          <w:p w14:paraId="526061D5" w14:textId="17712BAF" w:rsidR="009B20D8" w:rsidRDefault="009B20D8" w:rsidP="00480ABD">
            <w:pPr>
              <w:spacing w:line="280" w:lineRule="exact"/>
              <w:jc w:val="center"/>
              <w:rPr>
                <w:rFonts w:ascii="宋体" w:hAnsi="宋体" w:hint="eastAsia"/>
                <w:bCs/>
                <w:szCs w:val="21"/>
              </w:rPr>
            </w:pPr>
            <w:r>
              <w:rPr>
                <w:rFonts w:ascii="宋体" w:hAnsi="宋体" w:hint="eastAsia"/>
                <w:bCs/>
                <w:szCs w:val="21"/>
              </w:rPr>
              <w:t>工期：</w:t>
            </w:r>
            <w:r w:rsidR="000C4982">
              <w:rPr>
                <w:rFonts w:ascii="宋体" w:hAnsi="宋体" w:hint="eastAsia"/>
                <w:bCs/>
                <w:szCs w:val="21"/>
              </w:rPr>
              <w:t>45</w:t>
            </w:r>
            <w:r w:rsidRPr="00FE4B15">
              <w:rPr>
                <w:rFonts w:ascii="宋体" w:hAnsi="宋体" w:hint="eastAsia"/>
                <w:bCs/>
                <w:szCs w:val="21"/>
              </w:rPr>
              <w:t>日历天</w:t>
            </w:r>
          </w:p>
          <w:p w14:paraId="364E5B1B" w14:textId="1BA1D693" w:rsidR="009B20D8" w:rsidRPr="00FE4B15" w:rsidRDefault="009B20D8" w:rsidP="00480ABD">
            <w:pPr>
              <w:spacing w:line="280" w:lineRule="exact"/>
              <w:jc w:val="center"/>
              <w:rPr>
                <w:rFonts w:ascii="宋体" w:hAnsi="宋体" w:hint="eastAsia"/>
                <w:bCs/>
                <w:szCs w:val="21"/>
              </w:rPr>
            </w:pPr>
            <w:r w:rsidRPr="008B12DD">
              <w:rPr>
                <w:rFonts w:ascii="宋体" w:hAnsi="宋体" w:hint="eastAsia"/>
                <w:bCs/>
                <w:szCs w:val="21"/>
              </w:rPr>
              <w:t>质保期限：2年</w:t>
            </w:r>
          </w:p>
        </w:tc>
      </w:tr>
      <w:tr w:rsidR="00A611FA" w:rsidRPr="00FE4B15" w14:paraId="3369EDBD" w14:textId="77777777" w:rsidTr="000D193C">
        <w:trPr>
          <w:trHeight w:val="702"/>
        </w:trPr>
        <w:tc>
          <w:tcPr>
            <w:tcW w:w="4717" w:type="dxa"/>
            <w:gridSpan w:val="2"/>
            <w:vAlign w:val="center"/>
          </w:tcPr>
          <w:p w14:paraId="0296D928" w14:textId="2CE29D99" w:rsidR="00A611FA" w:rsidRDefault="00A611FA" w:rsidP="00A611FA">
            <w:pPr>
              <w:spacing w:line="280" w:lineRule="exact"/>
              <w:jc w:val="center"/>
              <w:rPr>
                <w:rFonts w:ascii="宋体" w:hAnsi="宋体" w:hint="eastAsia"/>
                <w:bCs/>
                <w:szCs w:val="21"/>
              </w:rPr>
            </w:pPr>
            <w:r>
              <w:rPr>
                <w:rFonts w:ascii="宋体" w:hAnsi="宋体" w:hint="eastAsia"/>
                <w:bCs/>
                <w:szCs w:val="21"/>
              </w:rPr>
              <w:t>预算总金额</w:t>
            </w:r>
          </w:p>
        </w:tc>
        <w:tc>
          <w:tcPr>
            <w:tcW w:w="2045" w:type="dxa"/>
            <w:vAlign w:val="center"/>
          </w:tcPr>
          <w:p w14:paraId="1E526876" w14:textId="77777777" w:rsidR="00A611FA" w:rsidRDefault="00A611FA" w:rsidP="00A611FA">
            <w:pPr>
              <w:spacing w:line="280" w:lineRule="exact"/>
              <w:jc w:val="center"/>
              <w:rPr>
                <w:rFonts w:ascii="宋体" w:hAnsi="宋体" w:hint="eastAsia"/>
                <w:bCs/>
                <w:szCs w:val="21"/>
              </w:rPr>
            </w:pPr>
            <w:r w:rsidRPr="00FE4B15">
              <w:rPr>
                <w:rFonts w:ascii="宋体" w:hAnsi="宋体" w:hint="eastAsia"/>
                <w:bCs/>
                <w:szCs w:val="21"/>
              </w:rPr>
              <w:t>人民币</w:t>
            </w:r>
          </w:p>
          <w:p w14:paraId="70159564" w14:textId="39266673" w:rsidR="00A611FA" w:rsidRPr="00FE4B15" w:rsidRDefault="00EB5108" w:rsidP="009B20D8">
            <w:pPr>
              <w:spacing w:line="280" w:lineRule="exact"/>
              <w:jc w:val="center"/>
              <w:rPr>
                <w:rFonts w:ascii="宋体" w:hAnsi="宋体" w:hint="eastAsia"/>
                <w:bCs/>
                <w:szCs w:val="21"/>
              </w:rPr>
            </w:pPr>
            <w:r w:rsidRPr="00EB5108">
              <w:rPr>
                <w:rFonts w:ascii="宋体" w:hAnsi="宋体"/>
                <w:bCs/>
                <w:szCs w:val="21"/>
              </w:rPr>
              <w:t>390,600.00</w:t>
            </w:r>
            <w:r w:rsidR="00A611FA" w:rsidRPr="00A611FA">
              <w:rPr>
                <w:rFonts w:ascii="宋体" w:hAnsi="宋体" w:hint="eastAsia"/>
                <w:bCs/>
                <w:szCs w:val="21"/>
              </w:rPr>
              <w:t>元</w:t>
            </w:r>
          </w:p>
        </w:tc>
        <w:tc>
          <w:tcPr>
            <w:tcW w:w="1887" w:type="dxa"/>
            <w:vAlign w:val="center"/>
          </w:tcPr>
          <w:p w14:paraId="07111093" w14:textId="77777777" w:rsidR="00A611FA" w:rsidRPr="00FE4B15" w:rsidRDefault="00A611FA" w:rsidP="00480ABD">
            <w:pPr>
              <w:spacing w:line="280" w:lineRule="exact"/>
              <w:rPr>
                <w:rFonts w:ascii="宋体" w:hAnsi="宋体" w:hint="eastAsia"/>
                <w:bCs/>
                <w:szCs w:val="21"/>
              </w:rPr>
            </w:pPr>
          </w:p>
        </w:tc>
        <w:tc>
          <w:tcPr>
            <w:tcW w:w="1416" w:type="dxa"/>
            <w:vAlign w:val="center"/>
          </w:tcPr>
          <w:p w14:paraId="34B58988" w14:textId="77777777" w:rsidR="00A611FA" w:rsidRDefault="00A611FA" w:rsidP="00480ABD">
            <w:pPr>
              <w:spacing w:line="280" w:lineRule="exact"/>
              <w:jc w:val="center"/>
              <w:rPr>
                <w:rFonts w:ascii="宋体" w:hAnsi="宋体" w:hint="eastAsia"/>
                <w:bCs/>
                <w:szCs w:val="21"/>
              </w:rPr>
            </w:pPr>
          </w:p>
        </w:tc>
      </w:tr>
    </w:tbl>
    <w:p w14:paraId="10EA5FD3" w14:textId="0AC37DE4"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二、本次采购定价形式采用EPS线上询比采购方式（</w:t>
      </w:r>
      <w:bookmarkStart w:id="2" w:name="_Hlk179650658"/>
      <w:r w:rsidR="00B41649">
        <w:rPr>
          <w:rFonts w:ascii="宋体" w:hAnsi="宋体" w:hint="eastAsia"/>
          <w:bCs/>
          <w:sz w:val="28"/>
          <w:szCs w:val="28"/>
        </w:rPr>
        <w:t>最低</w:t>
      </w:r>
      <w:r w:rsidR="00212120">
        <w:rPr>
          <w:rFonts w:ascii="宋体" w:hAnsi="宋体" w:hint="eastAsia"/>
          <w:bCs/>
          <w:sz w:val="28"/>
          <w:szCs w:val="28"/>
        </w:rPr>
        <w:t>总价</w:t>
      </w:r>
      <w:r>
        <w:rPr>
          <w:rFonts w:ascii="宋体" w:hAnsi="宋体" w:hint="eastAsia"/>
          <w:bCs/>
          <w:sz w:val="28"/>
          <w:szCs w:val="28"/>
        </w:rPr>
        <w:t>成交</w:t>
      </w:r>
      <w:bookmarkEnd w:id="2"/>
      <w:r>
        <w:rPr>
          <w:rFonts w:ascii="宋体" w:hAnsi="宋体" w:hint="eastAsia"/>
          <w:bCs/>
          <w:sz w:val="28"/>
          <w:szCs w:val="28"/>
        </w:rPr>
        <w:t>）。</w:t>
      </w:r>
    </w:p>
    <w:p w14:paraId="0A6AE17F"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三、供应商可以通过公开报名方式报名参与，供应商报名要求：</w:t>
      </w:r>
    </w:p>
    <w:p w14:paraId="41596F52"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1.单位负责人为同一人或者存在直接控股、管理关系的不同供应商，不得同时参与同一采购项目相同标段的采购活动；</w:t>
      </w:r>
    </w:p>
    <w:p w14:paraId="1F1080BF"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2.本项目不接受任何形式的联合体投标；</w:t>
      </w:r>
    </w:p>
    <w:p w14:paraId="5727DEB3"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3.供应商存在下列情形之一不得参与投标：</w:t>
      </w:r>
    </w:p>
    <w:p w14:paraId="2F976586"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（1）在“国家企业信用信息公示系统”网站上查询显示处于注销、吊销、迁出、歇业状态。</w:t>
      </w:r>
    </w:p>
    <w:p w14:paraId="5E1EA01E"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（2）在信用中国(www.creditchina.gov.cn)网站渠道被列入失信被执行人、重大税收违法失信主体、政府采购严重违法失信行为记录名单的供应商。</w:t>
      </w:r>
    </w:p>
    <w:p w14:paraId="57F181F4"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（3）在中国政府采购网（www.ccgp.gov.cn）渠道被列入政府采购严重违法失信行为记录名单的供应商。</w:t>
      </w:r>
    </w:p>
    <w:p w14:paraId="67134C6C"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（4）被列入中粮糖业、华商储备中心供应商黑名单及中粮糖业失信客商名单。</w:t>
      </w:r>
    </w:p>
    <w:p w14:paraId="6A67C2D1" w14:textId="77777777" w:rsidR="008233AB" w:rsidRDefault="00000000">
      <w:pPr>
        <w:spacing w:line="400" w:lineRule="exact"/>
        <w:ind w:firstLineChars="200" w:firstLine="562"/>
        <w:rPr>
          <w:rFonts w:ascii="宋体" w:hAnsi="宋体" w:hint="eastAsia"/>
          <w:b/>
          <w:sz w:val="28"/>
          <w:szCs w:val="28"/>
        </w:rPr>
      </w:pPr>
      <w:r>
        <w:rPr>
          <w:rFonts w:ascii="宋体" w:hAnsi="宋体" w:hint="eastAsia"/>
          <w:b/>
          <w:sz w:val="28"/>
          <w:szCs w:val="28"/>
        </w:rPr>
        <w:t>四、供应商</w:t>
      </w:r>
      <w:r>
        <w:rPr>
          <w:rFonts w:ascii="宋体" w:hAnsi="宋体"/>
          <w:b/>
          <w:sz w:val="28"/>
          <w:szCs w:val="28"/>
        </w:rPr>
        <w:t>资质要求</w:t>
      </w:r>
    </w:p>
    <w:p w14:paraId="29A9C83C" w14:textId="77777777" w:rsidR="008233AB" w:rsidRDefault="00000000">
      <w:pPr>
        <w:spacing w:line="400" w:lineRule="exact"/>
        <w:ind w:firstLineChars="200" w:firstLine="560"/>
        <w:rPr>
          <w:rFonts w:ascii="宋体" w:hAnsi="宋体" w:cs="宋体" w:hint="eastAsia"/>
          <w:sz w:val="28"/>
          <w:szCs w:val="28"/>
        </w:rPr>
      </w:pPr>
      <w:r>
        <w:rPr>
          <w:rFonts w:ascii="宋体" w:hAnsi="宋体" w:cs="宋体" w:hint="eastAsia"/>
          <w:sz w:val="28"/>
          <w:szCs w:val="28"/>
        </w:rPr>
        <w:t>1.供应商应是在中华人民共和国境内注册，具有独立法人资格。</w:t>
      </w:r>
    </w:p>
    <w:p w14:paraId="71736662" w14:textId="5FBC57AA" w:rsidR="008233AB" w:rsidRDefault="00000000">
      <w:pPr>
        <w:spacing w:line="400" w:lineRule="exact"/>
        <w:ind w:firstLineChars="200" w:firstLine="560"/>
        <w:rPr>
          <w:rFonts w:ascii="宋体" w:hAnsi="宋体" w:cs="宋体" w:hint="eastAsia"/>
          <w:sz w:val="28"/>
          <w:szCs w:val="28"/>
        </w:rPr>
      </w:pPr>
      <w:r>
        <w:rPr>
          <w:rFonts w:ascii="宋体" w:hAnsi="宋体" w:cs="宋体" w:hint="eastAsia"/>
          <w:sz w:val="28"/>
          <w:szCs w:val="28"/>
        </w:rPr>
        <w:t>2.</w:t>
      </w:r>
      <w:r w:rsidR="001F4336" w:rsidRPr="001F4336">
        <w:rPr>
          <w:rFonts w:ascii="宋体" w:hAnsi="宋体" w:cs="宋体" w:hint="eastAsia"/>
          <w:sz w:val="28"/>
          <w:szCs w:val="28"/>
        </w:rPr>
        <w:t>营业执照经营范围包含有建设工程施工、住宅室内装饰装修等任一内容</w:t>
      </w:r>
      <w:r>
        <w:rPr>
          <w:rFonts w:ascii="宋体" w:hAnsi="宋体" w:cs="宋体" w:hint="eastAsia"/>
          <w:sz w:val="28"/>
          <w:szCs w:val="28"/>
        </w:rPr>
        <w:t>。</w:t>
      </w:r>
    </w:p>
    <w:p w14:paraId="732BAD77" w14:textId="77777777" w:rsidR="008233AB" w:rsidRDefault="00000000">
      <w:pPr>
        <w:spacing w:line="400" w:lineRule="exact"/>
        <w:ind w:firstLineChars="200" w:firstLine="560"/>
        <w:rPr>
          <w:rFonts w:ascii="宋体" w:hAnsi="宋体" w:cs="宋体" w:hint="eastAsia"/>
          <w:sz w:val="28"/>
          <w:szCs w:val="28"/>
        </w:rPr>
      </w:pPr>
      <w:r>
        <w:rPr>
          <w:rFonts w:ascii="宋体" w:hAnsi="宋体" w:cs="宋体" w:hint="eastAsia"/>
          <w:sz w:val="28"/>
          <w:szCs w:val="28"/>
        </w:rPr>
        <w:t>3.</w:t>
      </w:r>
      <w:r>
        <w:rPr>
          <w:rFonts w:ascii="宋体" w:hAnsi="宋体" w:cs="宋体" w:hint="eastAsia"/>
          <w:spacing w:val="-6"/>
          <w:sz w:val="28"/>
          <w:szCs w:val="28"/>
        </w:rPr>
        <w:t xml:space="preserve">注册资本必须在人民币 </w:t>
      </w:r>
      <w:r>
        <w:rPr>
          <w:rFonts w:ascii="宋体" w:hAnsi="宋体" w:cs="宋体" w:hint="eastAsia"/>
          <w:sz w:val="28"/>
          <w:szCs w:val="28"/>
        </w:rPr>
        <w:t>200</w:t>
      </w:r>
      <w:r>
        <w:rPr>
          <w:rFonts w:ascii="宋体" w:hAnsi="宋体" w:cs="宋体" w:hint="eastAsia"/>
          <w:spacing w:val="-12"/>
          <w:sz w:val="28"/>
          <w:szCs w:val="28"/>
        </w:rPr>
        <w:t xml:space="preserve"> 万元及以上</w:t>
      </w:r>
      <w:r>
        <w:rPr>
          <w:rFonts w:ascii="宋体" w:hAnsi="宋体" w:cs="宋体" w:hint="eastAsia"/>
          <w:sz w:val="28"/>
          <w:szCs w:val="28"/>
        </w:rPr>
        <w:t>（含）</w:t>
      </w:r>
    </w:p>
    <w:p w14:paraId="6DAAB5C6" w14:textId="77777777" w:rsidR="008233AB" w:rsidRDefault="00000000">
      <w:pPr>
        <w:spacing w:line="400" w:lineRule="exact"/>
        <w:ind w:firstLineChars="200" w:firstLine="560"/>
        <w:rPr>
          <w:rFonts w:ascii="宋体" w:hAnsi="宋体" w:hint="eastAsia"/>
          <w:bCs/>
          <w:sz w:val="28"/>
          <w:szCs w:val="28"/>
        </w:rPr>
      </w:pPr>
      <w:r>
        <w:rPr>
          <w:rFonts w:ascii="宋体" w:hAnsi="宋体" w:hint="eastAsia"/>
          <w:bCs/>
          <w:sz w:val="28"/>
          <w:szCs w:val="28"/>
        </w:rPr>
        <w:t>五、报名截止时间及响应截止时间：</w:t>
      </w:r>
    </w:p>
    <w:p w14:paraId="490C5D66" w14:textId="77777777" w:rsidR="008233AB" w:rsidRDefault="00000000">
      <w:pPr>
        <w:spacing w:line="400" w:lineRule="exact"/>
        <w:ind w:firstLineChars="200" w:firstLine="560"/>
        <w:rPr>
          <w:rFonts w:ascii="宋体" w:hAnsi="宋体" w:hint="eastAsia"/>
          <w:bCs/>
          <w:sz w:val="24"/>
        </w:rPr>
      </w:pPr>
      <w:r>
        <w:rPr>
          <w:rFonts w:ascii="宋体" w:hAnsi="宋体" w:hint="eastAsia"/>
          <w:bCs/>
          <w:sz w:val="28"/>
          <w:szCs w:val="28"/>
        </w:rPr>
        <w:t>供应商须在中粮糖业采购平台进行注册登记，审核通过的供应商方可在EPS系统内进行响应报价等业务操作。供应商注册链接：https://eps.tunhe.com/Supplier/ForeSupplier/QwRegStepStart；</w:t>
      </w:r>
    </w:p>
    <w:p w14:paraId="7DC65966" w14:textId="6C4F9550" w:rsidR="008233AB" w:rsidRDefault="00000000" w:rsidP="007D36C3">
      <w:pPr>
        <w:spacing w:line="400" w:lineRule="exact"/>
        <w:ind w:firstLineChars="200" w:firstLine="560"/>
        <w:rPr>
          <w:rFonts w:ascii="宋体" w:hAnsi="宋体" w:hint="eastAsia"/>
          <w:bCs/>
          <w:sz w:val="28"/>
          <w:szCs w:val="28"/>
        </w:rPr>
      </w:pPr>
      <w:r>
        <w:rPr>
          <w:rFonts w:ascii="宋体" w:hAnsi="宋体" w:hint="eastAsia"/>
          <w:bCs/>
          <w:sz w:val="28"/>
          <w:szCs w:val="28"/>
        </w:rPr>
        <w:lastRenderedPageBreak/>
        <w:t>供应商须在</w:t>
      </w:r>
      <w:r>
        <w:rPr>
          <w:rFonts w:ascii="宋体" w:hAnsi="宋体"/>
          <w:bCs/>
          <w:sz w:val="28"/>
          <w:szCs w:val="28"/>
          <w:u w:val="single"/>
        </w:rPr>
        <w:t>202</w:t>
      </w:r>
      <w:r>
        <w:rPr>
          <w:rFonts w:ascii="宋体" w:hAnsi="宋体" w:hint="eastAsia"/>
          <w:bCs/>
          <w:sz w:val="28"/>
          <w:szCs w:val="28"/>
          <w:u w:val="single"/>
        </w:rPr>
        <w:t>4</w:t>
      </w:r>
      <w:r>
        <w:rPr>
          <w:rFonts w:ascii="宋体" w:hAnsi="宋体" w:hint="eastAsia"/>
          <w:bCs/>
          <w:sz w:val="28"/>
          <w:szCs w:val="28"/>
        </w:rPr>
        <w:t>年</w:t>
      </w:r>
      <w:r w:rsidR="002A1D17">
        <w:rPr>
          <w:rFonts w:ascii="宋体" w:hAnsi="宋体" w:hint="eastAsia"/>
          <w:bCs/>
          <w:sz w:val="28"/>
          <w:szCs w:val="28"/>
          <w:u w:val="single"/>
        </w:rPr>
        <w:t>10</w:t>
      </w:r>
      <w:r>
        <w:rPr>
          <w:rFonts w:ascii="宋体" w:hAnsi="宋体" w:hint="eastAsia"/>
          <w:bCs/>
          <w:sz w:val="28"/>
          <w:szCs w:val="28"/>
        </w:rPr>
        <w:t>月</w:t>
      </w:r>
      <w:r w:rsidR="00F94585">
        <w:rPr>
          <w:rFonts w:ascii="宋体" w:hAnsi="宋体" w:hint="eastAsia"/>
          <w:bCs/>
          <w:sz w:val="28"/>
          <w:szCs w:val="28"/>
          <w:u w:val="single"/>
        </w:rPr>
        <w:t>22</w:t>
      </w:r>
      <w:r>
        <w:rPr>
          <w:rFonts w:ascii="宋体" w:hAnsi="宋体" w:hint="eastAsia"/>
          <w:bCs/>
          <w:sz w:val="28"/>
          <w:szCs w:val="28"/>
        </w:rPr>
        <w:t>日</w:t>
      </w:r>
      <w:r w:rsidR="00F94585">
        <w:rPr>
          <w:rFonts w:ascii="宋体" w:hAnsi="宋体" w:hint="eastAsia"/>
          <w:bCs/>
          <w:sz w:val="28"/>
          <w:szCs w:val="28"/>
        </w:rPr>
        <w:t>11时</w:t>
      </w:r>
      <w:r>
        <w:rPr>
          <w:rFonts w:ascii="宋体" w:hAnsi="宋体" w:hint="eastAsia"/>
          <w:bCs/>
          <w:sz w:val="28"/>
          <w:szCs w:val="28"/>
        </w:rPr>
        <w:t>前完成报名，供应商报名时，需将</w:t>
      </w:r>
      <w:r w:rsidR="004C6B3B">
        <w:rPr>
          <w:rFonts w:ascii="宋体" w:hAnsi="宋体" w:hint="eastAsia"/>
          <w:bCs/>
          <w:sz w:val="28"/>
          <w:szCs w:val="28"/>
        </w:rPr>
        <w:t>（</w:t>
      </w:r>
      <w:r w:rsidR="007D36C3" w:rsidRPr="004C6B3B">
        <w:rPr>
          <w:rFonts w:ascii="宋体" w:hAnsi="宋体" w:hint="eastAsia"/>
          <w:b/>
          <w:sz w:val="28"/>
          <w:szCs w:val="28"/>
        </w:rPr>
        <w:t>营业执照复印件加盖公章扫描件</w:t>
      </w:r>
      <w:r w:rsidR="007D36C3">
        <w:rPr>
          <w:rFonts w:ascii="宋体" w:hAnsi="宋体" w:hint="eastAsia"/>
          <w:bCs/>
          <w:sz w:val="28"/>
          <w:szCs w:val="28"/>
        </w:rPr>
        <w:t>）</w:t>
      </w:r>
      <w:r>
        <w:rPr>
          <w:rFonts w:ascii="宋体" w:hAnsi="宋体" w:hint="eastAsia"/>
          <w:bCs/>
          <w:sz w:val="28"/>
          <w:szCs w:val="28"/>
        </w:rPr>
        <w:t>作为报名附件上传EPS采购系统</w:t>
      </w:r>
      <w:r w:rsidR="00347E76">
        <w:rPr>
          <w:rFonts w:ascii="宋体" w:hAnsi="宋体" w:hint="eastAsia"/>
          <w:bCs/>
          <w:sz w:val="28"/>
          <w:szCs w:val="28"/>
        </w:rPr>
        <w:t>。</w:t>
      </w:r>
    </w:p>
    <w:p w14:paraId="3BFDBA3F" w14:textId="77777777" w:rsidR="008233AB" w:rsidRDefault="00000000">
      <w:pPr>
        <w:tabs>
          <w:tab w:val="left" w:pos="284"/>
        </w:tabs>
        <w:spacing w:line="400" w:lineRule="exact"/>
        <w:ind w:firstLineChars="200" w:firstLine="560"/>
        <w:rPr>
          <w:rFonts w:ascii="宋体" w:hAnsi="宋体" w:hint="eastAsia"/>
          <w:bCs/>
          <w:sz w:val="28"/>
          <w:szCs w:val="28"/>
        </w:rPr>
      </w:pPr>
      <w:r>
        <w:rPr>
          <w:rFonts w:ascii="宋体" w:hAnsi="宋体" w:hint="eastAsia"/>
          <w:bCs/>
          <w:sz w:val="28"/>
          <w:szCs w:val="28"/>
        </w:rPr>
        <w:t>报名截止后采购小组将通过天眼查、信用中国、政府采购网等网站对报名供应商关联关系、信用情况及违法违规情况进行核查，对于存在不良记录或EPS系统上传资料严重不符合要求的将被直接淘汰，对EPS系统上传资料中非重要部分填写不完整的，采购小组以邮件或微信通知的方式通知供应商补充完善，未补充完成的视为自动放弃本次询比；请报名供应商主动与采购小组人员联系，确认资质审核结果；对于报名初审通过的供应商，须在规定时间内完成报价，需按照第四章响应文件要求编制响应文件作为响应报价附件上传EPS采购系统。</w:t>
      </w:r>
    </w:p>
    <w:p w14:paraId="0FDECA5F" w14:textId="77777777" w:rsidR="008233AB" w:rsidRDefault="00000000">
      <w:pPr>
        <w:tabs>
          <w:tab w:val="left" w:pos="284"/>
        </w:tabs>
        <w:spacing w:line="400" w:lineRule="exact"/>
        <w:ind w:firstLineChars="200" w:firstLine="560"/>
        <w:rPr>
          <w:rFonts w:ascii="宋体" w:hAnsi="宋体" w:hint="eastAsia"/>
          <w:bCs/>
          <w:sz w:val="28"/>
          <w:szCs w:val="28"/>
        </w:rPr>
      </w:pPr>
      <w:r>
        <w:rPr>
          <w:rFonts w:ascii="宋体" w:hAnsi="宋体" w:hint="eastAsia"/>
          <w:bCs/>
          <w:sz w:val="28"/>
          <w:szCs w:val="28"/>
        </w:rPr>
        <w:t>六、付款方式说明：</w:t>
      </w:r>
    </w:p>
    <w:p w14:paraId="71065CED" w14:textId="77777777" w:rsidR="008233AB" w:rsidRDefault="00000000">
      <w:pPr>
        <w:tabs>
          <w:tab w:val="left" w:pos="284"/>
        </w:tabs>
        <w:spacing w:line="400" w:lineRule="exact"/>
        <w:ind w:firstLineChars="200" w:firstLine="560"/>
        <w:rPr>
          <w:rFonts w:ascii="宋体" w:hAnsi="宋体" w:hint="eastAsia"/>
          <w:bCs/>
          <w:sz w:val="28"/>
          <w:szCs w:val="28"/>
        </w:rPr>
      </w:pPr>
      <w:bookmarkStart w:id="3" w:name="_Hlk165928475"/>
      <w:r>
        <w:rPr>
          <w:rFonts w:ascii="宋体" w:hAnsi="宋体" w:hint="eastAsia"/>
          <w:bCs/>
          <w:sz w:val="28"/>
          <w:szCs w:val="28"/>
        </w:rPr>
        <w:t>因国家税收政策变化导致约定开票税率发生变化的，付款金额按照不含税合同金额×（1+新税率执行）</w:t>
      </w:r>
      <w:bookmarkEnd w:id="3"/>
      <w:r>
        <w:rPr>
          <w:rFonts w:ascii="宋体" w:hAnsi="宋体" w:hint="eastAsia"/>
          <w:bCs/>
          <w:sz w:val="28"/>
          <w:szCs w:val="28"/>
        </w:rPr>
        <w:t>。</w:t>
      </w:r>
    </w:p>
    <w:p w14:paraId="1C27D5B4" w14:textId="77777777" w:rsidR="008233AB" w:rsidRDefault="00000000">
      <w:pPr>
        <w:tabs>
          <w:tab w:val="left" w:pos="284"/>
        </w:tabs>
        <w:spacing w:line="400" w:lineRule="exact"/>
        <w:ind w:firstLineChars="200" w:firstLine="560"/>
        <w:rPr>
          <w:rFonts w:ascii="宋体" w:hAnsi="宋体" w:hint="eastAsia"/>
          <w:bCs/>
          <w:sz w:val="28"/>
          <w:szCs w:val="28"/>
        </w:rPr>
      </w:pPr>
      <w:r>
        <w:rPr>
          <w:rFonts w:ascii="宋体" w:hAnsi="宋体" w:hint="eastAsia"/>
          <w:bCs/>
          <w:sz w:val="28"/>
          <w:szCs w:val="28"/>
        </w:rPr>
        <w:t>七、取消响应结果的权利：当供应商对采购文件做出响应后，如果采购人对所有供应商的价格或服务承诺与市场公允的服务质量、价格有偏差或仍高于市场价格的，或因采购人自身业务原因，采购人将保留取消部分或全部响应报价结果的权利。</w:t>
      </w:r>
    </w:p>
    <w:p w14:paraId="3F3E198E"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八、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4C673B25"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九、在成交结果下发后30日内成交供应商与采购人签订合同。</w:t>
      </w:r>
    </w:p>
    <w:p w14:paraId="2F54DD20"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十、对采购人提供的内部资料、商业秘密及约定的保密事项履行保密义务；未经采购人书面许可，供应商及其人员不得将项目的内容向第三方提供或者公开。</w:t>
      </w:r>
    </w:p>
    <w:p w14:paraId="65B3D091"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十一、中粮糖业采购监督联系方式</w:t>
      </w:r>
    </w:p>
    <w:p w14:paraId="3E553081"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1.中粮糖业纪检监督联系方式</w:t>
      </w:r>
    </w:p>
    <w:p w14:paraId="653298EE"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通信地址：北京市朝阳区朝阳门南大街8号中粮福临门大厦9层905房间，中粮糖业纪委办公室收，邮编100020。</w:t>
      </w:r>
    </w:p>
    <w:p w14:paraId="6121DB05"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举报电话：010-85017235</w:t>
      </w:r>
    </w:p>
    <w:p w14:paraId="6ADC329E"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 xml:space="preserve">举报范围：招投标活动过程中涉嫌贪污贿赂、滥用职权、玩忽职守、权力寻租、利益输送、徇私舞弊以及浪费国家资财等问题的检举控告。 </w:t>
      </w:r>
    </w:p>
    <w:p w14:paraId="1C8ED581"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2.采购项目监督人员联系方式</w:t>
      </w:r>
    </w:p>
    <w:p w14:paraId="2EA18451"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姓名：潘能旭</w:t>
      </w:r>
    </w:p>
    <w:p w14:paraId="055DD1B9"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lastRenderedPageBreak/>
        <w:t>联系电话：0779-3900515</w:t>
      </w:r>
    </w:p>
    <w:p w14:paraId="7B4365D1"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电子邮箱：</w:t>
      </w:r>
      <w:r>
        <w:rPr>
          <w:rFonts w:ascii="宋体" w:hAnsi="宋体"/>
          <w:bCs/>
          <w:sz w:val="28"/>
          <w:szCs w:val="28"/>
        </w:rPr>
        <w:t>pannengxu1@163.com</w:t>
      </w:r>
    </w:p>
    <w:p w14:paraId="63A60B4B"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十二、采购文件附件</w:t>
      </w:r>
    </w:p>
    <w:p w14:paraId="740C2C90" w14:textId="77777777" w:rsidR="008233AB" w:rsidRDefault="00000000">
      <w:pPr>
        <w:spacing w:line="400" w:lineRule="exact"/>
        <w:ind w:firstLineChars="200" w:firstLine="560"/>
        <w:jc w:val="left"/>
        <w:rPr>
          <w:rFonts w:ascii="宋体" w:hAnsi="宋体" w:hint="eastAsia"/>
          <w:bCs/>
          <w:sz w:val="28"/>
          <w:szCs w:val="28"/>
        </w:rPr>
      </w:pPr>
      <w:r>
        <w:rPr>
          <w:rFonts w:ascii="宋体" w:hAnsi="宋体" w:hint="eastAsia"/>
          <w:bCs/>
          <w:sz w:val="28"/>
          <w:szCs w:val="28"/>
        </w:rPr>
        <w:t>1.中粮糖业关于串通投标行为认定管理细则（试行）</w:t>
      </w:r>
    </w:p>
    <w:p w14:paraId="121674DF" w14:textId="77777777" w:rsidR="008233AB" w:rsidRDefault="00000000">
      <w:pPr>
        <w:spacing w:line="400" w:lineRule="exact"/>
        <w:ind w:firstLineChars="200" w:firstLine="560"/>
        <w:jc w:val="left"/>
        <w:rPr>
          <w:rFonts w:asciiTheme="minorEastAsia" w:eastAsiaTheme="minorEastAsia" w:hAnsiTheme="minorEastAsia" w:cstheme="minorEastAsia" w:hint="eastAsia"/>
          <w:b/>
          <w:sz w:val="28"/>
          <w:szCs w:val="28"/>
        </w:rPr>
      </w:pPr>
      <w:r>
        <w:rPr>
          <w:rFonts w:ascii="宋体" w:hAnsi="宋体" w:hint="eastAsia"/>
          <w:bCs/>
          <w:sz w:val="28"/>
          <w:szCs w:val="28"/>
        </w:rPr>
        <w:t>2.中粮糖业供应商黑名单、限制名单、失信客商名单及华商储备中心供应商黑名单</w:t>
      </w:r>
    </w:p>
    <w:p w14:paraId="028E3980" w14:textId="77777777" w:rsidR="008233AB" w:rsidRDefault="008233AB">
      <w:pPr>
        <w:rPr>
          <w:rFonts w:asciiTheme="minorEastAsia" w:eastAsiaTheme="minorEastAsia" w:hAnsiTheme="minorEastAsia" w:cstheme="minorEastAsia" w:hint="eastAsia"/>
          <w:b/>
          <w:sz w:val="28"/>
          <w:szCs w:val="28"/>
        </w:rPr>
      </w:pPr>
    </w:p>
    <w:p w14:paraId="2540969A" w14:textId="77777777" w:rsidR="008233AB" w:rsidRDefault="00000000">
      <w:pPr>
        <w:spacing w:line="440" w:lineRule="exact"/>
        <w:jc w:val="center"/>
        <w:rPr>
          <w:rFonts w:asciiTheme="minorEastAsia" w:eastAsiaTheme="minorEastAsia" w:hAnsiTheme="minorEastAsia" w:hint="eastAsia"/>
          <w:b/>
          <w:bCs/>
          <w:sz w:val="36"/>
          <w:szCs w:val="28"/>
        </w:rPr>
      </w:pPr>
      <w:r>
        <w:rPr>
          <w:rFonts w:asciiTheme="minorEastAsia" w:eastAsiaTheme="minorEastAsia" w:hAnsiTheme="minorEastAsia" w:hint="eastAsia"/>
          <w:b/>
          <w:bCs/>
          <w:sz w:val="36"/>
          <w:szCs w:val="28"/>
        </w:rPr>
        <w:t xml:space="preserve">第二章 </w:t>
      </w:r>
      <w:r>
        <w:rPr>
          <w:rFonts w:asciiTheme="minorEastAsia" w:eastAsiaTheme="minorEastAsia" w:hAnsiTheme="minorEastAsia"/>
          <w:b/>
          <w:bCs/>
          <w:sz w:val="36"/>
          <w:szCs w:val="28"/>
        </w:rPr>
        <w:t xml:space="preserve"> </w:t>
      </w:r>
      <w:r>
        <w:rPr>
          <w:rFonts w:asciiTheme="minorEastAsia" w:eastAsiaTheme="minorEastAsia" w:hAnsiTheme="minorEastAsia" w:hint="eastAsia"/>
          <w:b/>
          <w:bCs/>
          <w:sz w:val="36"/>
          <w:szCs w:val="28"/>
        </w:rPr>
        <w:t>报价说明</w:t>
      </w:r>
    </w:p>
    <w:p w14:paraId="39DE6724" w14:textId="5725733D" w:rsidR="008233AB" w:rsidRDefault="00000000">
      <w:pPr>
        <w:spacing w:line="440" w:lineRule="exact"/>
        <w:ind w:firstLineChars="200" w:firstLine="560"/>
        <w:rPr>
          <w:rFonts w:ascii="宋体" w:hAnsi="宋体" w:cs="仿宋_GB2312" w:hint="eastAsia"/>
          <w:sz w:val="28"/>
          <w:szCs w:val="28"/>
        </w:rPr>
      </w:pPr>
      <w:r>
        <w:rPr>
          <w:rFonts w:ascii="宋体" w:hAnsi="宋体" w:cs="仿宋_GB2312" w:hint="eastAsia"/>
          <w:sz w:val="28"/>
          <w:szCs w:val="28"/>
        </w:rPr>
        <w:t>1.本次询比有效期为</w:t>
      </w:r>
      <w:r w:rsidR="00A97552">
        <w:rPr>
          <w:rFonts w:ascii="宋体" w:hAnsi="宋体" w:cs="仿宋_GB2312" w:hint="eastAsia"/>
          <w:sz w:val="28"/>
          <w:szCs w:val="28"/>
        </w:rPr>
        <w:t>9</w:t>
      </w:r>
      <w:r>
        <w:rPr>
          <w:rFonts w:ascii="宋体" w:hAnsi="宋体" w:cs="仿宋_GB2312"/>
          <w:sz w:val="28"/>
          <w:szCs w:val="28"/>
        </w:rPr>
        <w:t>0天</w:t>
      </w:r>
      <w:r>
        <w:rPr>
          <w:rFonts w:ascii="宋体" w:hAnsi="宋体" w:cs="仿宋_GB2312" w:hint="eastAsia"/>
          <w:sz w:val="28"/>
          <w:szCs w:val="28"/>
        </w:rPr>
        <w:t>。</w:t>
      </w:r>
    </w:p>
    <w:p w14:paraId="2427AEB7" w14:textId="77777777" w:rsidR="008233AB" w:rsidRDefault="00000000">
      <w:pPr>
        <w:spacing w:line="440" w:lineRule="exact"/>
        <w:ind w:firstLineChars="200" w:firstLine="560"/>
        <w:rPr>
          <w:rFonts w:ascii="宋体" w:hAnsi="宋体" w:cs="仿宋_GB2312" w:hint="eastAsia"/>
          <w:sz w:val="28"/>
          <w:szCs w:val="28"/>
        </w:rPr>
      </w:pPr>
      <w:r>
        <w:rPr>
          <w:rFonts w:ascii="宋体" w:hAnsi="宋体" w:cs="仿宋_GB2312"/>
          <w:sz w:val="28"/>
          <w:szCs w:val="28"/>
        </w:rPr>
        <w:t>2</w:t>
      </w:r>
      <w:r>
        <w:rPr>
          <w:rFonts w:ascii="宋体" w:hAnsi="宋体" w:cs="仿宋_GB2312" w:hint="eastAsia"/>
          <w:sz w:val="28"/>
          <w:szCs w:val="28"/>
        </w:rPr>
        <w:t>.预算总额</w:t>
      </w:r>
    </w:p>
    <w:p w14:paraId="216665C5" w14:textId="2E359CB0" w:rsidR="008233AB" w:rsidRDefault="00000000">
      <w:pPr>
        <w:spacing w:line="440" w:lineRule="exact"/>
        <w:ind w:firstLineChars="200" w:firstLine="560"/>
        <w:rPr>
          <w:rFonts w:ascii="宋体" w:hAnsi="宋体" w:cs="仿宋_GB2312" w:hint="eastAsia"/>
          <w:sz w:val="28"/>
          <w:szCs w:val="28"/>
        </w:rPr>
      </w:pPr>
      <w:r>
        <w:rPr>
          <w:rFonts w:ascii="宋体" w:hAnsi="宋体" w:cs="仿宋_GB2312" w:hint="eastAsia"/>
          <w:sz w:val="28"/>
          <w:szCs w:val="28"/>
        </w:rPr>
        <w:t>预算总额</w:t>
      </w:r>
      <w:r w:rsidR="00646E44" w:rsidRPr="00646E44">
        <w:rPr>
          <w:rFonts w:ascii="宋体" w:hAnsi="宋体" w:cs="仿宋_GB2312"/>
          <w:sz w:val="28"/>
          <w:szCs w:val="28"/>
        </w:rPr>
        <w:t>390,600.00</w:t>
      </w:r>
      <w:r>
        <w:rPr>
          <w:rFonts w:ascii="宋体" w:hAnsi="宋体" w:cs="仿宋_GB2312" w:hint="eastAsia"/>
          <w:sz w:val="28"/>
          <w:szCs w:val="28"/>
        </w:rPr>
        <w:t>元（含税），最高限价：</w:t>
      </w:r>
      <w:r w:rsidR="00646E44" w:rsidRPr="00646E44">
        <w:rPr>
          <w:rFonts w:ascii="宋体" w:hAnsi="宋体" w:cs="仿宋_GB2312"/>
          <w:sz w:val="28"/>
          <w:szCs w:val="28"/>
        </w:rPr>
        <w:t>390,600.00</w:t>
      </w:r>
      <w:r>
        <w:rPr>
          <w:rFonts w:ascii="宋体" w:hAnsi="宋体" w:cs="仿宋_GB2312" w:hint="eastAsia"/>
          <w:sz w:val="28"/>
          <w:szCs w:val="28"/>
        </w:rPr>
        <w:t>元（含税），报价超过最高限价为无效报价；报价时请按照采购文件需求要求报价，报价税率按能提供的增值税专用发票税率填写，本次采用一次报价，无二轮报价（EPS系统报价与纸质报价不一致需更正情况除外）。</w:t>
      </w:r>
    </w:p>
    <w:p w14:paraId="6B78322A" w14:textId="51D1967C" w:rsidR="008233AB" w:rsidRDefault="008B12DD">
      <w:pPr>
        <w:spacing w:line="440" w:lineRule="exact"/>
        <w:ind w:firstLineChars="200" w:firstLine="560"/>
        <w:rPr>
          <w:rFonts w:ascii="宋体" w:hAnsi="宋体" w:cs="仿宋_GB2312" w:hint="eastAsia"/>
          <w:sz w:val="28"/>
          <w:szCs w:val="28"/>
        </w:rPr>
      </w:pPr>
      <w:r>
        <w:rPr>
          <w:rFonts w:ascii="宋体" w:hAnsi="宋体" w:cs="仿宋_GB2312" w:hint="eastAsia"/>
          <w:sz w:val="28"/>
          <w:szCs w:val="28"/>
        </w:rPr>
        <w:t xml:space="preserve">3.联系人：戈少俊 </w:t>
      </w:r>
      <w:r>
        <w:rPr>
          <w:rFonts w:ascii="宋体" w:hAnsi="宋体" w:cs="仿宋_GB2312"/>
          <w:sz w:val="28"/>
          <w:szCs w:val="28"/>
        </w:rPr>
        <w:t xml:space="preserve">    </w:t>
      </w:r>
      <w:r>
        <w:rPr>
          <w:rFonts w:ascii="宋体" w:hAnsi="宋体" w:cs="仿宋_GB2312" w:hint="eastAsia"/>
          <w:sz w:val="28"/>
          <w:szCs w:val="28"/>
        </w:rPr>
        <w:t xml:space="preserve"> 联系电话：1</w:t>
      </w:r>
      <w:r>
        <w:rPr>
          <w:rFonts w:ascii="宋体" w:hAnsi="宋体" w:cs="仿宋_GB2312"/>
          <w:sz w:val="28"/>
          <w:szCs w:val="28"/>
        </w:rPr>
        <w:t>8278994142</w:t>
      </w:r>
    </w:p>
    <w:p w14:paraId="7D296C2A" w14:textId="77777777" w:rsidR="008233AB" w:rsidRDefault="008233AB">
      <w:pPr>
        <w:spacing w:line="440" w:lineRule="exact"/>
        <w:ind w:firstLineChars="200" w:firstLine="560"/>
        <w:rPr>
          <w:rFonts w:ascii="宋体" w:hAnsi="宋体" w:cs="仿宋_GB2312" w:hint="eastAsia"/>
          <w:sz w:val="28"/>
          <w:szCs w:val="28"/>
        </w:rPr>
      </w:pPr>
    </w:p>
    <w:p w14:paraId="392791A7" w14:textId="77777777" w:rsidR="008233AB" w:rsidRDefault="00000000">
      <w:pPr>
        <w:spacing w:line="440" w:lineRule="exact"/>
        <w:jc w:val="center"/>
        <w:rPr>
          <w:rFonts w:asciiTheme="minorEastAsia" w:eastAsiaTheme="minorEastAsia" w:hAnsiTheme="minorEastAsia" w:hint="eastAsia"/>
          <w:b/>
          <w:bCs/>
          <w:sz w:val="36"/>
          <w:szCs w:val="36"/>
        </w:rPr>
      </w:pPr>
      <w:r>
        <w:rPr>
          <w:rFonts w:asciiTheme="minorEastAsia" w:eastAsiaTheme="minorEastAsia" w:hAnsiTheme="minorEastAsia" w:hint="eastAsia"/>
          <w:b/>
          <w:bCs/>
          <w:sz w:val="36"/>
          <w:szCs w:val="36"/>
        </w:rPr>
        <w:t>第三章  评审方法</w:t>
      </w:r>
    </w:p>
    <w:p w14:paraId="3E0B7A07" w14:textId="0A3EDC3B" w:rsidR="008233AB" w:rsidRDefault="00000000">
      <w:pPr>
        <w:spacing w:line="440" w:lineRule="exact"/>
        <w:ind w:firstLineChars="200" w:firstLine="560"/>
        <w:rPr>
          <w:rFonts w:ascii="宋体" w:hAnsi="宋体" w:cs="仿宋_GB2312" w:hint="eastAsia"/>
          <w:sz w:val="28"/>
          <w:szCs w:val="28"/>
        </w:rPr>
      </w:pPr>
      <w:r>
        <w:rPr>
          <w:rFonts w:ascii="宋体" w:hAnsi="宋体" w:cs="仿宋_GB2312" w:hint="eastAsia"/>
          <w:sz w:val="28"/>
          <w:szCs w:val="28"/>
        </w:rPr>
        <w:t>本次采购工作，对供应商的评审采用“</w:t>
      </w:r>
      <w:r w:rsidR="00212120" w:rsidRPr="00212120">
        <w:rPr>
          <w:rFonts w:ascii="宋体" w:hAnsi="宋体" w:cs="仿宋_GB2312" w:hint="eastAsia"/>
          <w:sz w:val="28"/>
          <w:szCs w:val="28"/>
        </w:rPr>
        <w:t>最低总价成交</w:t>
      </w:r>
      <w:r>
        <w:rPr>
          <w:rFonts w:ascii="宋体" w:hAnsi="宋体" w:cs="仿宋_GB2312" w:hint="eastAsia"/>
          <w:sz w:val="28"/>
          <w:szCs w:val="28"/>
        </w:rPr>
        <w:t>”，询比按照不含税价进行执行，成交结果为含税价格，供应商应确保响应</w:t>
      </w:r>
      <w:r>
        <w:rPr>
          <w:rFonts w:ascii="宋体" w:hAnsi="宋体" w:cs="仿宋_GB2312"/>
          <w:sz w:val="28"/>
          <w:szCs w:val="28"/>
        </w:rPr>
        <w:t>报价金额无误</w:t>
      </w:r>
      <w:r>
        <w:rPr>
          <w:rFonts w:ascii="宋体" w:hAnsi="宋体" w:cs="仿宋_GB2312" w:hint="eastAsia"/>
          <w:sz w:val="28"/>
          <w:szCs w:val="28"/>
        </w:rPr>
        <w:t>。</w:t>
      </w:r>
    </w:p>
    <w:p w14:paraId="59552786" w14:textId="77777777" w:rsidR="008233AB" w:rsidRDefault="008233AB">
      <w:pPr>
        <w:pStyle w:val="2"/>
        <w:rPr>
          <w:rFonts w:asciiTheme="minorEastAsia" w:eastAsiaTheme="minorEastAsia" w:hAnsiTheme="minorEastAsia" w:cstheme="minorEastAsia" w:hint="eastAsia"/>
          <w:b/>
          <w:sz w:val="28"/>
          <w:szCs w:val="28"/>
        </w:rPr>
      </w:pPr>
    </w:p>
    <w:p w14:paraId="32DA165F" w14:textId="77777777" w:rsidR="008233AB" w:rsidRDefault="00000000">
      <w:pPr>
        <w:spacing w:line="440" w:lineRule="exact"/>
        <w:jc w:val="center"/>
        <w:rPr>
          <w:rFonts w:asciiTheme="minorEastAsia" w:eastAsiaTheme="minorEastAsia" w:hAnsiTheme="minorEastAsia" w:hint="eastAsia"/>
          <w:b/>
          <w:bCs/>
          <w:sz w:val="36"/>
          <w:szCs w:val="28"/>
        </w:rPr>
      </w:pPr>
      <w:r>
        <w:rPr>
          <w:rFonts w:asciiTheme="minorEastAsia" w:eastAsiaTheme="minorEastAsia" w:hAnsiTheme="minorEastAsia" w:hint="eastAsia"/>
          <w:b/>
          <w:bCs/>
          <w:sz w:val="36"/>
          <w:szCs w:val="28"/>
        </w:rPr>
        <w:t>第四章</w:t>
      </w:r>
      <w:r>
        <w:rPr>
          <w:rFonts w:asciiTheme="minorEastAsia" w:eastAsiaTheme="minorEastAsia" w:hAnsiTheme="minorEastAsia"/>
          <w:b/>
          <w:bCs/>
          <w:sz w:val="36"/>
          <w:szCs w:val="28"/>
        </w:rPr>
        <w:t xml:space="preserve">  </w:t>
      </w:r>
      <w:r>
        <w:rPr>
          <w:rFonts w:asciiTheme="minorEastAsia" w:eastAsiaTheme="minorEastAsia" w:hAnsiTheme="minorEastAsia" w:hint="eastAsia"/>
          <w:b/>
          <w:bCs/>
          <w:sz w:val="36"/>
          <w:szCs w:val="28"/>
        </w:rPr>
        <w:t>响应文件要求</w:t>
      </w:r>
    </w:p>
    <w:p w14:paraId="73991A6B" w14:textId="77777777" w:rsidR="008233AB" w:rsidRDefault="00000000">
      <w:pPr>
        <w:spacing w:line="44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响应文件</w:t>
      </w:r>
      <w:r>
        <w:rPr>
          <w:rFonts w:asciiTheme="minorEastAsia" w:eastAsiaTheme="minorEastAsia" w:hAnsiTheme="minorEastAsia"/>
          <w:bCs/>
          <w:sz w:val="28"/>
          <w:szCs w:val="28"/>
        </w:rPr>
        <w:t>需</w:t>
      </w:r>
      <w:r>
        <w:rPr>
          <w:rFonts w:asciiTheme="minorEastAsia" w:eastAsiaTheme="minorEastAsia" w:hAnsiTheme="minorEastAsia" w:hint="eastAsia"/>
          <w:bCs/>
          <w:sz w:val="28"/>
          <w:szCs w:val="28"/>
        </w:rPr>
        <w:t>按照</w:t>
      </w:r>
      <w:r>
        <w:rPr>
          <w:rFonts w:asciiTheme="minorEastAsia" w:eastAsiaTheme="minorEastAsia" w:hAnsiTheme="minorEastAsia"/>
          <w:bCs/>
          <w:sz w:val="28"/>
          <w:szCs w:val="28"/>
        </w:rPr>
        <w:t>以下顺序及</w:t>
      </w:r>
      <w:r>
        <w:rPr>
          <w:rFonts w:asciiTheme="minorEastAsia" w:eastAsiaTheme="minorEastAsia" w:hAnsiTheme="minorEastAsia" w:hint="eastAsia"/>
          <w:bCs/>
          <w:sz w:val="28"/>
          <w:szCs w:val="28"/>
        </w:rPr>
        <w:t>相应文件</w:t>
      </w:r>
      <w:r>
        <w:rPr>
          <w:rFonts w:asciiTheme="minorEastAsia" w:eastAsiaTheme="minorEastAsia" w:hAnsiTheme="minorEastAsia"/>
          <w:bCs/>
          <w:sz w:val="28"/>
          <w:szCs w:val="28"/>
        </w:rPr>
        <w:t>提供</w:t>
      </w:r>
      <w:r>
        <w:rPr>
          <w:rFonts w:asciiTheme="minorEastAsia" w:eastAsiaTheme="minorEastAsia" w:hAnsiTheme="minorEastAsia" w:hint="eastAsia"/>
          <w:bCs/>
          <w:sz w:val="28"/>
          <w:szCs w:val="28"/>
        </w:rPr>
        <w:t>（响应文件每页均须加盖公章）：</w:t>
      </w:r>
    </w:p>
    <w:p w14:paraId="539767E4"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1.报价单</w:t>
      </w:r>
    </w:p>
    <w:p w14:paraId="72797AC1"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.资质证明文件（营业执照）</w:t>
      </w:r>
    </w:p>
    <w:p w14:paraId="396731A7"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.廉洁承诺书</w:t>
      </w:r>
    </w:p>
    <w:p w14:paraId="46E8B11A"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.质量承诺书</w:t>
      </w:r>
    </w:p>
    <w:p w14:paraId="67DF1FB0" w14:textId="2C16D10E"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.法定代表人资格证明书</w:t>
      </w:r>
      <w:r w:rsidR="00571A2C">
        <w:rPr>
          <w:rFonts w:asciiTheme="minorEastAsia" w:eastAsiaTheme="minorEastAsia" w:hAnsiTheme="minorEastAsia" w:hint="eastAsia"/>
          <w:bCs/>
          <w:sz w:val="28"/>
          <w:szCs w:val="28"/>
        </w:rPr>
        <w:t>和</w:t>
      </w:r>
      <w:r>
        <w:rPr>
          <w:rFonts w:asciiTheme="minorEastAsia" w:eastAsiaTheme="minorEastAsia" w:hAnsiTheme="minorEastAsia" w:hint="eastAsia"/>
          <w:bCs/>
          <w:sz w:val="28"/>
          <w:szCs w:val="28"/>
        </w:rPr>
        <w:t>授权委托书</w:t>
      </w:r>
      <w:r w:rsidR="00EB5BB7">
        <w:rPr>
          <w:rFonts w:asciiTheme="minorEastAsia" w:eastAsiaTheme="minorEastAsia" w:hAnsiTheme="minorEastAsia" w:hint="eastAsia"/>
          <w:bCs/>
          <w:sz w:val="28"/>
          <w:szCs w:val="28"/>
        </w:rPr>
        <w:t>(由法定代表人直接代表供应商响应的，无需提供授权委托书)</w:t>
      </w:r>
    </w:p>
    <w:p w14:paraId="75CF9CB1"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t>6</w:t>
      </w:r>
      <w:r>
        <w:rPr>
          <w:rFonts w:asciiTheme="minorEastAsia" w:eastAsiaTheme="minorEastAsia" w:hAnsiTheme="minorEastAsia" w:hint="eastAsia"/>
          <w:bCs/>
          <w:sz w:val="28"/>
          <w:szCs w:val="28"/>
        </w:rPr>
        <w:t>.声明书</w:t>
      </w:r>
    </w:p>
    <w:p w14:paraId="38BB38DF"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7</w:t>
      </w:r>
      <w:r>
        <w:rPr>
          <w:rFonts w:asciiTheme="minorEastAsia" w:eastAsiaTheme="minorEastAsia" w:hAnsiTheme="minorEastAsia"/>
          <w:bCs/>
          <w:sz w:val="28"/>
          <w:szCs w:val="28"/>
        </w:rPr>
        <w:t>.</w:t>
      </w:r>
      <w:r>
        <w:rPr>
          <w:rFonts w:asciiTheme="minorEastAsia" w:eastAsiaTheme="minorEastAsia" w:hAnsiTheme="minorEastAsia" w:hint="eastAsia"/>
          <w:bCs/>
          <w:sz w:val="28"/>
          <w:szCs w:val="28"/>
        </w:rPr>
        <w:t>不存在串通投标行为承诺书</w:t>
      </w:r>
    </w:p>
    <w:p w14:paraId="0181A58C"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65B899DD" w14:textId="53BFC445" w:rsidR="008233AB" w:rsidRDefault="00D0505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lastRenderedPageBreak/>
        <w:t>1.报价单</w:t>
      </w:r>
    </w:p>
    <w:p w14:paraId="75F3A15A" w14:textId="77777777" w:rsidR="008233AB" w:rsidRDefault="00000000">
      <w:pPr>
        <w:pStyle w:val="af1"/>
        <w:spacing w:line="360" w:lineRule="auto"/>
        <w:jc w:val="center"/>
        <w:rPr>
          <w:rFonts w:ascii="方正小标宋简体" w:eastAsia="方正小标宋简体"/>
          <w:sz w:val="44"/>
          <w:szCs w:val="44"/>
        </w:rPr>
      </w:pPr>
      <w:r>
        <w:rPr>
          <w:rFonts w:ascii="方正小标宋简体" w:eastAsia="方正小标宋简体" w:hint="eastAsia"/>
          <w:sz w:val="44"/>
          <w:szCs w:val="44"/>
        </w:rPr>
        <w:t>报价单</w:t>
      </w:r>
    </w:p>
    <w:p w14:paraId="1E81FED8" w14:textId="77777777" w:rsidR="008233AB" w:rsidRDefault="008233AB">
      <w:pPr>
        <w:pStyle w:val="af1"/>
        <w:spacing w:line="360" w:lineRule="auto"/>
        <w:jc w:val="center"/>
        <w:rPr>
          <w:bCs/>
        </w:rPr>
      </w:pPr>
    </w:p>
    <w:p w14:paraId="7C1A75C3" w14:textId="77777777" w:rsidR="008233AB" w:rsidRDefault="00000000">
      <w:pPr>
        <w:pStyle w:val="af1"/>
        <w:tabs>
          <w:tab w:val="left" w:pos="2520"/>
          <w:tab w:val="left" w:pos="2700"/>
        </w:tabs>
        <w:spacing w:line="360" w:lineRule="auto"/>
        <w:rPr>
          <w:bCs/>
          <w:sz w:val="24"/>
          <w:szCs w:val="24"/>
          <w:u w:val="single"/>
        </w:rPr>
      </w:pPr>
      <w:r>
        <w:rPr>
          <w:rFonts w:hint="eastAsia"/>
          <w:bCs/>
          <w:sz w:val="24"/>
          <w:szCs w:val="24"/>
        </w:rPr>
        <w:t>报价人名称：</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14:paraId="1E24BD1E" w14:textId="327E424A" w:rsidR="008233AB" w:rsidRDefault="00000000">
      <w:pPr>
        <w:pStyle w:val="af1"/>
        <w:tabs>
          <w:tab w:val="left" w:pos="2520"/>
          <w:tab w:val="left" w:pos="2700"/>
        </w:tabs>
        <w:spacing w:line="360" w:lineRule="auto"/>
        <w:rPr>
          <w:bCs/>
          <w:sz w:val="24"/>
          <w:szCs w:val="24"/>
        </w:rPr>
      </w:pPr>
      <w:r>
        <w:rPr>
          <w:rFonts w:hint="eastAsia"/>
          <w:bCs/>
          <w:sz w:val="24"/>
          <w:szCs w:val="24"/>
        </w:rPr>
        <w:t>项目编号：</w:t>
      </w:r>
      <w:r w:rsidR="00F94585" w:rsidRPr="00F94585">
        <w:rPr>
          <w:bCs/>
          <w:sz w:val="24"/>
          <w:szCs w:val="24"/>
          <w:u w:val="single"/>
        </w:rPr>
        <w:t>zhb-XJ-029775</w:t>
      </w:r>
    </w:p>
    <w:p w14:paraId="0277E45F" w14:textId="77777777" w:rsidR="008233AB" w:rsidRDefault="00000000">
      <w:pPr>
        <w:pStyle w:val="af1"/>
        <w:tabs>
          <w:tab w:val="left" w:pos="5580"/>
          <w:tab w:val="left" w:pos="7020"/>
        </w:tabs>
        <w:spacing w:line="360" w:lineRule="auto"/>
        <w:rPr>
          <w:bCs/>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bCs/>
          <w:sz w:val="24"/>
          <w:szCs w:val="24"/>
        </w:rPr>
        <w:t>货币单位：元（人民币）</w:t>
      </w:r>
    </w:p>
    <w:tbl>
      <w:tblPr>
        <w:tblStyle w:val="af4"/>
        <w:tblW w:w="0" w:type="auto"/>
        <w:tblInd w:w="-176" w:type="dxa"/>
        <w:tblLayout w:type="fixed"/>
        <w:tblLook w:val="04A0" w:firstRow="1" w:lastRow="0" w:firstColumn="1" w:lastColumn="0" w:noHBand="0" w:noVBand="1"/>
      </w:tblPr>
      <w:tblGrid>
        <w:gridCol w:w="672"/>
        <w:gridCol w:w="1539"/>
        <w:gridCol w:w="767"/>
        <w:gridCol w:w="796"/>
        <w:gridCol w:w="1592"/>
        <w:gridCol w:w="741"/>
        <w:gridCol w:w="1688"/>
        <w:gridCol w:w="1592"/>
        <w:gridCol w:w="643"/>
      </w:tblGrid>
      <w:tr w:rsidR="008A65A9" w14:paraId="2F047A07" w14:textId="77777777" w:rsidTr="008A65A9">
        <w:trPr>
          <w:trHeight w:val="624"/>
        </w:trPr>
        <w:tc>
          <w:tcPr>
            <w:tcW w:w="672" w:type="dxa"/>
            <w:vAlign w:val="center"/>
          </w:tcPr>
          <w:p w14:paraId="4C80B407" w14:textId="77777777" w:rsidR="008233AB" w:rsidRDefault="00000000">
            <w:pPr>
              <w:pStyle w:val="af1"/>
              <w:tabs>
                <w:tab w:val="left" w:pos="5580"/>
                <w:tab w:val="left" w:pos="7020"/>
              </w:tabs>
              <w:spacing w:line="300" w:lineRule="exact"/>
              <w:jc w:val="center"/>
            </w:pPr>
            <w:r>
              <w:rPr>
                <w:rFonts w:hAnsi="宋体" w:cs="宋体" w:hint="eastAsia"/>
                <w:color w:val="000000"/>
              </w:rPr>
              <w:t>序号</w:t>
            </w:r>
          </w:p>
        </w:tc>
        <w:tc>
          <w:tcPr>
            <w:tcW w:w="1539" w:type="dxa"/>
            <w:vAlign w:val="center"/>
          </w:tcPr>
          <w:p w14:paraId="00874E23" w14:textId="77777777" w:rsidR="008233AB" w:rsidRDefault="00000000">
            <w:pPr>
              <w:pStyle w:val="af1"/>
              <w:tabs>
                <w:tab w:val="left" w:pos="5580"/>
                <w:tab w:val="left" w:pos="7020"/>
              </w:tabs>
              <w:spacing w:line="300" w:lineRule="exact"/>
              <w:jc w:val="center"/>
            </w:pPr>
            <w:r>
              <w:rPr>
                <w:rFonts w:hAnsi="宋体" w:cs="宋体" w:hint="eastAsia"/>
                <w:color w:val="000000"/>
              </w:rPr>
              <w:t>名称</w:t>
            </w:r>
          </w:p>
        </w:tc>
        <w:tc>
          <w:tcPr>
            <w:tcW w:w="767" w:type="dxa"/>
            <w:vAlign w:val="center"/>
          </w:tcPr>
          <w:p w14:paraId="61CD33CF" w14:textId="6CE5AA8A" w:rsidR="008233AB" w:rsidRDefault="007A2B02">
            <w:pPr>
              <w:pStyle w:val="af1"/>
              <w:tabs>
                <w:tab w:val="left" w:pos="5580"/>
                <w:tab w:val="left" w:pos="7020"/>
              </w:tabs>
              <w:spacing w:line="300" w:lineRule="exact"/>
              <w:jc w:val="center"/>
            </w:pPr>
            <w:r>
              <w:rPr>
                <w:rFonts w:hAnsi="宋体" w:cs="宋体" w:hint="eastAsia"/>
                <w:color w:val="000000"/>
              </w:rPr>
              <w:t>单位</w:t>
            </w:r>
          </w:p>
        </w:tc>
        <w:tc>
          <w:tcPr>
            <w:tcW w:w="796" w:type="dxa"/>
            <w:vAlign w:val="center"/>
          </w:tcPr>
          <w:p w14:paraId="184974A7" w14:textId="0C1A825D" w:rsidR="008233AB" w:rsidRDefault="007A2B02">
            <w:pPr>
              <w:pStyle w:val="af1"/>
              <w:tabs>
                <w:tab w:val="left" w:pos="5580"/>
                <w:tab w:val="left" w:pos="7020"/>
              </w:tabs>
              <w:spacing w:line="300" w:lineRule="exact"/>
              <w:jc w:val="center"/>
            </w:pPr>
            <w:r>
              <w:rPr>
                <w:rFonts w:hint="eastAsia"/>
              </w:rPr>
              <w:t>数量</w:t>
            </w:r>
          </w:p>
        </w:tc>
        <w:tc>
          <w:tcPr>
            <w:tcW w:w="1592" w:type="dxa"/>
            <w:vAlign w:val="center"/>
          </w:tcPr>
          <w:p w14:paraId="170057BA" w14:textId="77777777" w:rsidR="008A65A9" w:rsidRDefault="00000000">
            <w:pPr>
              <w:pStyle w:val="af1"/>
              <w:tabs>
                <w:tab w:val="left" w:pos="5580"/>
                <w:tab w:val="left" w:pos="7020"/>
              </w:tabs>
              <w:spacing w:line="300" w:lineRule="exact"/>
              <w:jc w:val="center"/>
              <w:rPr>
                <w:rFonts w:hAnsi="宋体" w:cs="宋体" w:hint="eastAsia"/>
                <w:color w:val="000000"/>
              </w:rPr>
            </w:pPr>
            <w:r>
              <w:rPr>
                <w:rFonts w:hAnsi="宋体" w:cs="宋体" w:hint="eastAsia"/>
                <w:color w:val="000000"/>
              </w:rPr>
              <w:t>含税单价</w:t>
            </w:r>
          </w:p>
          <w:p w14:paraId="550CF18D" w14:textId="15A5DC47" w:rsidR="008233AB" w:rsidRDefault="00000000">
            <w:pPr>
              <w:pStyle w:val="af1"/>
              <w:tabs>
                <w:tab w:val="left" w:pos="5580"/>
                <w:tab w:val="left" w:pos="7020"/>
              </w:tabs>
              <w:spacing w:line="300" w:lineRule="exact"/>
              <w:jc w:val="center"/>
            </w:pPr>
            <w:r>
              <w:rPr>
                <w:rFonts w:hAnsi="宋体" w:cs="宋体" w:hint="eastAsia"/>
                <w:color w:val="000000"/>
              </w:rPr>
              <w:t>（元）</w:t>
            </w:r>
          </w:p>
        </w:tc>
        <w:tc>
          <w:tcPr>
            <w:tcW w:w="741" w:type="dxa"/>
            <w:vAlign w:val="center"/>
          </w:tcPr>
          <w:p w14:paraId="6C9B819E" w14:textId="77777777" w:rsidR="008233AB" w:rsidRDefault="00000000">
            <w:pPr>
              <w:pStyle w:val="af1"/>
              <w:tabs>
                <w:tab w:val="left" w:pos="5580"/>
                <w:tab w:val="left" w:pos="7020"/>
              </w:tabs>
              <w:spacing w:line="300" w:lineRule="exact"/>
              <w:jc w:val="center"/>
            </w:pPr>
            <w:r>
              <w:rPr>
                <w:rFonts w:hAnsi="宋体" w:cs="宋体" w:hint="eastAsia"/>
                <w:color w:val="000000"/>
              </w:rPr>
              <w:t>税率</w:t>
            </w:r>
            <w:r>
              <w:rPr>
                <w:rFonts w:hAnsi="宋体" w:cs="宋体" w:hint="eastAsia"/>
                <w:color w:val="000000"/>
              </w:rPr>
              <w:br/>
              <w:t>（%）</w:t>
            </w:r>
          </w:p>
        </w:tc>
        <w:tc>
          <w:tcPr>
            <w:tcW w:w="1688" w:type="dxa"/>
            <w:vAlign w:val="center"/>
          </w:tcPr>
          <w:p w14:paraId="4FB1ACB8" w14:textId="77777777" w:rsidR="00EA18F8" w:rsidRDefault="00000000">
            <w:pPr>
              <w:pStyle w:val="af1"/>
              <w:tabs>
                <w:tab w:val="left" w:pos="5580"/>
                <w:tab w:val="left" w:pos="7020"/>
              </w:tabs>
              <w:spacing w:line="300" w:lineRule="exact"/>
              <w:jc w:val="center"/>
              <w:rPr>
                <w:rFonts w:hAnsi="宋体" w:cs="宋体" w:hint="eastAsia"/>
                <w:color w:val="000000"/>
              </w:rPr>
            </w:pPr>
            <w:r>
              <w:rPr>
                <w:rFonts w:hAnsi="宋体" w:cs="宋体" w:hint="eastAsia"/>
                <w:color w:val="000000"/>
              </w:rPr>
              <w:t>不含税总价</w:t>
            </w:r>
          </w:p>
          <w:p w14:paraId="24C86A9C" w14:textId="24BBB23E" w:rsidR="008233AB" w:rsidRDefault="00000000">
            <w:pPr>
              <w:pStyle w:val="af1"/>
              <w:tabs>
                <w:tab w:val="left" w:pos="5580"/>
                <w:tab w:val="left" w:pos="7020"/>
              </w:tabs>
              <w:spacing w:line="300" w:lineRule="exact"/>
              <w:jc w:val="center"/>
            </w:pPr>
            <w:r>
              <w:rPr>
                <w:rFonts w:hAnsi="宋体" w:cs="宋体" w:hint="eastAsia"/>
                <w:color w:val="000000"/>
              </w:rPr>
              <w:t>（元）</w:t>
            </w:r>
          </w:p>
        </w:tc>
        <w:tc>
          <w:tcPr>
            <w:tcW w:w="1592" w:type="dxa"/>
            <w:vAlign w:val="center"/>
          </w:tcPr>
          <w:p w14:paraId="0CAD83FD" w14:textId="77777777" w:rsidR="00EA18F8" w:rsidRDefault="00000000">
            <w:pPr>
              <w:pStyle w:val="af1"/>
              <w:tabs>
                <w:tab w:val="left" w:pos="5580"/>
                <w:tab w:val="left" w:pos="7020"/>
              </w:tabs>
              <w:spacing w:line="300" w:lineRule="exact"/>
              <w:jc w:val="center"/>
            </w:pPr>
            <w:r>
              <w:rPr>
                <w:rFonts w:hint="eastAsia"/>
              </w:rPr>
              <w:t>含税总价</w:t>
            </w:r>
          </w:p>
          <w:p w14:paraId="37AE9ED7" w14:textId="6E3BF186" w:rsidR="008233AB" w:rsidRDefault="00000000">
            <w:pPr>
              <w:pStyle w:val="af1"/>
              <w:tabs>
                <w:tab w:val="left" w:pos="5580"/>
                <w:tab w:val="left" w:pos="7020"/>
              </w:tabs>
              <w:spacing w:line="300" w:lineRule="exact"/>
              <w:jc w:val="center"/>
            </w:pPr>
            <w:r>
              <w:rPr>
                <w:rFonts w:hint="eastAsia"/>
              </w:rPr>
              <w:t>（元）</w:t>
            </w:r>
          </w:p>
        </w:tc>
        <w:tc>
          <w:tcPr>
            <w:tcW w:w="643" w:type="dxa"/>
            <w:vAlign w:val="center"/>
          </w:tcPr>
          <w:p w14:paraId="4110727A" w14:textId="77777777" w:rsidR="008233AB" w:rsidRDefault="00000000">
            <w:pPr>
              <w:pStyle w:val="af1"/>
              <w:tabs>
                <w:tab w:val="left" w:pos="5580"/>
                <w:tab w:val="left" w:pos="7020"/>
              </w:tabs>
              <w:spacing w:line="300" w:lineRule="exact"/>
              <w:jc w:val="center"/>
            </w:pPr>
            <w:r>
              <w:rPr>
                <w:rFonts w:hAnsi="宋体" w:cs="宋体" w:hint="eastAsia"/>
                <w:color w:val="000000"/>
              </w:rPr>
              <w:t>备注</w:t>
            </w:r>
          </w:p>
        </w:tc>
      </w:tr>
      <w:tr w:rsidR="008A65A9" w14:paraId="6079E8BC" w14:textId="77777777" w:rsidTr="008A65A9">
        <w:trPr>
          <w:trHeight w:val="640"/>
        </w:trPr>
        <w:tc>
          <w:tcPr>
            <w:tcW w:w="672" w:type="dxa"/>
            <w:vAlign w:val="center"/>
          </w:tcPr>
          <w:p w14:paraId="59CA31DD" w14:textId="77777777" w:rsidR="008233AB" w:rsidRDefault="00000000">
            <w:pPr>
              <w:pStyle w:val="af1"/>
              <w:tabs>
                <w:tab w:val="left" w:pos="5580"/>
                <w:tab w:val="left" w:pos="7020"/>
              </w:tabs>
              <w:spacing w:line="360" w:lineRule="auto"/>
              <w:jc w:val="center"/>
            </w:pPr>
            <w:r>
              <w:rPr>
                <w:rFonts w:hint="eastAsia"/>
              </w:rPr>
              <w:t>1</w:t>
            </w:r>
          </w:p>
        </w:tc>
        <w:tc>
          <w:tcPr>
            <w:tcW w:w="1539" w:type="dxa"/>
            <w:vAlign w:val="center"/>
          </w:tcPr>
          <w:p w14:paraId="226B2F55" w14:textId="4B24C19D" w:rsidR="008233AB" w:rsidRDefault="008A65A9">
            <w:pPr>
              <w:pStyle w:val="af1"/>
              <w:tabs>
                <w:tab w:val="left" w:pos="5580"/>
                <w:tab w:val="left" w:pos="7020"/>
              </w:tabs>
              <w:spacing w:line="320" w:lineRule="exact"/>
              <w:jc w:val="center"/>
            </w:pPr>
            <w:r>
              <w:rPr>
                <w:rFonts w:hAnsi="宋体" w:cs="宋体" w:hint="eastAsia"/>
                <w:color w:val="000000"/>
              </w:rPr>
              <w:t>库房</w:t>
            </w:r>
            <w:r w:rsidR="007A2B02" w:rsidRPr="007A2B02">
              <w:rPr>
                <w:rFonts w:hAnsi="宋体" w:cs="宋体" w:hint="eastAsia"/>
                <w:color w:val="000000"/>
              </w:rPr>
              <w:t>内墙粉刷</w:t>
            </w:r>
          </w:p>
        </w:tc>
        <w:tc>
          <w:tcPr>
            <w:tcW w:w="767" w:type="dxa"/>
            <w:vAlign w:val="center"/>
          </w:tcPr>
          <w:p w14:paraId="0503A3E1" w14:textId="2E909F56" w:rsidR="008233AB" w:rsidRDefault="0003463A">
            <w:pPr>
              <w:pStyle w:val="af1"/>
              <w:tabs>
                <w:tab w:val="left" w:pos="5580"/>
                <w:tab w:val="left" w:pos="7020"/>
              </w:tabs>
              <w:spacing w:line="360" w:lineRule="auto"/>
              <w:jc w:val="center"/>
            </w:pPr>
            <w:r>
              <w:rPr>
                <w:rFonts w:hAnsi="宋体" w:cs="宋体" w:hint="eastAsia"/>
                <w:color w:val="000000"/>
              </w:rPr>
              <w:t>间</w:t>
            </w:r>
          </w:p>
        </w:tc>
        <w:tc>
          <w:tcPr>
            <w:tcW w:w="796" w:type="dxa"/>
            <w:vAlign w:val="center"/>
          </w:tcPr>
          <w:p w14:paraId="77B2939A" w14:textId="6EF415EE" w:rsidR="008233AB" w:rsidRDefault="00C27139">
            <w:pPr>
              <w:pStyle w:val="af1"/>
              <w:tabs>
                <w:tab w:val="left" w:pos="5580"/>
                <w:tab w:val="left" w:pos="7020"/>
              </w:tabs>
              <w:spacing w:line="360" w:lineRule="auto"/>
              <w:jc w:val="center"/>
            </w:pPr>
            <w:r>
              <w:rPr>
                <w:rFonts w:hAnsi="宋体" w:cs="宋体" w:hint="eastAsia"/>
                <w:color w:val="000000"/>
              </w:rPr>
              <w:t>7</w:t>
            </w:r>
          </w:p>
        </w:tc>
        <w:tc>
          <w:tcPr>
            <w:tcW w:w="1592" w:type="dxa"/>
            <w:vAlign w:val="center"/>
          </w:tcPr>
          <w:p w14:paraId="18D562E0" w14:textId="77777777" w:rsidR="008233AB" w:rsidRDefault="008233AB">
            <w:pPr>
              <w:pStyle w:val="af1"/>
              <w:tabs>
                <w:tab w:val="left" w:pos="5580"/>
                <w:tab w:val="left" w:pos="7020"/>
              </w:tabs>
              <w:spacing w:line="360" w:lineRule="auto"/>
              <w:jc w:val="center"/>
            </w:pPr>
          </w:p>
        </w:tc>
        <w:tc>
          <w:tcPr>
            <w:tcW w:w="741" w:type="dxa"/>
            <w:vAlign w:val="center"/>
          </w:tcPr>
          <w:p w14:paraId="4D3EDC74" w14:textId="77777777" w:rsidR="008233AB" w:rsidRDefault="008233AB">
            <w:pPr>
              <w:pStyle w:val="af1"/>
              <w:tabs>
                <w:tab w:val="left" w:pos="5580"/>
                <w:tab w:val="left" w:pos="7020"/>
              </w:tabs>
              <w:spacing w:line="360" w:lineRule="auto"/>
              <w:jc w:val="center"/>
            </w:pPr>
          </w:p>
        </w:tc>
        <w:tc>
          <w:tcPr>
            <w:tcW w:w="1688" w:type="dxa"/>
            <w:vAlign w:val="center"/>
          </w:tcPr>
          <w:p w14:paraId="7F9C2701" w14:textId="77777777" w:rsidR="008233AB" w:rsidRDefault="008233AB">
            <w:pPr>
              <w:pStyle w:val="af1"/>
              <w:tabs>
                <w:tab w:val="left" w:pos="5580"/>
                <w:tab w:val="left" w:pos="7020"/>
              </w:tabs>
              <w:spacing w:line="360" w:lineRule="auto"/>
              <w:jc w:val="center"/>
            </w:pPr>
          </w:p>
        </w:tc>
        <w:tc>
          <w:tcPr>
            <w:tcW w:w="1592" w:type="dxa"/>
            <w:vAlign w:val="center"/>
          </w:tcPr>
          <w:p w14:paraId="24913B8A" w14:textId="77777777" w:rsidR="008233AB" w:rsidRDefault="008233AB">
            <w:pPr>
              <w:pStyle w:val="af1"/>
              <w:tabs>
                <w:tab w:val="left" w:pos="5580"/>
                <w:tab w:val="left" w:pos="7020"/>
              </w:tabs>
              <w:spacing w:line="360" w:lineRule="auto"/>
              <w:jc w:val="center"/>
            </w:pPr>
          </w:p>
        </w:tc>
        <w:tc>
          <w:tcPr>
            <w:tcW w:w="643" w:type="dxa"/>
            <w:vAlign w:val="center"/>
          </w:tcPr>
          <w:p w14:paraId="72A5DF71" w14:textId="77777777" w:rsidR="008233AB" w:rsidRDefault="008233AB">
            <w:pPr>
              <w:pStyle w:val="af1"/>
              <w:tabs>
                <w:tab w:val="left" w:pos="5580"/>
                <w:tab w:val="left" w:pos="7020"/>
              </w:tabs>
              <w:spacing w:line="360" w:lineRule="auto"/>
              <w:jc w:val="center"/>
            </w:pPr>
          </w:p>
        </w:tc>
      </w:tr>
      <w:tr w:rsidR="008A65A9" w14:paraId="4285CD50" w14:textId="77777777" w:rsidTr="008A65A9">
        <w:trPr>
          <w:trHeight w:val="640"/>
        </w:trPr>
        <w:tc>
          <w:tcPr>
            <w:tcW w:w="2211" w:type="dxa"/>
            <w:gridSpan w:val="2"/>
            <w:vMerge w:val="restart"/>
            <w:vAlign w:val="center"/>
          </w:tcPr>
          <w:p w14:paraId="75E906BE" w14:textId="77777777" w:rsidR="008233AB" w:rsidRDefault="00000000">
            <w:pPr>
              <w:pStyle w:val="af1"/>
              <w:tabs>
                <w:tab w:val="left" w:pos="5580"/>
                <w:tab w:val="left" w:pos="7020"/>
              </w:tabs>
              <w:spacing w:line="360" w:lineRule="auto"/>
              <w:jc w:val="center"/>
            </w:pPr>
            <w:r>
              <w:rPr>
                <w:rFonts w:hAnsi="宋体" w:cs="宋体" w:hint="eastAsia"/>
                <w:color w:val="000000"/>
                <w:sz w:val="22"/>
                <w:szCs w:val="22"/>
              </w:rPr>
              <w:t>合计</w:t>
            </w:r>
          </w:p>
        </w:tc>
        <w:tc>
          <w:tcPr>
            <w:tcW w:w="767" w:type="dxa"/>
            <w:vAlign w:val="center"/>
          </w:tcPr>
          <w:p w14:paraId="07B494DF" w14:textId="77777777" w:rsidR="008233AB" w:rsidRDefault="008233AB">
            <w:pPr>
              <w:pStyle w:val="af1"/>
              <w:tabs>
                <w:tab w:val="left" w:pos="5580"/>
                <w:tab w:val="left" w:pos="7020"/>
              </w:tabs>
              <w:spacing w:line="360" w:lineRule="auto"/>
              <w:jc w:val="center"/>
            </w:pPr>
          </w:p>
        </w:tc>
        <w:tc>
          <w:tcPr>
            <w:tcW w:w="796" w:type="dxa"/>
            <w:vAlign w:val="center"/>
          </w:tcPr>
          <w:p w14:paraId="35BFED94" w14:textId="77777777" w:rsidR="008233AB" w:rsidRDefault="008233AB">
            <w:pPr>
              <w:pStyle w:val="af1"/>
              <w:tabs>
                <w:tab w:val="left" w:pos="5580"/>
                <w:tab w:val="left" w:pos="7020"/>
              </w:tabs>
              <w:spacing w:line="360" w:lineRule="auto"/>
              <w:jc w:val="center"/>
            </w:pPr>
          </w:p>
        </w:tc>
        <w:tc>
          <w:tcPr>
            <w:tcW w:w="1592" w:type="dxa"/>
            <w:vAlign w:val="center"/>
          </w:tcPr>
          <w:p w14:paraId="1F0A13F2" w14:textId="77777777" w:rsidR="008233AB" w:rsidRDefault="008233AB">
            <w:pPr>
              <w:pStyle w:val="af1"/>
              <w:tabs>
                <w:tab w:val="left" w:pos="5580"/>
                <w:tab w:val="left" w:pos="7020"/>
              </w:tabs>
              <w:spacing w:line="360" w:lineRule="auto"/>
              <w:jc w:val="center"/>
            </w:pPr>
          </w:p>
        </w:tc>
        <w:tc>
          <w:tcPr>
            <w:tcW w:w="741" w:type="dxa"/>
            <w:vAlign w:val="center"/>
          </w:tcPr>
          <w:p w14:paraId="60ABE1D6" w14:textId="77777777" w:rsidR="008233AB" w:rsidRDefault="008233AB">
            <w:pPr>
              <w:pStyle w:val="af1"/>
              <w:tabs>
                <w:tab w:val="left" w:pos="5580"/>
                <w:tab w:val="left" w:pos="7020"/>
              </w:tabs>
              <w:spacing w:line="360" w:lineRule="auto"/>
              <w:jc w:val="center"/>
            </w:pPr>
          </w:p>
        </w:tc>
        <w:tc>
          <w:tcPr>
            <w:tcW w:w="1688" w:type="dxa"/>
            <w:vAlign w:val="center"/>
          </w:tcPr>
          <w:p w14:paraId="3D03AE0D" w14:textId="77777777" w:rsidR="008233AB" w:rsidRDefault="008233AB">
            <w:pPr>
              <w:pStyle w:val="af1"/>
              <w:tabs>
                <w:tab w:val="left" w:pos="5580"/>
                <w:tab w:val="left" w:pos="7020"/>
              </w:tabs>
              <w:spacing w:line="360" w:lineRule="auto"/>
              <w:jc w:val="center"/>
            </w:pPr>
          </w:p>
        </w:tc>
        <w:tc>
          <w:tcPr>
            <w:tcW w:w="1592" w:type="dxa"/>
            <w:vAlign w:val="center"/>
          </w:tcPr>
          <w:p w14:paraId="5139045C" w14:textId="77777777" w:rsidR="008233AB" w:rsidRDefault="008233AB">
            <w:pPr>
              <w:pStyle w:val="af1"/>
              <w:tabs>
                <w:tab w:val="left" w:pos="5580"/>
                <w:tab w:val="left" w:pos="7020"/>
              </w:tabs>
              <w:spacing w:line="360" w:lineRule="auto"/>
              <w:jc w:val="center"/>
            </w:pPr>
          </w:p>
        </w:tc>
        <w:tc>
          <w:tcPr>
            <w:tcW w:w="643" w:type="dxa"/>
            <w:vAlign w:val="center"/>
          </w:tcPr>
          <w:p w14:paraId="13691CE2" w14:textId="77777777" w:rsidR="008233AB" w:rsidRDefault="008233AB">
            <w:pPr>
              <w:pStyle w:val="af1"/>
              <w:tabs>
                <w:tab w:val="left" w:pos="5580"/>
                <w:tab w:val="left" w:pos="7020"/>
              </w:tabs>
              <w:spacing w:line="360" w:lineRule="auto"/>
              <w:jc w:val="center"/>
            </w:pPr>
          </w:p>
        </w:tc>
      </w:tr>
      <w:tr w:rsidR="008233AB" w14:paraId="047B5A13" w14:textId="77777777" w:rsidTr="008A65A9">
        <w:trPr>
          <w:trHeight w:val="640"/>
        </w:trPr>
        <w:tc>
          <w:tcPr>
            <w:tcW w:w="2211" w:type="dxa"/>
            <w:gridSpan w:val="2"/>
            <w:vMerge/>
            <w:vAlign w:val="center"/>
          </w:tcPr>
          <w:p w14:paraId="22224D48" w14:textId="77777777" w:rsidR="008233AB" w:rsidRDefault="008233AB">
            <w:pPr>
              <w:pStyle w:val="af1"/>
              <w:tabs>
                <w:tab w:val="left" w:pos="5580"/>
                <w:tab w:val="left" w:pos="7020"/>
              </w:tabs>
              <w:spacing w:line="360" w:lineRule="auto"/>
              <w:jc w:val="center"/>
            </w:pPr>
          </w:p>
        </w:tc>
        <w:tc>
          <w:tcPr>
            <w:tcW w:w="7819" w:type="dxa"/>
            <w:gridSpan w:val="7"/>
            <w:vAlign w:val="center"/>
          </w:tcPr>
          <w:p w14:paraId="18FB871E" w14:textId="77777777" w:rsidR="008233AB" w:rsidRDefault="00000000">
            <w:pPr>
              <w:pStyle w:val="af1"/>
              <w:tabs>
                <w:tab w:val="left" w:pos="5580"/>
                <w:tab w:val="left" w:pos="7020"/>
              </w:tabs>
              <w:spacing w:line="360" w:lineRule="auto"/>
              <w:jc w:val="center"/>
            </w:pPr>
            <w:r>
              <w:rPr>
                <w:rFonts w:hAnsi="宋体" w:cs="宋体" w:hint="eastAsia"/>
                <w:color w:val="000000"/>
                <w:sz w:val="22"/>
                <w:szCs w:val="22"/>
              </w:rPr>
              <w:t>（含税总价大写：             元整）</w:t>
            </w:r>
          </w:p>
        </w:tc>
      </w:tr>
      <w:tr w:rsidR="008233AB" w14:paraId="39D46C23" w14:textId="77777777" w:rsidTr="008A65A9">
        <w:trPr>
          <w:trHeight w:val="1301"/>
        </w:trPr>
        <w:tc>
          <w:tcPr>
            <w:tcW w:w="10030" w:type="dxa"/>
            <w:gridSpan w:val="9"/>
            <w:vAlign w:val="center"/>
          </w:tcPr>
          <w:p w14:paraId="2CCEE2CD" w14:textId="2B454D1F" w:rsidR="007A2B02" w:rsidRPr="007A2B02" w:rsidRDefault="007C2144" w:rsidP="007A2B02">
            <w:pPr>
              <w:widowControl/>
              <w:ind w:firstLineChars="200" w:firstLine="440"/>
              <w:jc w:val="left"/>
              <w:rPr>
                <w:rFonts w:ascii="宋体" w:hAnsi="宋体" w:cs="宋体" w:hint="eastAsia"/>
                <w:color w:val="000000"/>
                <w:kern w:val="0"/>
                <w:sz w:val="22"/>
                <w:szCs w:val="22"/>
              </w:rPr>
            </w:pPr>
            <w:r w:rsidRPr="007C2144">
              <w:rPr>
                <w:rFonts w:ascii="宋体" w:hAnsi="宋体" w:cs="宋体" w:hint="eastAsia"/>
                <w:color w:val="000000"/>
                <w:kern w:val="0"/>
                <w:sz w:val="22"/>
                <w:szCs w:val="22"/>
              </w:rPr>
              <w:t>报价说明（如有）：</w:t>
            </w:r>
            <w:r w:rsidR="007A2B02" w:rsidRPr="007A2B02">
              <w:rPr>
                <w:rFonts w:ascii="宋体" w:hAnsi="宋体" w:cs="宋体" w:hint="eastAsia"/>
                <w:color w:val="000000"/>
                <w:kern w:val="0"/>
                <w:sz w:val="22"/>
                <w:szCs w:val="22"/>
              </w:rPr>
              <w:t>质保期限：</w:t>
            </w:r>
            <w:r w:rsidR="007A2B02" w:rsidRPr="007A2B02">
              <w:rPr>
                <w:rFonts w:ascii="宋体" w:hAnsi="宋体" w:cs="宋体" w:hint="eastAsia"/>
                <w:color w:val="000000"/>
                <w:kern w:val="0"/>
                <w:sz w:val="22"/>
                <w:szCs w:val="22"/>
                <w:u w:val="single"/>
              </w:rPr>
              <w:t xml:space="preserve">    </w:t>
            </w:r>
            <w:r w:rsidR="007A2B02" w:rsidRPr="00236726">
              <w:rPr>
                <w:rFonts w:ascii="宋体" w:hAnsi="宋体" w:cs="宋体" w:hint="eastAsia"/>
                <w:color w:val="000000"/>
                <w:kern w:val="0"/>
                <w:sz w:val="22"/>
                <w:szCs w:val="22"/>
                <w:u w:val="single"/>
              </w:rPr>
              <w:t xml:space="preserve">  </w:t>
            </w:r>
            <w:r w:rsidR="007A2B02" w:rsidRPr="007A2B02">
              <w:rPr>
                <w:rFonts w:ascii="宋体" w:hAnsi="宋体" w:cs="宋体" w:hint="eastAsia"/>
                <w:color w:val="000000"/>
                <w:kern w:val="0"/>
                <w:sz w:val="22"/>
                <w:szCs w:val="22"/>
              </w:rPr>
              <w:t>年；</w:t>
            </w:r>
          </w:p>
          <w:p w14:paraId="7CE0095F" w14:textId="165C92DF" w:rsidR="008233AB" w:rsidRDefault="008233AB" w:rsidP="007A2B02">
            <w:pPr>
              <w:widowControl/>
              <w:ind w:firstLineChars="1100" w:firstLine="2310"/>
              <w:jc w:val="left"/>
            </w:pPr>
          </w:p>
        </w:tc>
      </w:tr>
    </w:tbl>
    <w:p w14:paraId="2545407A" w14:textId="77777777" w:rsidR="008233AB" w:rsidRDefault="00000000">
      <w:pPr>
        <w:pStyle w:val="a9"/>
        <w:spacing w:line="360" w:lineRule="auto"/>
        <w:rPr>
          <w:rFonts w:hAnsi="宋体" w:hint="eastAsia"/>
          <w:b/>
          <w:bCs/>
          <w:kern w:val="0"/>
          <w:sz w:val="24"/>
          <w:szCs w:val="24"/>
        </w:rPr>
      </w:pPr>
      <w:r>
        <w:rPr>
          <w:rFonts w:hint="eastAsia"/>
          <w:sz w:val="24"/>
          <w:szCs w:val="24"/>
        </w:rPr>
        <w:t>注：</w:t>
      </w:r>
    </w:p>
    <w:p w14:paraId="6CC73FEA" w14:textId="77777777" w:rsidR="008233AB" w:rsidRDefault="00000000">
      <w:pPr>
        <w:pStyle w:val="a9"/>
        <w:spacing w:line="440" w:lineRule="exact"/>
        <w:ind w:firstLineChars="200" w:firstLine="480"/>
        <w:rPr>
          <w:sz w:val="24"/>
          <w:szCs w:val="24"/>
        </w:rPr>
      </w:pPr>
      <w:r>
        <w:rPr>
          <w:rFonts w:hAnsi="宋体" w:hint="eastAsia"/>
          <w:sz w:val="24"/>
          <w:szCs w:val="24"/>
        </w:rPr>
        <w:t>1</w:t>
      </w:r>
      <w:r>
        <w:rPr>
          <w:rFonts w:hAnsi="宋体"/>
          <w:sz w:val="24"/>
          <w:szCs w:val="24"/>
        </w:rPr>
        <w:t>.</w:t>
      </w:r>
      <w:r>
        <w:rPr>
          <w:rFonts w:hint="eastAsia"/>
          <w:sz w:val="24"/>
          <w:szCs w:val="24"/>
        </w:rPr>
        <w:t>以上报价均保留小数点后两位有效；</w:t>
      </w:r>
    </w:p>
    <w:p w14:paraId="32EBEBAB" w14:textId="3CF6B267" w:rsidR="008233AB" w:rsidRDefault="00000000">
      <w:pPr>
        <w:pStyle w:val="a9"/>
        <w:spacing w:line="440" w:lineRule="exact"/>
        <w:ind w:firstLineChars="200" w:firstLine="480"/>
        <w:rPr>
          <w:sz w:val="24"/>
          <w:szCs w:val="24"/>
        </w:rPr>
      </w:pPr>
      <w:r>
        <w:rPr>
          <w:rFonts w:hint="eastAsia"/>
          <w:sz w:val="24"/>
          <w:szCs w:val="24"/>
        </w:rPr>
        <w:t>2</w:t>
      </w:r>
      <w:r>
        <w:rPr>
          <w:sz w:val="24"/>
          <w:szCs w:val="24"/>
        </w:rPr>
        <w:t>.</w:t>
      </w:r>
      <w:r>
        <w:rPr>
          <w:rFonts w:hint="eastAsia"/>
          <w:sz w:val="24"/>
          <w:szCs w:val="24"/>
        </w:rPr>
        <w:t>以上报价包含：人员工资、保险费、税费、食宿费、交通费、</w:t>
      </w:r>
      <w:r w:rsidR="00570C06">
        <w:rPr>
          <w:rFonts w:hint="eastAsia"/>
          <w:sz w:val="24"/>
          <w:szCs w:val="24"/>
        </w:rPr>
        <w:t>库房内墙粉刷施工</w:t>
      </w:r>
      <w:r>
        <w:rPr>
          <w:rFonts w:hint="eastAsia"/>
          <w:sz w:val="24"/>
          <w:szCs w:val="24"/>
        </w:rPr>
        <w:t>所需相关设施设备、</w:t>
      </w:r>
      <w:r w:rsidR="005040E0">
        <w:rPr>
          <w:rFonts w:hint="eastAsia"/>
          <w:sz w:val="24"/>
          <w:szCs w:val="24"/>
        </w:rPr>
        <w:t>材料费、</w:t>
      </w:r>
      <w:r>
        <w:rPr>
          <w:rFonts w:hint="eastAsia"/>
          <w:sz w:val="24"/>
          <w:szCs w:val="24"/>
        </w:rPr>
        <w:t>管理费等其他全部费用。</w:t>
      </w:r>
    </w:p>
    <w:p w14:paraId="1BB645FD" w14:textId="77777777" w:rsidR="005D1F57" w:rsidRDefault="005D1F57">
      <w:pPr>
        <w:pStyle w:val="af1"/>
        <w:spacing w:line="360" w:lineRule="auto"/>
        <w:rPr>
          <w:bCs/>
          <w:sz w:val="24"/>
          <w:szCs w:val="24"/>
        </w:rPr>
      </w:pPr>
    </w:p>
    <w:p w14:paraId="5E60FD49" w14:textId="77777777" w:rsidR="007F11FA" w:rsidRDefault="007F11FA">
      <w:pPr>
        <w:pStyle w:val="af1"/>
        <w:spacing w:line="360" w:lineRule="auto"/>
        <w:ind w:firstLineChars="1476" w:firstLine="3542"/>
        <w:rPr>
          <w:bCs/>
          <w:sz w:val="24"/>
          <w:szCs w:val="24"/>
        </w:rPr>
      </w:pPr>
    </w:p>
    <w:p w14:paraId="63A4D0EB" w14:textId="7DC7359F" w:rsidR="008233AB" w:rsidRDefault="00000000">
      <w:pPr>
        <w:pStyle w:val="af1"/>
        <w:spacing w:line="360" w:lineRule="auto"/>
        <w:ind w:firstLineChars="1476" w:firstLine="3542"/>
        <w:rPr>
          <w:bCs/>
          <w:sz w:val="24"/>
          <w:szCs w:val="24"/>
        </w:rPr>
      </w:pPr>
      <w:r>
        <w:rPr>
          <w:rFonts w:hint="eastAsia"/>
          <w:bCs/>
          <w:sz w:val="24"/>
          <w:szCs w:val="24"/>
        </w:rPr>
        <w:t xml:space="preserve">         </w:t>
      </w:r>
      <w:bookmarkStart w:id="4" w:name="_Hlk175139873"/>
      <w:r>
        <w:rPr>
          <w:rFonts w:hint="eastAsia"/>
          <w:bCs/>
          <w:sz w:val="24"/>
          <w:szCs w:val="24"/>
        </w:rPr>
        <w:t>响应供应商</w:t>
      </w:r>
      <w:bookmarkEnd w:id="4"/>
      <w:r>
        <w:rPr>
          <w:rFonts w:hint="eastAsia"/>
          <w:bCs/>
          <w:sz w:val="24"/>
          <w:szCs w:val="24"/>
        </w:rPr>
        <w:t>（公章）：</w:t>
      </w:r>
    </w:p>
    <w:p w14:paraId="44EFBF2E" w14:textId="77777777" w:rsidR="008233AB" w:rsidRDefault="008233AB">
      <w:pPr>
        <w:pStyle w:val="af1"/>
        <w:spacing w:line="360" w:lineRule="auto"/>
        <w:ind w:firstLineChars="1476" w:firstLine="3542"/>
        <w:rPr>
          <w:bCs/>
          <w:sz w:val="24"/>
          <w:szCs w:val="24"/>
        </w:rPr>
      </w:pPr>
    </w:p>
    <w:p w14:paraId="3C86328F" w14:textId="77777777" w:rsidR="008233AB" w:rsidRDefault="00000000">
      <w:pPr>
        <w:pStyle w:val="af1"/>
        <w:spacing w:line="360" w:lineRule="auto"/>
        <w:ind w:firstLineChars="1476" w:firstLine="3542"/>
        <w:rPr>
          <w:bCs/>
          <w:sz w:val="24"/>
          <w:szCs w:val="24"/>
        </w:rPr>
      </w:pPr>
      <w:r>
        <w:rPr>
          <w:rFonts w:hint="eastAsia"/>
          <w:bCs/>
          <w:sz w:val="24"/>
          <w:szCs w:val="24"/>
        </w:rPr>
        <w:t xml:space="preserve">     法定代表人或其授权代表（签字）：</w:t>
      </w:r>
      <w:r>
        <w:rPr>
          <w:bCs/>
          <w:sz w:val="24"/>
          <w:szCs w:val="24"/>
        </w:rPr>
        <w:t xml:space="preserve"> </w:t>
      </w:r>
    </w:p>
    <w:p w14:paraId="034E728B" w14:textId="77777777" w:rsidR="008233AB" w:rsidRDefault="008233AB">
      <w:pPr>
        <w:pStyle w:val="af1"/>
        <w:spacing w:line="360" w:lineRule="auto"/>
        <w:ind w:firstLineChars="1476" w:firstLine="3542"/>
        <w:rPr>
          <w:bCs/>
          <w:sz w:val="24"/>
          <w:szCs w:val="24"/>
        </w:rPr>
      </w:pPr>
    </w:p>
    <w:p w14:paraId="738CE2C2" w14:textId="77777777" w:rsidR="008233AB" w:rsidRDefault="00000000">
      <w:pPr>
        <w:pStyle w:val="af1"/>
        <w:spacing w:line="360" w:lineRule="auto"/>
        <w:ind w:firstLineChars="1476" w:firstLine="3542"/>
        <w:rPr>
          <w:bCs/>
          <w:sz w:val="24"/>
          <w:szCs w:val="24"/>
        </w:rPr>
      </w:pPr>
      <w:r>
        <w:rPr>
          <w:rFonts w:hint="eastAsia"/>
          <w:bCs/>
          <w:sz w:val="24"/>
          <w:szCs w:val="24"/>
        </w:rPr>
        <w:t xml:space="preserve">        日期：</w:t>
      </w:r>
      <w:r>
        <w:rPr>
          <w:bCs/>
          <w:sz w:val="24"/>
          <w:szCs w:val="24"/>
        </w:rPr>
        <w:t xml:space="preserve">     </w:t>
      </w:r>
      <w:r>
        <w:rPr>
          <w:rFonts w:hint="eastAsia"/>
          <w:bCs/>
          <w:sz w:val="24"/>
          <w:szCs w:val="24"/>
        </w:rPr>
        <w:t>年</w:t>
      </w:r>
      <w:r>
        <w:rPr>
          <w:bCs/>
          <w:sz w:val="24"/>
          <w:szCs w:val="24"/>
        </w:rPr>
        <w:t xml:space="preserve">   </w:t>
      </w:r>
      <w:r>
        <w:rPr>
          <w:rFonts w:hint="eastAsia"/>
          <w:bCs/>
          <w:sz w:val="24"/>
          <w:szCs w:val="24"/>
        </w:rPr>
        <w:t>月</w:t>
      </w:r>
      <w:r>
        <w:rPr>
          <w:bCs/>
          <w:sz w:val="24"/>
          <w:szCs w:val="24"/>
        </w:rPr>
        <w:t xml:space="preserve">   </w:t>
      </w:r>
      <w:r>
        <w:rPr>
          <w:rFonts w:hint="eastAsia"/>
          <w:bCs/>
          <w:sz w:val="24"/>
          <w:szCs w:val="24"/>
        </w:rPr>
        <w:t>日</w:t>
      </w:r>
      <w:r>
        <w:rPr>
          <w:bCs/>
          <w:sz w:val="24"/>
          <w:szCs w:val="24"/>
        </w:rPr>
        <w:t xml:space="preserve"> </w:t>
      </w:r>
    </w:p>
    <w:p w14:paraId="1942EC2A" w14:textId="77777777" w:rsidR="007F11FA" w:rsidRDefault="007F11FA">
      <w:pPr>
        <w:tabs>
          <w:tab w:val="left" w:pos="284"/>
        </w:tabs>
        <w:spacing w:line="440" w:lineRule="exact"/>
        <w:rPr>
          <w:rFonts w:asciiTheme="minorEastAsia" w:eastAsiaTheme="minorEastAsia" w:hAnsiTheme="minorEastAsia" w:hint="eastAsia"/>
          <w:bCs/>
          <w:sz w:val="28"/>
          <w:szCs w:val="28"/>
        </w:rPr>
      </w:pPr>
    </w:p>
    <w:p w14:paraId="45F34696" w14:textId="77777777" w:rsidR="0026367B" w:rsidRDefault="0026367B">
      <w:pPr>
        <w:tabs>
          <w:tab w:val="left" w:pos="284"/>
        </w:tabs>
        <w:spacing w:line="440" w:lineRule="exact"/>
        <w:rPr>
          <w:rFonts w:asciiTheme="minorEastAsia" w:eastAsiaTheme="minorEastAsia" w:hAnsiTheme="minorEastAsia" w:hint="eastAsia"/>
          <w:bCs/>
          <w:sz w:val="28"/>
          <w:szCs w:val="28"/>
        </w:rPr>
      </w:pPr>
    </w:p>
    <w:p w14:paraId="35293B9C" w14:textId="77777777" w:rsidR="003D31AA" w:rsidRDefault="003D31AA">
      <w:pPr>
        <w:tabs>
          <w:tab w:val="left" w:pos="284"/>
        </w:tabs>
        <w:spacing w:line="440" w:lineRule="exact"/>
        <w:rPr>
          <w:rFonts w:asciiTheme="minorEastAsia" w:eastAsiaTheme="minorEastAsia" w:hAnsiTheme="minorEastAsia" w:hint="eastAsia"/>
          <w:bCs/>
          <w:sz w:val="28"/>
          <w:szCs w:val="28"/>
        </w:rPr>
      </w:pPr>
    </w:p>
    <w:p w14:paraId="7EE42961" w14:textId="2226CB64"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lastRenderedPageBreak/>
        <w:t>2</w:t>
      </w:r>
      <w:r>
        <w:rPr>
          <w:rFonts w:asciiTheme="minorEastAsia" w:eastAsiaTheme="minorEastAsia" w:hAnsiTheme="minorEastAsia" w:hint="eastAsia"/>
          <w:bCs/>
          <w:sz w:val="28"/>
          <w:szCs w:val="28"/>
        </w:rPr>
        <w:t>.资质证明文件（营业执照）</w:t>
      </w:r>
    </w:p>
    <w:p w14:paraId="12147D94" w14:textId="77777777" w:rsidR="008233AB" w:rsidRDefault="008233AB">
      <w:pPr>
        <w:jc w:val="center"/>
        <w:rPr>
          <w:rFonts w:asciiTheme="minorEastAsia" w:eastAsiaTheme="minorEastAsia" w:hAnsiTheme="minorEastAsia" w:hint="eastAsia"/>
          <w:b/>
          <w:bCs/>
          <w:sz w:val="36"/>
          <w:szCs w:val="36"/>
        </w:rPr>
      </w:pPr>
    </w:p>
    <w:p w14:paraId="37225CAD" w14:textId="77777777" w:rsidR="008233AB" w:rsidRDefault="008233AB">
      <w:pPr>
        <w:jc w:val="center"/>
        <w:rPr>
          <w:rFonts w:asciiTheme="minorEastAsia" w:eastAsiaTheme="minorEastAsia" w:hAnsiTheme="minorEastAsia" w:hint="eastAsia"/>
          <w:b/>
          <w:bCs/>
          <w:sz w:val="36"/>
          <w:szCs w:val="36"/>
        </w:rPr>
      </w:pPr>
    </w:p>
    <w:p w14:paraId="3C4A1E62" w14:textId="77777777" w:rsidR="008233AB" w:rsidRDefault="008233AB">
      <w:pPr>
        <w:jc w:val="center"/>
        <w:rPr>
          <w:rFonts w:asciiTheme="minorEastAsia" w:eastAsiaTheme="minorEastAsia" w:hAnsiTheme="minorEastAsia" w:hint="eastAsia"/>
          <w:b/>
          <w:bCs/>
          <w:sz w:val="36"/>
          <w:szCs w:val="36"/>
        </w:rPr>
      </w:pPr>
    </w:p>
    <w:p w14:paraId="027C5EA9" w14:textId="77777777" w:rsidR="008233AB" w:rsidRDefault="008233AB">
      <w:pPr>
        <w:jc w:val="center"/>
        <w:rPr>
          <w:rFonts w:asciiTheme="minorEastAsia" w:eastAsiaTheme="minorEastAsia" w:hAnsiTheme="minorEastAsia" w:hint="eastAsia"/>
          <w:b/>
          <w:bCs/>
          <w:sz w:val="36"/>
          <w:szCs w:val="36"/>
        </w:rPr>
      </w:pPr>
    </w:p>
    <w:p w14:paraId="784830B0" w14:textId="77777777" w:rsidR="008233AB" w:rsidRDefault="008233AB">
      <w:pPr>
        <w:jc w:val="center"/>
        <w:rPr>
          <w:rFonts w:asciiTheme="minorEastAsia" w:eastAsiaTheme="minorEastAsia" w:hAnsiTheme="minorEastAsia" w:hint="eastAsia"/>
          <w:b/>
          <w:bCs/>
          <w:sz w:val="36"/>
          <w:szCs w:val="36"/>
        </w:rPr>
      </w:pPr>
    </w:p>
    <w:p w14:paraId="0480D218" w14:textId="77777777" w:rsidR="008233AB" w:rsidRDefault="008233AB">
      <w:pPr>
        <w:jc w:val="center"/>
        <w:rPr>
          <w:rFonts w:asciiTheme="minorEastAsia" w:eastAsiaTheme="minorEastAsia" w:hAnsiTheme="minorEastAsia" w:hint="eastAsia"/>
          <w:b/>
          <w:bCs/>
          <w:sz w:val="36"/>
          <w:szCs w:val="36"/>
        </w:rPr>
      </w:pPr>
    </w:p>
    <w:p w14:paraId="5D089A64" w14:textId="77777777" w:rsidR="008233AB" w:rsidRDefault="008233AB">
      <w:pPr>
        <w:jc w:val="center"/>
        <w:rPr>
          <w:rFonts w:asciiTheme="minorEastAsia" w:eastAsiaTheme="minorEastAsia" w:hAnsiTheme="minorEastAsia" w:hint="eastAsia"/>
          <w:b/>
          <w:bCs/>
          <w:sz w:val="36"/>
          <w:szCs w:val="36"/>
        </w:rPr>
      </w:pPr>
    </w:p>
    <w:p w14:paraId="2E17C698" w14:textId="77777777" w:rsidR="008233AB" w:rsidRDefault="008233AB">
      <w:pPr>
        <w:jc w:val="center"/>
        <w:rPr>
          <w:rFonts w:asciiTheme="minorEastAsia" w:eastAsiaTheme="minorEastAsia" w:hAnsiTheme="minorEastAsia" w:hint="eastAsia"/>
          <w:b/>
          <w:bCs/>
          <w:sz w:val="36"/>
          <w:szCs w:val="36"/>
        </w:rPr>
      </w:pPr>
    </w:p>
    <w:p w14:paraId="612A8E02" w14:textId="77777777" w:rsidR="008233AB" w:rsidRDefault="008233AB">
      <w:pPr>
        <w:jc w:val="center"/>
        <w:rPr>
          <w:rFonts w:asciiTheme="minorEastAsia" w:eastAsiaTheme="minorEastAsia" w:hAnsiTheme="minorEastAsia" w:hint="eastAsia"/>
          <w:b/>
          <w:bCs/>
          <w:sz w:val="36"/>
          <w:szCs w:val="36"/>
        </w:rPr>
      </w:pPr>
    </w:p>
    <w:p w14:paraId="3896C5EF" w14:textId="77777777" w:rsidR="008233AB" w:rsidRDefault="008233AB">
      <w:pPr>
        <w:jc w:val="center"/>
        <w:rPr>
          <w:rFonts w:asciiTheme="minorEastAsia" w:eastAsiaTheme="minorEastAsia" w:hAnsiTheme="minorEastAsia" w:hint="eastAsia"/>
          <w:b/>
          <w:bCs/>
          <w:sz w:val="36"/>
          <w:szCs w:val="36"/>
        </w:rPr>
      </w:pPr>
    </w:p>
    <w:p w14:paraId="0B34282F" w14:textId="77777777" w:rsidR="008233AB" w:rsidRDefault="008233AB">
      <w:pPr>
        <w:jc w:val="center"/>
        <w:rPr>
          <w:rFonts w:asciiTheme="minorEastAsia" w:eastAsiaTheme="minorEastAsia" w:hAnsiTheme="minorEastAsia" w:hint="eastAsia"/>
          <w:b/>
          <w:bCs/>
          <w:sz w:val="36"/>
          <w:szCs w:val="36"/>
        </w:rPr>
      </w:pPr>
    </w:p>
    <w:p w14:paraId="6AF65C0D" w14:textId="77777777" w:rsidR="008233AB" w:rsidRDefault="008233AB">
      <w:pPr>
        <w:jc w:val="center"/>
        <w:rPr>
          <w:rFonts w:asciiTheme="minorEastAsia" w:eastAsiaTheme="minorEastAsia" w:hAnsiTheme="minorEastAsia" w:hint="eastAsia"/>
          <w:b/>
          <w:bCs/>
          <w:sz w:val="36"/>
          <w:szCs w:val="36"/>
        </w:rPr>
      </w:pPr>
    </w:p>
    <w:p w14:paraId="08365BC8" w14:textId="77777777" w:rsidR="008233AB" w:rsidRDefault="008233AB">
      <w:pPr>
        <w:jc w:val="center"/>
        <w:rPr>
          <w:rFonts w:asciiTheme="minorEastAsia" w:eastAsiaTheme="minorEastAsia" w:hAnsiTheme="minorEastAsia" w:hint="eastAsia"/>
          <w:b/>
          <w:bCs/>
          <w:sz w:val="36"/>
          <w:szCs w:val="36"/>
        </w:rPr>
      </w:pPr>
    </w:p>
    <w:p w14:paraId="286BC147" w14:textId="77777777" w:rsidR="008233AB" w:rsidRDefault="008233AB">
      <w:pPr>
        <w:jc w:val="center"/>
        <w:rPr>
          <w:rFonts w:asciiTheme="minorEastAsia" w:eastAsiaTheme="minorEastAsia" w:hAnsiTheme="minorEastAsia" w:hint="eastAsia"/>
          <w:b/>
          <w:bCs/>
          <w:sz w:val="36"/>
          <w:szCs w:val="36"/>
        </w:rPr>
      </w:pPr>
    </w:p>
    <w:p w14:paraId="48E28E6B" w14:textId="77777777" w:rsidR="008233AB" w:rsidRDefault="008233AB">
      <w:pPr>
        <w:jc w:val="center"/>
        <w:rPr>
          <w:rFonts w:asciiTheme="minorEastAsia" w:eastAsiaTheme="minorEastAsia" w:hAnsiTheme="minorEastAsia" w:hint="eastAsia"/>
          <w:b/>
          <w:bCs/>
          <w:sz w:val="36"/>
          <w:szCs w:val="36"/>
        </w:rPr>
      </w:pPr>
    </w:p>
    <w:p w14:paraId="367E7F9B" w14:textId="77777777" w:rsidR="008233AB" w:rsidRDefault="008233AB">
      <w:pPr>
        <w:jc w:val="center"/>
        <w:rPr>
          <w:rFonts w:asciiTheme="minorEastAsia" w:eastAsiaTheme="minorEastAsia" w:hAnsiTheme="minorEastAsia" w:hint="eastAsia"/>
          <w:b/>
          <w:bCs/>
          <w:sz w:val="36"/>
          <w:szCs w:val="36"/>
        </w:rPr>
      </w:pPr>
    </w:p>
    <w:p w14:paraId="2DF223E4" w14:textId="77777777" w:rsidR="008233AB" w:rsidRDefault="008233AB">
      <w:pPr>
        <w:jc w:val="center"/>
        <w:rPr>
          <w:rFonts w:asciiTheme="minorEastAsia" w:eastAsiaTheme="minorEastAsia" w:hAnsiTheme="minorEastAsia" w:hint="eastAsia"/>
          <w:b/>
          <w:bCs/>
          <w:sz w:val="36"/>
          <w:szCs w:val="36"/>
        </w:rPr>
      </w:pPr>
    </w:p>
    <w:p w14:paraId="3D57BFB7" w14:textId="77777777" w:rsidR="008233AB" w:rsidRDefault="008233AB">
      <w:pPr>
        <w:jc w:val="center"/>
        <w:rPr>
          <w:rFonts w:asciiTheme="minorEastAsia" w:eastAsiaTheme="minorEastAsia" w:hAnsiTheme="minorEastAsia" w:hint="eastAsia"/>
          <w:b/>
          <w:bCs/>
          <w:sz w:val="36"/>
          <w:szCs w:val="36"/>
        </w:rPr>
      </w:pPr>
    </w:p>
    <w:p w14:paraId="6A6299CF" w14:textId="77777777" w:rsidR="008233AB" w:rsidRDefault="008233AB">
      <w:pPr>
        <w:jc w:val="center"/>
        <w:rPr>
          <w:rFonts w:asciiTheme="minorEastAsia" w:eastAsiaTheme="minorEastAsia" w:hAnsiTheme="minorEastAsia" w:hint="eastAsia"/>
          <w:b/>
          <w:bCs/>
          <w:sz w:val="36"/>
          <w:szCs w:val="36"/>
        </w:rPr>
      </w:pPr>
    </w:p>
    <w:p w14:paraId="63B37B3B" w14:textId="77777777" w:rsidR="008233AB" w:rsidRDefault="008233AB">
      <w:pPr>
        <w:jc w:val="center"/>
        <w:rPr>
          <w:rFonts w:asciiTheme="minorEastAsia" w:eastAsiaTheme="minorEastAsia" w:hAnsiTheme="minorEastAsia" w:hint="eastAsia"/>
          <w:b/>
          <w:bCs/>
          <w:sz w:val="36"/>
          <w:szCs w:val="36"/>
        </w:rPr>
      </w:pPr>
    </w:p>
    <w:p w14:paraId="778B68E3" w14:textId="77777777" w:rsidR="008233AB" w:rsidRDefault="008233AB">
      <w:pPr>
        <w:jc w:val="center"/>
        <w:rPr>
          <w:rFonts w:asciiTheme="minorEastAsia" w:eastAsiaTheme="minorEastAsia" w:hAnsiTheme="minorEastAsia" w:hint="eastAsia"/>
          <w:b/>
          <w:bCs/>
          <w:sz w:val="36"/>
          <w:szCs w:val="36"/>
        </w:rPr>
      </w:pPr>
    </w:p>
    <w:p w14:paraId="3A43C03B"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lastRenderedPageBreak/>
        <w:t>3</w:t>
      </w:r>
      <w:r>
        <w:rPr>
          <w:rFonts w:asciiTheme="minorEastAsia" w:eastAsiaTheme="minorEastAsia" w:hAnsiTheme="minorEastAsia" w:hint="eastAsia"/>
          <w:bCs/>
          <w:sz w:val="28"/>
          <w:szCs w:val="28"/>
        </w:rPr>
        <w:t>.廉洁承诺书</w:t>
      </w:r>
    </w:p>
    <w:p w14:paraId="54326356" w14:textId="77777777" w:rsidR="008233AB" w:rsidRDefault="00000000">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廉洁承诺书</w:t>
      </w:r>
    </w:p>
    <w:p w14:paraId="2C19B428" w14:textId="77777777" w:rsidR="008233AB" w:rsidRDefault="00000000">
      <w:pPr>
        <w:autoSpaceDE w:val="0"/>
        <w:autoSpaceDN w:val="0"/>
        <w:adjustRightInd w:val="0"/>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广西中糖物流有限公司：</w:t>
      </w:r>
      <w:r>
        <w:rPr>
          <w:rFonts w:ascii="Times" w:eastAsia="仿宋_GB2312" w:hAnsi="Times" w:cs="宋体" w:hint="eastAsia"/>
          <w:color w:val="000000"/>
          <w:kern w:val="0"/>
          <w:sz w:val="32"/>
          <w:szCs w:val="32"/>
        </w:rPr>
        <w:t xml:space="preserve"> </w:t>
      </w:r>
    </w:p>
    <w:p w14:paraId="71213B2B"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14:paraId="22E7DC41"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、自觉遵守国家法律法规及中粮糖业有关廉政建设制度。</w:t>
      </w:r>
    </w:p>
    <w:p w14:paraId="33F9785D"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、不使用不正当手段妨碍、排挤其它投标单位或串通投标。</w:t>
      </w:r>
    </w:p>
    <w:p w14:paraId="048B5DF5"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14:paraId="71A02F22"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4</w:t>
      </w:r>
      <w:r>
        <w:rPr>
          <w:rFonts w:ascii="Times" w:eastAsia="仿宋_GB2312" w:hAnsi="Times" w:cs="宋体" w:hint="eastAsia"/>
          <w:color w:val="000000"/>
          <w:kern w:val="0"/>
          <w:sz w:val="32"/>
          <w:szCs w:val="32"/>
        </w:rPr>
        <w:t>、不将主体、关键性工作进行分包（包括贴牌生产、转包等）。</w:t>
      </w:r>
    </w:p>
    <w:p w14:paraId="293D0EDC"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266FC9CB" w14:textId="77777777" w:rsidR="008233AB" w:rsidRDefault="00000000">
      <w:pPr>
        <w:autoSpaceDE w:val="0"/>
        <w:autoSpaceDN w:val="0"/>
        <w:adjustRightInd w:val="0"/>
        <w:ind w:firstLineChars="200" w:firstLine="640"/>
        <w:rPr>
          <w:rFonts w:ascii="Times" w:eastAsia="仿宋_GB2312" w:hAnsi="Times" w:cs="宋体"/>
          <w:kern w:val="0"/>
          <w:sz w:val="32"/>
          <w:szCs w:val="32"/>
        </w:rPr>
      </w:pPr>
      <w:r>
        <w:rPr>
          <w:rFonts w:ascii="Times" w:eastAsia="仿宋_GB2312" w:hAnsi="Times" w:cs="宋体" w:hint="eastAsia"/>
          <w:kern w:val="0"/>
          <w:sz w:val="32"/>
          <w:szCs w:val="32"/>
        </w:rPr>
        <w:t>6</w:t>
      </w:r>
      <w:r>
        <w:rPr>
          <w:rFonts w:ascii="Times" w:eastAsia="仿宋_GB2312" w:hAnsi="Times" w:cs="宋体" w:hint="eastAsia"/>
          <w:kern w:val="0"/>
          <w:sz w:val="32"/>
          <w:szCs w:val="32"/>
        </w:rPr>
        <w:t>、不向贵公司涉及采购与招投标的部门及个人支付好处费、介绍费；也不为其购置或提供通讯工具、交通工具、电脑等。</w:t>
      </w:r>
    </w:p>
    <w:p w14:paraId="299D293E" w14:textId="77777777" w:rsidR="008233AB" w:rsidRDefault="00000000">
      <w:pPr>
        <w:autoSpaceDE w:val="0"/>
        <w:autoSpaceDN w:val="0"/>
        <w:adjustRightInd w:val="0"/>
        <w:ind w:firstLineChars="200" w:firstLine="640"/>
        <w:rPr>
          <w:rFonts w:ascii="Times" w:eastAsia="仿宋_GB2312" w:hAnsi="Times" w:cs="宋体"/>
          <w:kern w:val="0"/>
          <w:sz w:val="32"/>
          <w:szCs w:val="32"/>
        </w:rPr>
      </w:pPr>
      <w:r>
        <w:rPr>
          <w:rFonts w:ascii="Times" w:eastAsia="仿宋_GB2312" w:hAnsi="Times" w:cs="宋体" w:hint="eastAsia"/>
          <w:kern w:val="0"/>
          <w:sz w:val="32"/>
          <w:szCs w:val="32"/>
        </w:rPr>
        <w:t>7</w:t>
      </w:r>
      <w:r>
        <w:rPr>
          <w:rFonts w:ascii="Times" w:eastAsia="仿宋_GB2312" w:hAnsi="Times" w:cs="宋体"/>
          <w:kern w:val="0"/>
          <w:sz w:val="32"/>
          <w:szCs w:val="32"/>
        </w:rPr>
        <w:t>、</w:t>
      </w:r>
      <w:r>
        <w:rPr>
          <w:rFonts w:ascii="Times" w:eastAsia="仿宋_GB2312" w:hAnsi="Times" w:cs="宋体" w:hint="eastAsia"/>
          <w:kern w:val="0"/>
          <w:sz w:val="32"/>
          <w:szCs w:val="32"/>
        </w:rPr>
        <w:t>经查实的有参与串通行为的投标人，其中标无效，列入供应商黑名单，并依据中粮糖业采购制度相关规定对投标人处中标项目金额的千分之五以上千分之十以下的保证金扣除。</w:t>
      </w:r>
    </w:p>
    <w:p w14:paraId="0D4407B8"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、一旦发现相关人员在招标过程中有索要财物等不廉洁行为，坚</w:t>
      </w:r>
      <w:r>
        <w:rPr>
          <w:rFonts w:ascii="Times" w:eastAsia="仿宋_GB2312" w:hAnsi="Times" w:cs="宋体" w:hint="eastAsia"/>
          <w:color w:val="000000"/>
          <w:kern w:val="0"/>
          <w:sz w:val="32"/>
          <w:szCs w:val="32"/>
        </w:rPr>
        <w:lastRenderedPageBreak/>
        <w:t>决予以抵制，并及时向贵公司纪委办公室举报。</w:t>
      </w:r>
    </w:p>
    <w:p w14:paraId="05E8C94E"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color w:val="000000"/>
          <w:kern w:val="0"/>
          <w:sz w:val="32"/>
          <w:szCs w:val="32"/>
        </w:rPr>
        <w:t>9</w:t>
      </w:r>
      <w:r>
        <w:rPr>
          <w:rFonts w:ascii="Times" w:eastAsia="仿宋_GB2312" w:hAnsi="Times" w:cs="宋体" w:hint="eastAsia"/>
          <w:color w:val="000000"/>
          <w:kern w:val="0"/>
          <w:sz w:val="32"/>
          <w:szCs w:val="32"/>
        </w:rPr>
        <w:t>、我方自愿将本承诺书作为投标文件及合同的附件，具有同等的法律效力。</w:t>
      </w:r>
    </w:p>
    <w:p w14:paraId="4E7F764C"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14:paraId="0AEA2DF6" w14:textId="77777777" w:rsidR="008233AB" w:rsidRDefault="00000000">
      <w:pPr>
        <w:autoSpaceDE w:val="0"/>
        <w:autoSpaceDN w:val="0"/>
        <w:adjustRightInd w:val="0"/>
        <w:ind w:firstLineChars="200" w:firstLine="640"/>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1</w:t>
      </w:r>
      <w:r>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、本承诺书自签署之日起生效。</w:t>
      </w:r>
    </w:p>
    <w:p w14:paraId="54F1DC81" w14:textId="77777777" w:rsidR="008233AB" w:rsidRDefault="008233AB">
      <w:pPr>
        <w:autoSpaceDE w:val="0"/>
        <w:autoSpaceDN w:val="0"/>
        <w:adjustRightInd w:val="0"/>
        <w:ind w:firstLineChars="200" w:firstLine="640"/>
        <w:rPr>
          <w:rFonts w:ascii="Times" w:eastAsia="仿宋_GB2312" w:hAnsi="Times" w:cs="宋体"/>
          <w:color w:val="000000"/>
          <w:kern w:val="0"/>
          <w:sz w:val="32"/>
          <w:szCs w:val="32"/>
        </w:rPr>
      </w:pPr>
    </w:p>
    <w:p w14:paraId="5DA52C29" w14:textId="77777777" w:rsidR="008233AB" w:rsidRDefault="008233AB">
      <w:pPr>
        <w:autoSpaceDE w:val="0"/>
        <w:autoSpaceDN w:val="0"/>
        <w:adjustRightInd w:val="0"/>
        <w:ind w:firstLineChars="200" w:firstLine="640"/>
        <w:rPr>
          <w:rFonts w:ascii="Times" w:eastAsia="仿宋_GB2312" w:hAnsi="Times" w:cs="宋体"/>
          <w:color w:val="000000"/>
          <w:kern w:val="0"/>
          <w:sz w:val="32"/>
          <w:szCs w:val="32"/>
        </w:rPr>
      </w:pPr>
    </w:p>
    <w:p w14:paraId="249BFEEE" w14:textId="77777777" w:rsidR="008233AB" w:rsidRDefault="00000000">
      <w:pPr>
        <w:autoSpaceDE w:val="0"/>
        <w:autoSpaceDN w:val="0"/>
        <w:adjustRightInd w:val="0"/>
        <w:ind w:leftChars="1700" w:left="3570"/>
        <w:jc w:val="left"/>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投标单位（公章）：</w:t>
      </w:r>
    </w:p>
    <w:p w14:paraId="0F8FC8BB" w14:textId="77777777" w:rsidR="008233AB" w:rsidRDefault="00000000">
      <w:pPr>
        <w:autoSpaceDE w:val="0"/>
        <w:autoSpaceDN w:val="0"/>
        <w:adjustRightInd w:val="0"/>
        <w:ind w:leftChars="1700" w:left="3570"/>
        <w:jc w:val="left"/>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法定代表人或授权代理人（签名）：</w:t>
      </w:r>
    </w:p>
    <w:p w14:paraId="1A14605D" w14:textId="77777777" w:rsidR="008233AB" w:rsidRDefault="00000000">
      <w:pPr>
        <w:autoSpaceDE w:val="0"/>
        <w:autoSpaceDN w:val="0"/>
        <w:adjustRightInd w:val="0"/>
        <w:ind w:leftChars="1700" w:left="3570"/>
        <w:jc w:val="left"/>
        <w:rPr>
          <w:rFonts w:ascii="Times" w:eastAsia="仿宋_GB2312" w:hAnsi="Times" w:cs="宋体"/>
          <w:color w:val="000000"/>
          <w:kern w:val="0"/>
          <w:sz w:val="32"/>
          <w:szCs w:val="32"/>
        </w:rPr>
      </w:pPr>
      <w:r>
        <w:rPr>
          <w:rFonts w:ascii="Times" w:eastAsia="仿宋_GB2312" w:hAnsi="Times" w:cs="宋体" w:hint="eastAsia"/>
          <w:color w:val="000000"/>
          <w:kern w:val="0"/>
          <w:sz w:val="32"/>
          <w:szCs w:val="32"/>
        </w:rPr>
        <w:t>日期：</w:t>
      </w:r>
      <w:r>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Pr>
          <w:rFonts w:ascii="Times" w:eastAsia="仿宋_GB2312" w:hAnsi="Times" w:cs="宋体" w:hint="eastAsia"/>
          <w:color w:val="000000"/>
          <w:kern w:val="0"/>
          <w:sz w:val="32"/>
          <w:szCs w:val="32"/>
        </w:rPr>
        <w:t>年</w:t>
      </w:r>
      <w:r>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Pr>
          <w:rFonts w:ascii="Times" w:eastAsia="仿宋_GB2312" w:hAnsi="Times" w:cs="宋体" w:hint="eastAsia"/>
          <w:color w:val="000000"/>
          <w:kern w:val="0"/>
          <w:sz w:val="32"/>
          <w:szCs w:val="32"/>
        </w:rPr>
        <w:t>月</w:t>
      </w:r>
      <w:r>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Pr>
          <w:rFonts w:ascii="Times" w:eastAsia="仿宋_GB2312" w:hAnsi="Times" w:cs="宋体" w:hint="eastAsia"/>
          <w:color w:val="000000"/>
          <w:kern w:val="0"/>
          <w:sz w:val="32"/>
          <w:szCs w:val="32"/>
        </w:rPr>
        <w:t>日</w:t>
      </w:r>
    </w:p>
    <w:p w14:paraId="1AC18CA1"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0E3CC2D9"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4C0BC7D0"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7AFD4D40"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62899685"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53605956"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32501D19"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46790E4A"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2D260E4B"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27FF0BD2"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7E753015"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70C289B1"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72293313"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31994FC6"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619619BF"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lastRenderedPageBreak/>
        <w:t>4</w:t>
      </w:r>
      <w:r>
        <w:rPr>
          <w:rFonts w:asciiTheme="minorEastAsia" w:eastAsiaTheme="minorEastAsia" w:hAnsiTheme="minorEastAsia" w:hint="eastAsia"/>
          <w:bCs/>
          <w:sz w:val="28"/>
          <w:szCs w:val="28"/>
        </w:rPr>
        <w:t>.质量承诺书</w:t>
      </w:r>
    </w:p>
    <w:p w14:paraId="5666A4C7" w14:textId="77777777" w:rsidR="008233AB" w:rsidRDefault="00000000">
      <w:pPr>
        <w:tabs>
          <w:tab w:val="left" w:pos="284"/>
        </w:tabs>
        <w:jc w:val="center"/>
        <w:rPr>
          <w:rFonts w:ascii="方正小标宋_GBK" w:eastAsia="方正小标宋_GBK" w:hAnsi="方正小标宋_GBK" w:cs="方正小标宋_GBK" w:hint="eastAsia"/>
          <w:bCs/>
          <w:kern w:val="0"/>
          <w:sz w:val="44"/>
          <w:szCs w:val="44"/>
        </w:rPr>
      </w:pPr>
      <w:r>
        <w:rPr>
          <w:rFonts w:ascii="方正小标宋_GBK" w:eastAsia="方正小标宋_GBK" w:hAnsi="方正小标宋_GBK" w:cs="方正小标宋_GBK" w:hint="eastAsia"/>
          <w:bCs/>
          <w:kern w:val="0"/>
          <w:sz w:val="44"/>
          <w:szCs w:val="44"/>
        </w:rPr>
        <w:t>质量承诺书</w:t>
      </w:r>
    </w:p>
    <w:p w14:paraId="3ACC51D1" w14:textId="77777777" w:rsidR="008233AB" w:rsidRDefault="00000000">
      <w:pPr>
        <w:tabs>
          <w:tab w:val="left" w:pos="284"/>
        </w:tabs>
        <w:spacing w:line="440" w:lineRule="exact"/>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广西中糖物流有限公司：</w:t>
      </w:r>
    </w:p>
    <w:p w14:paraId="4B6B8B81" w14:textId="20E7CA6D" w:rsidR="008233AB" w:rsidRDefault="00000000">
      <w:pPr>
        <w:tabs>
          <w:tab w:val="left" w:pos="284"/>
        </w:tabs>
        <w:spacing w:line="440" w:lineRule="exact"/>
        <w:ind w:firstLineChars="200" w:firstLine="560"/>
        <w:rPr>
          <w:rFonts w:asciiTheme="minorEastAsia" w:eastAsiaTheme="minorEastAsia" w:hAnsiTheme="minorEastAsia" w:cs="仿宋_GB2312" w:hint="eastAsia"/>
          <w:bCs/>
          <w:sz w:val="28"/>
          <w:szCs w:val="28"/>
        </w:rPr>
      </w:pPr>
      <w:r>
        <w:rPr>
          <w:rFonts w:asciiTheme="minorEastAsia" w:eastAsiaTheme="minorEastAsia" w:hAnsiTheme="minorEastAsia" w:cs="仿宋_GB2312" w:hint="eastAsia"/>
          <w:bCs/>
          <w:sz w:val="28"/>
          <w:szCs w:val="28"/>
        </w:rPr>
        <w:t>为积极配合贵单位进行的</w:t>
      </w:r>
      <w:r>
        <w:rPr>
          <w:rFonts w:asciiTheme="minorEastAsia" w:eastAsiaTheme="minorEastAsia" w:hAnsiTheme="minorEastAsia" w:cs="仿宋_GB2312" w:hint="eastAsia"/>
          <w:bCs/>
          <w:sz w:val="28"/>
          <w:szCs w:val="28"/>
          <w:u w:val="single"/>
        </w:rPr>
        <w:t>2024年广西中糖物流有限公司</w:t>
      </w:r>
      <w:r w:rsidR="00950EC0">
        <w:rPr>
          <w:rFonts w:asciiTheme="minorEastAsia" w:eastAsiaTheme="minorEastAsia" w:hAnsiTheme="minorEastAsia" w:cs="仿宋_GB2312" w:hint="eastAsia"/>
          <w:bCs/>
          <w:sz w:val="28"/>
          <w:szCs w:val="28"/>
          <w:u w:val="single"/>
        </w:rPr>
        <w:t>库房内墙粉刷</w:t>
      </w:r>
      <w:r>
        <w:rPr>
          <w:rFonts w:asciiTheme="minorEastAsia" w:eastAsiaTheme="minorEastAsia" w:hAnsiTheme="minorEastAsia" w:cs="仿宋_GB2312" w:hint="eastAsia"/>
          <w:bCs/>
          <w:sz w:val="28"/>
          <w:szCs w:val="28"/>
          <w:u w:val="single"/>
        </w:rPr>
        <w:t>项目</w:t>
      </w:r>
      <w:r>
        <w:rPr>
          <w:rFonts w:asciiTheme="minorEastAsia" w:eastAsiaTheme="minorEastAsia" w:hAnsiTheme="minorEastAsia" w:cs="仿宋_GB2312" w:hint="eastAsia"/>
          <w:bCs/>
          <w:sz w:val="28"/>
          <w:szCs w:val="28"/>
        </w:rPr>
        <w:t>的采购工作，为保证服务的质量，我们特向贵单位承诺如下：</w:t>
      </w:r>
    </w:p>
    <w:p w14:paraId="104D189A" w14:textId="77777777" w:rsidR="00C46019" w:rsidRPr="00C46019" w:rsidRDefault="00C46019" w:rsidP="00C46019">
      <w:pPr>
        <w:tabs>
          <w:tab w:val="left" w:pos="284"/>
        </w:tabs>
        <w:spacing w:line="440" w:lineRule="exact"/>
        <w:ind w:firstLineChars="200" w:firstLine="560"/>
        <w:rPr>
          <w:rFonts w:asciiTheme="minorEastAsia" w:eastAsiaTheme="minorEastAsia" w:hAnsiTheme="minorEastAsia" w:cs="仿宋_GB2312" w:hint="eastAsia"/>
          <w:bCs/>
          <w:sz w:val="28"/>
          <w:szCs w:val="28"/>
        </w:rPr>
      </w:pPr>
      <w:r w:rsidRPr="00C46019">
        <w:rPr>
          <w:rFonts w:asciiTheme="minorEastAsia" w:eastAsiaTheme="minorEastAsia" w:hAnsiTheme="minorEastAsia" w:cs="仿宋_GB2312" w:hint="eastAsia"/>
          <w:bCs/>
          <w:sz w:val="28"/>
          <w:szCs w:val="28"/>
        </w:rPr>
        <w:t>1.我公司严格按照工程要求、合同条款约定实施施工方案及相关工艺流程。</w:t>
      </w:r>
    </w:p>
    <w:p w14:paraId="78B57753" w14:textId="77777777" w:rsidR="00C46019" w:rsidRPr="00C46019" w:rsidRDefault="00C46019" w:rsidP="00C46019">
      <w:pPr>
        <w:tabs>
          <w:tab w:val="left" w:pos="284"/>
        </w:tabs>
        <w:spacing w:line="440" w:lineRule="exact"/>
        <w:ind w:firstLineChars="200" w:firstLine="560"/>
        <w:rPr>
          <w:rFonts w:asciiTheme="minorEastAsia" w:eastAsiaTheme="minorEastAsia" w:hAnsiTheme="minorEastAsia" w:cs="仿宋_GB2312" w:hint="eastAsia"/>
          <w:bCs/>
          <w:sz w:val="28"/>
          <w:szCs w:val="28"/>
        </w:rPr>
      </w:pPr>
      <w:r w:rsidRPr="00C46019">
        <w:rPr>
          <w:rFonts w:asciiTheme="minorEastAsia" w:eastAsiaTheme="minorEastAsia" w:hAnsiTheme="minorEastAsia" w:cs="仿宋_GB2312" w:hint="eastAsia"/>
          <w:bCs/>
          <w:sz w:val="28"/>
          <w:szCs w:val="28"/>
        </w:rPr>
        <w:t>2.我公司承诺工程施工所用的材料均不出现假冒、不合格产品、或以次充，以劣充优，坚决杜绝偷工减料的现象，如出现材料质量问题或不合格等情况引发的工程质量问题，造成的全部损失由本公司负责。</w:t>
      </w:r>
    </w:p>
    <w:p w14:paraId="64AFB1DF" w14:textId="77777777" w:rsidR="00C46019" w:rsidRPr="00C46019" w:rsidRDefault="00C46019" w:rsidP="00C46019">
      <w:pPr>
        <w:tabs>
          <w:tab w:val="left" w:pos="284"/>
        </w:tabs>
        <w:spacing w:line="440" w:lineRule="exact"/>
        <w:ind w:firstLineChars="200" w:firstLine="560"/>
        <w:rPr>
          <w:rFonts w:asciiTheme="minorEastAsia" w:eastAsiaTheme="minorEastAsia" w:hAnsiTheme="minorEastAsia" w:cs="仿宋_GB2312" w:hint="eastAsia"/>
          <w:bCs/>
          <w:sz w:val="28"/>
          <w:szCs w:val="28"/>
        </w:rPr>
      </w:pPr>
      <w:r w:rsidRPr="00C46019">
        <w:rPr>
          <w:rFonts w:asciiTheme="minorEastAsia" w:eastAsiaTheme="minorEastAsia" w:hAnsiTheme="minorEastAsia" w:cs="仿宋_GB2312" w:hint="eastAsia"/>
          <w:bCs/>
          <w:sz w:val="28"/>
          <w:szCs w:val="28"/>
        </w:rPr>
        <w:t>3.我公司承诺在施工前，将派专业技术人员与贵单位做协调工作，并对我公司的施工质量、工期进度等进展全程跟踪、指导、监视，确保装修工程质量，防止不必要的返工。</w:t>
      </w:r>
    </w:p>
    <w:p w14:paraId="1E11A219" w14:textId="4347A8A1" w:rsidR="008233AB" w:rsidRDefault="00C46019" w:rsidP="00C46019">
      <w:pPr>
        <w:tabs>
          <w:tab w:val="left" w:pos="284"/>
        </w:tabs>
        <w:spacing w:line="440" w:lineRule="exact"/>
        <w:ind w:firstLineChars="200" w:firstLine="560"/>
        <w:rPr>
          <w:rFonts w:asciiTheme="minorEastAsia" w:eastAsiaTheme="minorEastAsia" w:hAnsiTheme="minorEastAsia" w:cs="仿宋_GB2312" w:hint="eastAsia"/>
          <w:bCs/>
          <w:sz w:val="28"/>
          <w:szCs w:val="28"/>
        </w:rPr>
      </w:pPr>
      <w:r w:rsidRPr="00C46019">
        <w:rPr>
          <w:rFonts w:asciiTheme="minorEastAsia" w:eastAsiaTheme="minorEastAsia" w:hAnsiTheme="minorEastAsia" w:cs="仿宋_GB2312" w:hint="eastAsia"/>
          <w:bCs/>
          <w:sz w:val="28"/>
          <w:szCs w:val="28"/>
        </w:rPr>
        <w:t>4.我公司对通过验收的工程项目，在合同约定质保期限内对工程项目及时进行质保。</w:t>
      </w:r>
    </w:p>
    <w:p w14:paraId="2584557A" w14:textId="77777777" w:rsidR="008233AB" w:rsidRDefault="008233AB">
      <w:pPr>
        <w:tabs>
          <w:tab w:val="left" w:pos="284"/>
        </w:tabs>
        <w:spacing w:line="440" w:lineRule="exact"/>
        <w:ind w:firstLineChars="200" w:firstLine="560"/>
        <w:rPr>
          <w:rFonts w:asciiTheme="minorEastAsia" w:eastAsiaTheme="minorEastAsia" w:hAnsiTheme="minorEastAsia" w:cs="仿宋_GB2312" w:hint="eastAsia"/>
          <w:bCs/>
          <w:sz w:val="28"/>
          <w:szCs w:val="28"/>
        </w:rPr>
      </w:pPr>
    </w:p>
    <w:p w14:paraId="60CFEC3B" w14:textId="77777777" w:rsidR="008233AB" w:rsidRDefault="008233AB">
      <w:pPr>
        <w:tabs>
          <w:tab w:val="left" w:pos="284"/>
        </w:tabs>
        <w:spacing w:line="440" w:lineRule="exact"/>
        <w:ind w:firstLineChars="200" w:firstLine="560"/>
        <w:rPr>
          <w:rFonts w:asciiTheme="minorEastAsia" w:eastAsiaTheme="minorEastAsia" w:hAnsiTheme="minorEastAsia" w:cs="仿宋_GB2312" w:hint="eastAsia"/>
          <w:bCs/>
          <w:sz w:val="28"/>
          <w:szCs w:val="28"/>
        </w:rPr>
      </w:pPr>
    </w:p>
    <w:p w14:paraId="23A67524" w14:textId="77777777" w:rsidR="008233AB" w:rsidRDefault="00000000">
      <w:pPr>
        <w:spacing w:line="440" w:lineRule="exact"/>
        <w:ind w:firstLineChars="200" w:firstLine="560"/>
        <w:jc w:val="center"/>
        <w:rPr>
          <w:rFonts w:asciiTheme="minorEastAsia" w:eastAsiaTheme="minorEastAsia" w:hAnsiTheme="minorEastAsia" w:cs="仿宋_GB2312" w:hint="eastAsia"/>
          <w:sz w:val="28"/>
          <w:szCs w:val="28"/>
        </w:rPr>
      </w:pPr>
      <w:r>
        <w:rPr>
          <w:rFonts w:asciiTheme="minorEastAsia" w:eastAsiaTheme="minorEastAsia" w:hAnsiTheme="minorEastAsia" w:cs="仿宋_GB2312" w:hint="eastAsia"/>
          <w:sz w:val="28"/>
          <w:szCs w:val="28"/>
        </w:rPr>
        <w:t xml:space="preserve">响应供应商（公章）：                  </w:t>
      </w:r>
    </w:p>
    <w:p w14:paraId="43E8BA86" w14:textId="77777777" w:rsidR="008233AB" w:rsidRDefault="00000000">
      <w:pPr>
        <w:spacing w:line="440" w:lineRule="exact"/>
        <w:ind w:firstLineChars="200" w:firstLine="560"/>
        <w:jc w:val="center"/>
        <w:rPr>
          <w:rFonts w:asciiTheme="minorEastAsia" w:eastAsiaTheme="minorEastAsia" w:hAnsiTheme="minorEastAsia" w:cs="仿宋_GB2312" w:hint="eastAsia"/>
          <w:sz w:val="28"/>
          <w:szCs w:val="28"/>
        </w:rPr>
      </w:pPr>
      <w:r>
        <w:rPr>
          <w:rFonts w:asciiTheme="minorEastAsia" w:eastAsiaTheme="minorEastAsia" w:hAnsiTheme="minorEastAsia" w:cs="仿宋_GB2312" w:hint="eastAsia"/>
          <w:sz w:val="28"/>
          <w:szCs w:val="28"/>
        </w:rPr>
        <w:t xml:space="preserve">法定代表人或授权代理人（签名）：           </w:t>
      </w:r>
    </w:p>
    <w:p w14:paraId="5248755B" w14:textId="77777777" w:rsidR="008233AB" w:rsidRDefault="00000000">
      <w:pPr>
        <w:spacing w:line="440" w:lineRule="exact"/>
        <w:ind w:firstLineChars="200" w:firstLine="560"/>
        <w:jc w:val="center"/>
        <w:rPr>
          <w:rFonts w:asciiTheme="minorEastAsia" w:eastAsiaTheme="minorEastAsia" w:hAnsiTheme="minorEastAsia" w:cs="仿宋_GB2312" w:hint="eastAsia"/>
          <w:sz w:val="28"/>
          <w:szCs w:val="28"/>
        </w:rPr>
      </w:pPr>
      <w:r>
        <w:rPr>
          <w:rFonts w:asciiTheme="minorEastAsia" w:eastAsiaTheme="minorEastAsia" w:hAnsiTheme="minorEastAsia" w:cs="仿宋_GB2312" w:hint="eastAsia"/>
          <w:sz w:val="28"/>
          <w:szCs w:val="28"/>
        </w:rPr>
        <w:t xml:space="preserve"> </w:t>
      </w:r>
      <w:r>
        <w:rPr>
          <w:rFonts w:asciiTheme="minorEastAsia" w:eastAsiaTheme="minorEastAsia" w:hAnsiTheme="minorEastAsia" w:cs="仿宋_GB2312"/>
          <w:sz w:val="28"/>
          <w:szCs w:val="28"/>
        </w:rPr>
        <w:t xml:space="preserve">               </w:t>
      </w:r>
      <w:r>
        <w:rPr>
          <w:rFonts w:asciiTheme="minorEastAsia" w:eastAsiaTheme="minorEastAsia" w:hAnsiTheme="minorEastAsia" w:cs="仿宋_GB2312" w:hint="eastAsia"/>
          <w:sz w:val="28"/>
          <w:szCs w:val="28"/>
        </w:rPr>
        <w:t xml:space="preserve">日期： </w:t>
      </w:r>
      <w:r>
        <w:rPr>
          <w:rFonts w:asciiTheme="minorEastAsia" w:eastAsiaTheme="minorEastAsia" w:hAnsiTheme="minorEastAsia" w:cs="仿宋_GB2312"/>
          <w:sz w:val="28"/>
          <w:szCs w:val="28"/>
        </w:rPr>
        <w:t xml:space="preserve">   </w:t>
      </w:r>
      <w:r>
        <w:rPr>
          <w:rFonts w:asciiTheme="minorEastAsia" w:eastAsiaTheme="minorEastAsia" w:hAnsiTheme="minorEastAsia" w:cs="仿宋_GB2312" w:hint="eastAsia"/>
          <w:sz w:val="28"/>
          <w:szCs w:val="28"/>
        </w:rPr>
        <w:t xml:space="preserve"> 年 </w:t>
      </w:r>
      <w:r>
        <w:rPr>
          <w:rFonts w:asciiTheme="minorEastAsia" w:eastAsiaTheme="minorEastAsia" w:hAnsiTheme="minorEastAsia" w:cs="仿宋_GB2312"/>
          <w:sz w:val="28"/>
          <w:szCs w:val="28"/>
        </w:rPr>
        <w:t xml:space="preserve">  </w:t>
      </w:r>
      <w:r>
        <w:rPr>
          <w:rFonts w:asciiTheme="minorEastAsia" w:eastAsiaTheme="minorEastAsia" w:hAnsiTheme="minorEastAsia" w:cs="仿宋_GB2312" w:hint="eastAsia"/>
          <w:sz w:val="28"/>
          <w:szCs w:val="28"/>
        </w:rPr>
        <w:t xml:space="preserve"> 月 </w:t>
      </w:r>
      <w:r>
        <w:rPr>
          <w:rFonts w:asciiTheme="minorEastAsia" w:eastAsiaTheme="minorEastAsia" w:hAnsiTheme="minorEastAsia" w:cs="仿宋_GB2312"/>
          <w:sz w:val="28"/>
          <w:szCs w:val="28"/>
        </w:rPr>
        <w:t xml:space="preserve">  </w:t>
      </w:r>
      <w:r>
        <w:rPr>
          <w:rFonts w:asciiTheme="minorEastAsia" w:eastAsiaTheme="minorEastAsia" w:hAnsiTheme="minorEastAsia" w:cs="仿宋_GB2312" w:hint="eastAsia"/>
          <w:sz w:val="28"/>
          <w:szCs w:val="28"/>
        </w:rPr>
        <w:t xml:space="preserve"> 日    </w:t>
      </w:r>
    </w:p>
    <w:p w14:paraId="40CAF342" w14:textId="77777777" w:rsidR="008233AB" w:rsidRDefault="008233AB">
      <w:pPr>
        <w:tabs>
          <w:tab w:val="left" w:pos="284"/>
        </w:tabs>
        <w:rPr>
          <w:rFonts w:asciiTheme="minorEastAsia" w:eastAsiaTheme="minorEastAsia" w:hAnsiTheme="minorEastAsia" w:hint="eastAsia"/>
          <w:bCs/>
          <w:sz w:val="28"/>
          <w:szCs w:val="28"/>
        </w:rPr>
      </w:pPr>
    </w:p>
    <w:p w14:paraId="44E30497" w14:textId="77777777" w:rsidR="008233AB" w:rsidRDefault="008233AB">
      <w:pPr>
        <w:jc w:val="center"/>
        <w:rPr>
          <w:rFonts w:asciiTheme="minorEastAsia" w:eastAsiaTheme="minorEastAsia" w:hAnsiTheme="minorEastAsia" w:hint="eastAsia"/>
          <w:b/>
          <w:bCs/>
          <w:sz w:val="36"/>
          <w:szCs w:val="36"/>
        </w:rPr>
      </w:pPr>
    </w:p>
    <w:p w14:paraId="5433F7FC" w14:textId="77777777" w:rsidR="008233AB" w:rsidRDefault="008233AB">
      <w:pPr>
        <w:jc w:val="center"/>
        <w:rPr>
          <w:rFonts w:asciiTheme="minorEastAsia" w:eastAsiaTheme="minorEastAsia" w:hAnsiTheme="minorEastAsia" w:hint="eastAsia"/>
          <w:b/>
          <w:bCs/>
          <w:sz w:val="36"/>
          <w:szCs w:val="36"/>
        </w:rPr>
      </w:pPr>
    </w:p>
    <w:p w14:paraId="06F7C1CE" w14:textId="77777777" w:rsidR="00C46019" w:rsidRDefault="00C46019">
      <w:pPr>
        <w:jc w:val="center"/>
        <w:rPr>
          <w:rFonts w:asciiTheme="minorEastAsia" w:eastAsiaTheme="minorEastAsia" w:hAnsiTheme="minorEastAsia" w:hint="eastAsia"/>
          <w:b/>
          <w:bCs/>
          <w:sz w:val="36"/>
          <w:szCs w:val="36"/>
        </w:rPr>
      </w:pPr>
    </w:p>
    <w:p w14:paraId="50B0D7D9" w14:textId="77777777" w:rsidR="00C46019" w:rsidRDefault="00C46019">
      <w:pPr>
        <w:jc w:val="center"/>
        <w:rPr>
          <w:rFonts w:asciiTheme="minorEastAsia" w:eastAsiaTheme="minorEastAsia" w:hAnsiTheme="minorEastAsia" w:hint="eastAsia"/>
          <w:b/>
          <w:bCs/>
          <w:sz w:val="36"/>
          <w:szCs w:val="36"/>
        </w:rPr>
      </w:pPr>
    </w:p>
    <w:p w14:paraId="0B37957E" w14:textId="77777777" w:rsidR="00C46019" w:rsidRDefault="00C46019">
      <w:pPr>
        <w:jc w:val="center"/>
        <w:rPr>
          <w:rFonts w:asciiTheme="minorEastAsia" w:eastAsiaTheme="minorEastAsia" w:hAnsiTheme="minorEastAsia" w:hint="eastAsia"/>
          <w:b/>
          <w:bCs/>
          <w:sz w:val="36"/>
          <w:szCs w:val="36"/>
        </w:rPr>
      </w:pPr>
    </w:p>
    <w:p w14:paraId="2A385111" w14:textId="77777777" w:rsidR="00C46019" w:rsidRDefault="00C46019">
      <w:pPr>
        <w:jc w:val="center"/>
        <w:rPr>
          <w:rFonts w:asciiTheme="minorEastAsia" w:eastAsiaTheme="minorEastAsia" w:hAnsiTheme="minorEastAsia" w:hint="eastAsia"/>
          <w:b/>
          <w:bCs/>
          <w:sz w:val="36"/>
          <w:szCs w:val="36"/>
        </w:rPr>
      </w:pPr>
    </w:p>
    <w:p w14:paraId="68BD644C" w14:textId="77777777" w:rsidR="008233AB" w:rsidRDefault="008233AB">
      <w:pPr>
        <w:jc w:val="center"/>
        <w:rPr>
          <w:rFonts w:asciiTheme="minorEastAsia" w:eastAsiaTheme="minorEastAsia" w:hAnsiTheme="minorEastAsia" w:hint="eastAsia"/>
          <w:b/>
          <w:bCs/>
          <w:sz w:val="36"/>
          <w:szCs w:val="36"/>
        </w:rPr>
      </w:pPr>
    </w:p>
    <w:p w14:paraId="44BDAB13" w14:textId="569850EA"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lastRenderedPageBreak/>
        <w:t>5</w:t>
      </w:r>
      <w:r>
        <w:rPr>
          <w:rFonts w:asciiTheme="minorEastAsia" w:eastAsiaTheme="minorEastAsia" w:hAnsiTheme="minorEastAsia" w:hint="eastAsia"/>
          <w:bCs/>
          <w:sz w:val="28"/>
          <w:szCs w:val="28"/>
        </w:rPr>
        <w:t>.法定代表人资格证明书</w:t>
      </w:r>
      <w:r w:rsidR="00EE1CA0">
        <w:rPr>
          <w:rFonts w:asciiTheme="minorEastAsia" w:eastAsiaTheme="minorEastAsia" w:hAnsiTheme="minorEastAsia" w:hint="eastAsia"/>
          <w:bCs/>
          <w:sz w:val="28"/>
          <w:szCs w:val="28"/>
        </w:rPr>
        <w:t>和</w:t>
      </w:r>
      <w:r>
        <w:rPr>
          <w:rFonts w:asciiTheme="minorEastAsia" w:eastAsiaTheme="minorEastAsia" w:hAnsiTheme="minorEastAsia" w:hint="eastAsia"/>
          <w:bCs/>
          <w:sz w:val="28"/>
          <w:szCs w:val="28"/>
        </w:rPr>
        <w:t>授权委托书</w:t>
      </w:r>
    </w:p>
    <w:p w14:paraId="3B58CE38"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58EC1DC6" w14:textId="77777777" w:rsidR="008233AB" w:rsidRDefault="00000000">
      <w:pPr>
        <w:adjustRightInd w:val="0"/>
        <w:spacing w:line="570" w:lineRule="exact"/>
        <w:ind w:firstLineChars="200" w:firstLine="880"/>
        <w:jc w:val="center"/>
        <w:rPr>
          <w:rFonts w:ascii="黑体" w:eastAsia="黑体" w:hAnsi="黑体" w:cs="宋体" w:hint="eastAsia"/>
          <w:bCs/>
          <w:kern w:val="0"/>
          <w:sz w:val="44"/>
          <w:szCs w:val="44"/>
        </w:rPr>
      </w:pPr>
      <w:r>
        <w:rPr>
          <w:rFonts w:ascii="黑体" w:eastAsia="黑体" w:hAnsi="黑体" w:cs="宋体" w:hint="eastAsia"/>
          <w:bCs/>
          <w:kern w:val="0"/>
          <w:sz w:val="44"/>
          <w:szCs w:val="44"/>
        </w:rPr>
        <w:t>法定代表人资格证明书</w:t>
      </w:r>
    </w:p>
    <w:p w14:paraId="753F1030" w14:textId="77777777" w:rsidR="008233AB" w:rsidRDefault="008233AB">
      <w:pPr>
        <w:pStyle w:val="22"/>
      </w:pPr>
    </w:p>
    <w:p w14:paraId="0F5D0AC9" w14:textId="77777777" w:rsidR="008233AB" w:rsidRDefault="00000000">
      <w:pPr>
        <w:adjustRightInd w:val="0"/>
        <w:spacing w:line="570" w:lineRule="exact"/>
        <w:rPr>
          <w:rFonts w:ascii="仿宋_GB2312" w:eastAsia="仿宋_GB2312" w:hAnsi="Calibri" w:cs="宋体"/>
          <w:kern w:val="0"/>
          <w:sz w:val="32"/>
          <w:szCs w:val="30"/>
        </w:rPr>
      </w:pPr>
      <w:r>
        <w:rPr>
          <w:rFonts w:ascii="仿宋_GB2312" w:eastAsia="仿宋_GB2312" w:hAnsi="Calibri" w:cs="宋体" w:hint="eastAsia"/>
          <w:kern w:val="0"/>
          <w:sz w:val="32"/>
          <w:szCs w:val="30"/>
        </w:rPr>
        <w:t>致广西中糖物流有限公司：</w:t>
      </w:r>
    </w:p>
    <w:p w14:paraId="7F73728B" w14:textId="77777777" w:rsidR="008233AB" w:rsidRDefault="00000000">
      <w:pPr>
        <w:adjustRightInd w:val="0"/>
        <w:spacing w:line="570" w:lineRule="exact"/>
        <w:ind w:firstLineChars="200" w:firstLine="640"/>
        <w:rPr>
          <w:rFonts w:ascii="仿宋_GB2312" w:eastAsia="仿宋_GB2312" w:hAnsi="Calibri" w:cs="宋体"/>
          <w:kern w:val="0"/>
          <w:sz w:val="32"/>
          <w:szCs w:val="30"/>
        </w:rPr>
      </w:pPr>
      <w:r>
        <w:rPr>
          <w:rFonts w:ascii="仿宋_GB2312" w:eastAsia="仿宋_GB2312" w:hAnsi="Calibri" w:cs="宋体"/>
          <w:kern w:val="0"/>
          <w:sz w:val="32"/>
          <w:szCs w:val="30"/>
        </w:rPr>
        <w:t xml:space="preserve">兹证明            </w:t>
      </w:r>
      <w:r>
        <w:rPr>
          <w:rFonts w:ascii="仿宋_GB2312" w:eastAsia="仿宋_GB2312" w:hAnsi="Calibri" w:cs="宋体" w:hint="eastAsia"/>
          <w:kern w:val="0"/>
          <w:sz w:val="32"/>
          <w:szCs w:val="30"/>
        </w:rPr>
        <w:t>（姓名），现任我单位职务，系本单位法定代表人（负责人）。</w:t>
      </w:r>
    </w:p>
    <w:p w14:paraId="0AFE412D" w14:textId="77777777" w:rsidR="008233AB" w:rsidRDefault="008233AB">
      <w:pPr>
        <w:adjustRightInd w:val="0"/>
        <w:spacing w:line="570" w:lineRule="exact"/>
        <w:ind w:firstLineChars="200" w:firstLine="640"/>
        <w:rPr>
          <w:rFonts w:ascii="仿宋_GB2312" w:eastAsia="仿宋_GB2312" w:hAnsi="Calibri" w:cs="宋体"/>
          <w:kern w:val="0"/>
          <w:sz w:val="32"/>
          <w:szCs w:val="30"/>
        </w:rPr>
      </w:pPr>
    </w:p>
    <w:p w14:paraId="5717066E" w14:textId="77777777" w:rsidR="008233AB" w:rsidRDefault="00000000">
      <w:pPr>
        <w:adjustRightInd w:val="0"/>
        <w:spacing w:line="570" w:lineRule="exact"/>
        <w:ind w:firstLineChars="200" w:firstLine="640"/>
        <w:rPr>
          <w:rFonts w:ascii="仿宋_GB2312" w:eastAsia="仿宋_GB2312" w:hAnsi="Calibri" w:cs="宋体"/>
          <w:kern w:val="0"/>
          <w:sz w:val="32"/>
          <w:szCs w:val="30"/>
        </w:rPr>
      </w:pPr>
      <w:r>
        <w:rPr>
          <w:rFonts w:ascii="仿宋_GB2312" w:eastAsia="仿宋_GB2312" w:hAnsi="Calibri" w:cs="宋体" w:hint="eastAsia"/>
          <w:kern w:val="0"/>
          <w:sz w:val="32"/>
          <w:szCs w:val="30"/>
        </w:rPr>
        <w:t>附：法定代表人 性别：      身份证号码：</w:t>
      </w:r>
    </w:p>
    <w:p w14:paraId="295E94CF" w14:textId="77777777" w:rsidR="008233AB" w:rsidRDefault="008233AB">
      <w:pPr>
        <w:adjustRightInd w:val="0"/>
        <w:spacing w:line="570" w:lineRule="exact"/>
        <w:rPr>
          <w:rFonts w:ascii="宋体" w:hAnsi="宋体" w:cs="Courier New" w:hint="eastAsia"/>
          <w:kern w:val="0"/>
          <w:sz w:val="24"/>
        </w:rPr>
      </w:pPr>
    </w:p>
    <w:p w14:paraId="2C7FA3CA" w14:textId="77777777" w:rsidR="008233AB" w:rsidRDefault="008233AB">
      <w:pPr>
        <w:adjustRightInd w:val="0"/>
        <w:spacing w:line="570" w:lineRule="exact"/>
        <w:ind w:firstLineChars="200" w:firstLine="480"/>
        <w:rPr>
          <w:rFonts w:ascii="宋体" w:hAnsi="宋体" w:cs="Courier New" w:hint="eastAsia"/>
          <w:kern w:val="0"/>
          <w:sz w:val="24"/>
        </w:rPr>
      </w:pPr>
    </w:p>
    <w:p w14:paraId="37BB4703" w14:textId="77777777" w:rsidR="008233AB" w:rsidRDefault="00000000">
      <w:pPr>
        <w:adjustRightInd w:val="0"/>
        <w:spacing w:line="570" w:lineRule="exact"/>
        <w:ind w:firstLineChars="1700" w:firstLine="5440"/>
        <w:rPr>
          <w:rFonts w:ascii="仿宋_GB2312" w:eastAsia="仿宋_GB2312" w:hAnsi="Calibri" w:cs="宋体"/>
          <w:kern w:val="0"/>
          <w:sz w:val="32"/>
          <w:szCs w:val="32"/>
        </w:rPr>
      </w:pPr>
      <w:r>
        <w:rPr>
          <w:rFonts w:ascii="仿宋_GB2312" w:eastAsia="仿宋_GB2312" w:hAnsi="Calibri" w:cs="宋体" w:hint="eastAsia"/>
          <w:kern w:val="0"/>
          <w:sz w:val="32"/>
          <w:szCs w:val="32"/>
        </w:rPr>
        <w:t>供应商名称（盖章）：</w:t>
      </w:r>
    </w:p>
    <w:p w14:paraId="26A014A2" w14:textId="77777777" w:rsidR="008233AB" w:rsidRDefault="00000000">
      <w:pPr>
        <w:adjustRightInd w:val="0"/>
        <w:spacing w:line="570" w:lineRule="exact"/>
        <w:ind w:firstLineChars="200" w:firstLine="640"/>
        <w:rPr>
          <w:rFonts w:ascii="仿宋_GB2312" w:eastAsia="仿宋_GB2312" w:hAnsi="Calibri" w:cs="宋体"/>
          <w:kern w:val="0"/>
          <w:sz w:val="32"/>
          <w:szCs w:val="32"/>
        </w:rPr>
      </w:pPr>
      <w:r>
        <w:rPr>
          <w:rFonts w:ascii="仿宋_GB2312" w:eastAsia="仿宋_GB2312" w:hAnsi="Calibri" w:cs="宋体" w:hint="eastAsia"/>
          <w:kern w:val="0"/>
          <w:sz w:val="32"/>
          <w:szCs w:val="32"/>
        </w:rPr>
        <w:t xml:space="preserve">                              日期：    年   月   日</w:t>
      </w:r>
    </w:p>
    <w:p w14:paraId="66445CD2" w14:textId="77777777" w:rsidR="008233AB" w:rsidRDefault="008233AB">
      <w:pPr>
        <w:pStyle w:val="22"/>
      </w:pPr>
    </w:p>
    <w:p w14:paraId="67A9D98D" w14:textId="77777777" w:rsidR="008233AB" w:rsidRDefault="00000000">
      <w:pPr>
        <w:pStyle w:val="af1"/>
        <w:spacing w:line="360" w:lineRule="auto"/>
        <w:rPr>
          <w:rFonts w:ascii="仿宋_GB2312" w:eastAsia="仿宋_GB2312" w:hAnsiTheme="minorHAnsi" w:cs="宋体"/>
          <w:sz w:val="30"/>
          <w:szCs w:val="30"/>
        </w:rPr>
      </w:pPr>
      <w:r>
        <w:rPr>
          <w:rFonts w:ascii="仿宋_GB2312" w:eastAsia="仿宋_GB2312" w:hAnsiTheme="minorHAnsi" w:cs="宋体"/>
          <w:sz w:val="30"/>
          <w:szCs w:val="30"/>
        </w:rPr>
        <w:t xml:space="preserve">                                            </w:t>
      </w:r>
    </w:p>
    <w:tbl>
      <w:tblPr>
        <w:tblW w:w="1008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gridCol w:w="5040"/>
      </w:tblGrid>
      <w:tr w:rsidR="008233AB" w14:paraId="01EFD7E3" w14:textId="77777777">
        <w:trPr>
          <w:trHeight w:val="3258"/>
        </w:trPr>
        <w:tc>
          <w:tcPr>
            <w:tcW w:w="5040" w:type="dxa"/>
            <w:tcBorders>
              <w:right w:val="dotDash" w:sz="4" w:space="0" w:color="auto"/>
            </w:tcBorders>
          </w:tcPr>
          <w:p w14:paraId="7A0BDA53" w14:textId="77777777" w:rsidR="008233AB" w:rsidRDefault="00000000">
            <w:pPr>
              <w:spacing w:line="360" w:lineRule="auto"/>
              <w:ind w:firstLineChars="100" w:firstLine="240"/>
              <w:jc w:val="left"/>
              <w:rPr>
                <w:rFonts w:asciiTheme="minorEastAsia" w:eastAsiaTheme="minorEastAsia" w:hAnsiTheme="minorEastAsia" w:hint="eastAsia"/>
                <w:sz w:val="24"/>
              </w:rPr>
            </w:pPr>
            <w:r>
              <w:rPr>
                <w:rFonts w:asciiTheme="minorEastAsia" w:eastAsiaTheme="minorEastAsia" w:hAnsiTheme="minorEastAsia" w:hint="eastAsia"/>
                <w:sz w:val="24"/>
              </w:rPr>
              <w:t>粘贴法定代表人</w:t>
            </w:r>
            <w:r>
              <w:rPr>
                <w:rFonts w:asciiTheme="minorEastAsia" w:eastAsiaTheme="minorEastAsia" w:hAnsiTheme="minorEastAsia"/>
                <w:sz w:val="24"/>
              </w:rPr>
              <w:t>（身份证</w:t>
            </w:r>
            <w:r>
              <w:rPr>
                <w:rFonts w:asciiTheme="minorEastAsia" w:eastAsiaTheme="minorEastAsia" w:hAnsiTheme="minorEastAsia" w:hint="eastAsia"/>
                <w:sz w:val="24"/>
              </w:rPr>
              <w:t>正面</w:t>
            </w:r>
            <w:r>
              <w:rPr>
                <w:rFonts w:asciiTheme="minorEastAsia" w:eastAsiaTheme="minorEastAsia" w:hAnsiTheme="minorEastAsia"/>
                <w:sz w:val="24"/>
              </w:rPr>
              <w:t>复印件）</w:t>
            </w:r>
          </w:p>
          <w:p w14:paraId="33C395C5" w14:textId="77777777" w:rsidR="008233AB" w:rsidRDefault="008233AB">
            <w:pPr>
              <w:spacing w:line="360" w:lineRule="auto"/>
              <w:ind w:firstLineChars="100" w:firstLine="240"/>
              <w:jc w:val="left"/>
              <w:rPr>
                <w:rFonts w:asciiTheme="minorEastAsia" w:eastAsiaTheme="minorEastAsia" w:hAnsiTheme="minorEastAsia" w:hint="eastAsia"/>
                <w:sz w:val="24"/>
              </w:rPr>
            </w:pPr>
          </w:p>
          <w:p w14:paraId="71556488" w14:textId="77777777" w:rsidR="008233AB" w:rsidRDefault="008233AB">
            <w:pPr>
              <w:spacing w:line="360" w:lineRule="auto"/>
              <w:ind w:firstLineChars="100" w:firstLine="240"/>
              <w:jc w:val="left"/>
              <w:rPr>
                <w:rFonts w:asciiTheme="minorEastAsia" w:eastAsiaTheme="minorEastAsia" w:hAnsiTheme="minorEastAsia" w:hint="eastAsia"/>
                <w:sz w:val="24"/>
              </w:rPr>
            </w:pPr>
          </w:p>
          <w:p w14:paraId="73FE978F" w14:textId="77777777" w:rsidR="008233AB" w:rsidRDefault="008233AB">
            <w:pPr>
              <w:spacing w:line="360" w:lineRule="auto"/>
              <w:ind w:firstLineChars="100" w:firstLine="240"/>
              <w:jc w:val="left"/>
              <w:rPr>
                <w:rFonts w:asciiTheme="minorEastAsia" w:eastAsiaTheme="minorEastAsia" w:hAnsiTheme="minorEastAsia" w:hint="eastAsia"/>
                <w:sz w:val="24"/>
              </w:rPr>
            </w:pPr>
          </w:p>
        </w:tc>
        <w:tc>
          <w:tcPr>
            <w:tcW w:w="5040" w:type="dxa"/>
            <w:tcBorders>
              <w:left w:val="dotDash" w:sz="4" w:space="0" w:color="auto"/>
            </w:tcBorders>
          </w:tcPr>
          <w:p w14:paraId="0909475B" w14:textId="77777777" w:rsidR="008233AB" w:rsidRDefault="00000000">
            <w:pPr>
              <w:spacing w:line="360" w:lineRule="auto"/>
              <w:ind w:firstLineChars="100" w:firstLine="240"/>
              <w:jc w:val="left"/>
              <w:rPr>
                <w:rFonts w:asciiTheme="minorEastAsia" w:eastAsiaTheme="minorEastAsia" w:hAnsiTheme="minorEastAsia" w:hint="eastAsia"/>
                <w:sz w:val="24"/>
              </w:rPr>
            </w:pPr>
            <w:r>
              <w:rPr>
                <w:rFonts w:asciiTheme="minorEastAsia" w:eastAsiaTheme="minorEastAsia" w:hAnsiTheme="minorEastAsia" w:hint="eastAsia"/>
                <w:sz w:val="24"/>
              </w:rPr>
              <w:t>粘贴法定代表人</w:t>
            </w:r>
            <w:r>
              <w:rPr>
                <w:rFonts w:asciiTheme="minorEastAsia" w:eastAsiaTheme="minorEastAsia" w:hAnsiTheme="minorEastAsia"/>
                <w:sz w:val="24"/>
              </w:rPr>
              <w:t>（身份证</w:t>
            </w:r>
            <w:r>
              <w:rPr>
                <w:rFonts w:asciiTheme="minorEastAsia" w:eastAsiaTheme="minorEastAsia" w:hAnsiTheme="minorEastAsia" w:hint="eastAsia"/>
                <w:sz w:val="24"/>
              </w:rPr>
              <w:t>反面</w:t>
            </w:r>
            <w:r>
              <w:rPr>
                <w:rFonts w:asciiTheme="minorEastAsia" w:eastAsiaTheme="minorEastAsia" w:hAnsiTheme="minorEastAsia"/>
                <w:sz w:val="24"/>
              </w:rPr>
              <w:t>复印件）</w:t>
            </w:r>
          </w:p>
          <w:p w14:paraId="44033205" w14:textId="77777777" w:rsidR="008233AB" w:rsidRDefault="008233AB">
            <w:pPr>
              <w:spacing w:line="360" w:lineRule="auto"/>
              <w:ind w:firstLineChars="100" w:firstLine="240"/>
              <w:jc w:val="left"/>
              <w:rPr>
                <w:rFonts w:asciiTheme="minorEastAsia" w:eastAsiaTheme="minorEastAsia" w:hAnsiTheme="minorEastAsia" w:hint="eastAsia"/>
                <w:sz w:val="24"/>
              </w:rPr>
            </w:pPr>
          </w:p>
          <w:p w14:paraId="49A2B9FD" w14:textId="77777777" w:rsidR="008233AB" w:rsidRDefault="008233AB">
            <w:pPr>
              <w:spacing w:line="360" w:lineRule="auto"/>
              <w:ind w:firstLineChars="100" w:firstLine="240"/>
              <w:jc w:val="left"/>
              <w:rPr>
                <w:rFonts w:asciiTheme="minorEastAsia" w:eastAsiaTheme="minorEastAsia" w:hAnsiTheme="minorEastAsia" w:hint="eastAsia"/>
                <w:sz w:val="24"/>
              </w:rPr>
            </w:pPr>
          </w:p>
          <w:p w14:paraId="02C60664" w14:textId="77777777" w:rsidR="008233AB" w:rsidRDefault="008233AB">
            <w:pPr>
              <w:widowControl/>
              <w:jc w:val="left"/>
            </w:pPr>
          </w:p>
        </w:tc>
      </w:tr>
    </w:tbl>
    <w:p w14:paraId="6939E3BA" w14:textId="77777777" w:rsidR="008233AB" w:rsidRDefault="008233AB">
      <w:pPr>
        <w:tabs>
          <w:tab w:val="left" w:pos="284"/>
        </w:tabs>
        <w:rPr>
          <w:rFonts w:ascii="仿宋_GB2312" w:eastAsia="仿宋_GB2312" w:hAnsi="仿宋_GB2312" w:cs="仿宋_GB2312" w:hint="eastAsia"/>
          <w:bCs/>
          <w:color w:val="000000"/>
          <w:sz w:val="28"/>
          <w:szCs w:val="28"/>
        </w:rPr>
      </w:pPr>
    </w:p>
    <w:p w14:paraId="6CE23340" w14:textId="77777777" w:rsidR="008233AB" w:rsidRDefault="008233AB">
      <w:pPr>
        <w:tabs>
          <w:tab w:val="left" w:pos="284"/>
        </w:tabs>
        <w:rPr>
          <w:rFonts w:ascii="仿宋_GB2312" w:eastAsia="仿宋_GB2312" w:hAnsi="仿宋_GB2312" w:cs="仿宋_GB2312" w:hint="eastAsia"/>
          <w:bCs/>
          <w:color w:val="000000"/>
          <w:sz w:val="28"/>
          <w:szCs w:val="28"/>
        </w:rPr>
      </w:pPr>
    </w:p>
    <w:p w14:paraId="3CD50AE6" w14:textId="77777777" w:rsidR="008233AB" w:rsidRDefault="008233AB">
      <w:pPr>
        <w:tabs>
          <w:tab w:val="left" w:pos="284"/>
        </w:tabs>
        <w:rPr>
          <w:rFonts w:ascii="仿宋_GB2312" w:eastAsia="仿宋_GB2312" w:hAnsi="仿宋_GB2312" w:cs="仿宋_GB2312" w:hint="eastAsia"/>
          <w:bCs/>
          <w:color w:val="000000"/>
          <w:sz w:val="28"/>
          <w:szCs w:val="28"/>
        </w:rPr>
      </w:pPr>
    </w:p>
    <w:p w14:paraId="540FDBB7" w14:textId="77777777" w:rsidR="008233AB" w:rsidRDefault="008233AB">
      <w:pPr>
        <w:tabs>
          <w:tab w:val="left" w:pos="284"/>
        </w:tabs>
        <w:rPr>
          <w:rFonts w:ascii="仿宋_GB2312" w:eastAsia="仿宋_GB2312" w:hAnsi="仿宋_GB2312" w:cs="仿宋_GB2312" w:hint="eastAsia"/>
          <w:bCs/>
          <w:color w:val="000000"/>
          <w:sz w:val="28"/>
          <w:szCs w:val="28"/>
        </w:rPr>
      </w:pPr>
    </w:p>
    <w:p w14:paraId="7F6CE43A" w14:textId="77777777" w:rsidR="008233AB" w:rsidRDefault="00000000">
      <w:pPr>
        <w:jc w:val="center"/>
        <w:rPr>
          <w:rFonts w:ascii="楷体_GB2312" w:eastAsia="楷体_GB2312"/>
          <w:b/>
          <w:color w:val="000000"/>
          <w:sz w:val="36"/>
          <w:szCs w:val="36"/>
        </w:rPr>
      </w:pPr>
      <w:r>
        <w:rPr>
          <w:rFonts w:ascii="楷体_GB2312" w:eastAsia="楷体_GB2312" w:hint="eastAsia"/>
          <w:b/>
          <w:color w:val="000000"/>
          <w:sz w:val="36"/>
          <w:szCs w:val="36"/>
        </w:rPr>
        <w:lastRenderedPageBreak/>
        <w:t>授权委托书</w:t>
      </w:r>
    </w:p>
    <w:p w14:paraId="0F7C82BA" w14:textId="77777777" w:rsidR="008233AB" w:rsidRDefault="008233AB">
      <w:pPr>
        <w:jc w:val="center"/>
        <w:rPr>
          <w:b/>
          <w:color w:val="000000"/>
          <w:sz w:val="44"/>
          <w:szCs w:val="44"/>
        </w:rPr>
      </w:pPr>
    </w:p>
    <w:p w14:paraId="36AFE493" w14:textId="77777777" w:rsidR="008233AB" w:rsidRDefault="00000000">
      <w:pPr>
        <w:spacing w:line="440" w:lineRule="exact"/>
        <w:rPr>
          <w:rFonts w:ascii="楷体_GB2312" w:eastAsia="楷体_GB2312"/>
          <w:color w:val="000000"/>
          <w:sz w:val="24"/>
        </w:rPr>
      </w:pPr>
      <w:r>
        <w:rPr>
          <w:rFonts w:ascii="楷体_GB2312" w:eastAsia="楷体_GB2312" w:hint="eastAsia"/>
          <w:color w:val="000000"/>
          <w:sz w:val="24"/>
        </w:rPr>
        <w:t>委托人：</w:t>
      </w:r>
      <w:r>
        <w:rPr>
          <w:rFonts w:ascii="楷体_GB2312" w:eastAsia="楷体_GB2312" w:hint="eastAsia"/>
          <w:b/>
          <w:color w:val="000000"/>
          <w:sz w:val="24"/>
        </w:rPr>
        <w:t>XXXXXX公司</w:t>
      </w:r>
    </w:p>
    <w:p w14:paraId="14E0AE6D" w14:textId="77777777" w:rsidR="008233AB" w:rsidRDefault="00000000">
      <w:pPr>
        <w:spacing w:line="440" w:lineRule="exact"/>
        <w:rPr>
          <w:rFonts w:ascii="楷体_GB2312" w:eastAsia="楷体_GB2312"/>
          <w:color w:val="000000"/>
          <w:sz w:val="24"/>
        </w:rPr>
      </w:pPr>
      <w:r>
        <w:rPr>
          <w:rFonts w:ascii="楷体_GB2312" w:eastAsia="楷体_GB2312" w:hint="eastAsia"/>
          <w:color w:val="000000"/>
          <w:sz w:val="24"/>
        </w:rPr>
        <w:t>住所：</w:t>
      </w:r>
    </w:p>
    <w:p w14:paraId="0A9048F8" w14:textId="77777777" w:rsidR="008233AB" w:rsidRDefault="00000000">
      <w:pPr>
        <w:spacing w:line="440" w:lineRule="exact"/>
        <w:rPr>
          <w:rFonts w:ascii="楷体_GB2312" w:eastAsia="楷体_GB2312"/>
          <w:color w:val="000000"/>
          <w:sz w:val="24"/>
        </w:rPr>
      </w:pPr>
      <w:r>
        <w:rPr>
          <w:rFonts w:ascii="楷体_GB2312" w:eastAsia="楷体_GB2312" w:hint="eastAsia"/>
          <w:color w:val="000000"/>
          <w:sz w:val="24"/>
        </w:rPr>
        <w:t>法定代表人（或负责人）：</w:t>
      </w:r>
    </w:p>
    <w:p w14:paraId="5C4BFC80" w14:textId="77777777" w:rsidR="008233AB" w:rsidRDefault="00000000">
      <w:pPr>
        <w:spacing w:line="440" w:lineRule="exact"/>
        <w:rPr>
          <w:rFonts w:ascii="楷体_GB2312" w:eastAsia="楷体_GB2312"/>
          <w:color w:val="000000"/>
          <w:sz w:val="24"/>
        </w:rPr>
      </w:pPr>
      <w:r>
        <w:rPr>
          <w:rFonts w:ascii="楷体_GB2312" w:eastAsia="楷体_GB2312" w:hint="eastAsia"/>
          <w:color w:val="000000"/>
          <w:sz w:val="24"/>
        </w:rPr>
        <w:t>代理人：</w:t>
      </w:r>
      <w:r>
        <w:rPr>
          <w:rFonts w:ascii="楷体_GB2312" w:eastAsia="楷体_GB2312" w:hint="eastAsia"/>
          <w:b/>
          <w:color w:val="000000"/>
          <w:sz w:val="24"/>
        </w:rPr>
        <w:t>XXX</w:t>
      </w:r>
      <w:r>
        <w:rPr>
          <w:rFonts w:ascii="楷体_GB2312" w:eastAsia="楷体_GB2312" w:hint="eastAsia"/>
          <w:color w:val="000000"/>
          <w:sz w:val="24"/>
        </w:rPr>
        <w:t>，男或女， 年 月 日出生，身份证号码：</w:t>
      </w:r>
      <w:r>
        <w:rPr>
          <w:rFonts w:ascii="楷体_GB2312" w:eastAsia="楷体_GB2312" w:hint="eastAsia"/>
          <w:b/>
          <w:color w:val="000000"/>
          <w:sz w:val="24"/>
        </w:rPr>
        <w:t>XXXXXXXXXXXXXX</w:t>
      </w:r>
      <w:r>
        <w:rPr>
          <w:rFonts w:ascii="楷体_GB2312" w:eastAsia="楷体_GB2312" w:hint="eastAsia"/>
          <w:color w:val="000000"/>
          <w:sz w:val="24"/>
        </w:rPr>
        <w:t>,系</w:t>
      </w:r>
      <w:r>
        <w:rPr>
          <w:rFonts w:ascii="楷体_GB2312" w:eastAsia="楷体_GB2312" w:hint="eastAsia"/>
          <w:b/>
          <w:color w:val="000000"/>
          <w:sz w:val="24"/>
        </w:rPr>
        <w:t>XXXXX</w:t>
      </w:r>
      <w:r>
        <w:rPr>
          <w:rFonts w:ascii="楷体_GB2312" w:eastAsia="楷体_GB2312" w:hint="eastAsia"/>
          <w:color w:val="000000"/>
          <w:sz w:val="24"/>
        </w:rPr>
        <w:t>单位职工，现住</w:t>
      </w:r>
      <w:r>
        <w:rPr>
          <w:rFonts w:ascii="楷体_GB2312" w:eastAsia="楷体_GB2312" w:hint="eastAsia"/>
          <w:b/>
          <w:color w:val="000000"/>
          <w:sz w:val="24"/>
        </w:rPr>
        <w:t>XXXXXXX</w:t>
      </w:r>
      <w:r>
        <w:rPr>
          <w:rFonts w:ascii="楷体_GB2312" w:eastAsia="楷体_GB2312" w:hint="eastAsia"/>
          <w:color w:val="000000"/>
          <w:sz w:val="24"/>
        </w:rPr>
        <w:t>.</w:t>
      </w:r>
    </w:p>
    <w:p w14:paraId="6A22B35B" w14:textId="77777777" w:rsidR="008233AB" w:rsidRDefault="00000000">
      <w:pPr>
        <w:spacing w:line="440" w:lineRule="exact"/>
        <w:rPr>
          <w:rFonts w:ascii="楷体_GB2312" w:eastAsia="楷体_GB2312"/>
          <w:color w:val="000000"/>
          <w:sz w:val="24"/>
        </w:rPr>
      </w:pPr>
      <w:r>
        <w:rPr>
          <w:rFonts w:ascii="楷体_GB2312" w:eastAsia="楷体_GB2312" w:hint="eastAsia"/>
          <w:color w:val="000000"/>
          <w:sz w:val="24"/>
        </w:rPr>
        <w:t>授权事项：</w:t>
      </w:r>
    </w:p>
    <w:p w14:paraId="5047A9BC" w14:textId="77777777" w:rsidR="008233AB" w:rsidRDefault="00000000">
      <w:pPr>
        <w:spacing w:line="440" w:lineRule="exact"/>
        <w:ind w:firstLineChars="196" w:firstLine="470"/>
        <w:rPr>
          <w:rFonts w:ascii="楷体_GB2312" w:eastAsia="楷体_GB2312"/>
          <w:color w:val="000000"/>
          <w:sz w:val="24"/>
        </w:rPr>
      </w:pPr>
      <w:r>
        <w:rPr>
          <w:rFonts w:ascii="楷体_GB2312" w:eastAsia="楷体_GB2312" w:hint="eastAsia"/>
          <w:color w:val="000000"/>
          <w:sz w:val="24"/>
        </w:rPr>
        <w:t>1、委托人委托代理人</w:t>
      </w:r>
      <w:r>
        <w:rPr>
          <w:rFonts w:ascii="楷体_GB2312" w:eastAsia="楷体_GB2312" w:hint="eastAsia"/>
          <w:b/>
          <w:color w:val="000000"/>
          <w:sz w:val="24"/>
        </w:rPr>
        <w:t>XXX</w:t>
      </w:r>
      <w:r>
        <w:rPr>
          <w:rFonts w:ascii="楷体_GB2312" w:eastAsia="楷体_GB2312" w:hint="eastAsia"/>
          <w:color w:val="000000"/>
          <w:sz w:val="24"/>
        </w:rPr>
        <w:t>代表委托人参加</w:t>
      </w:r>
      <w:r>
        <w:rPr>
          <w:rFonts w:ascii="楷体_GB2312" w:eastAsia="楷体_GB2312" w:hint="eastAsia"/>
          <w:b/>
          <w:color w:val="000000"/>
          <w:sz w:val="24"/>
        </w:rPr>
        <w:t>广西中糖物流有限公司</w:t>
      </w:r>
      <w:r>
        <w:rPr>
          <w:rFonts w:ascii="楷体_GB2312" w:eastAsia="楷体_GB2312" w:hint="eastAsia"/>
          <w:color w:val="000000"/>
          <w:sz w:val="24"/>
        </w:rPr>
        <w:t>的招标或议标活动，以委托人的名义全权办理招标或议标过程中的投标、报价、议标谈判等一切与招标或议标相关的事宜。</w:t>
      </w:r>
    </w:p>
    <w:p w14:paraId="68477EEA" w14:textId="77777777" w:rsidR="008233AB" w:rsidRDefault="00000000">
      <w:pPr>
        <w:spacing w:line="440" w:lineRule="exact"/>
        <w:ind w:firstLineChars="196" w:firstLine="470"/>
        <w:rPr>
          <w:rFonts w:ascii="楷体_GB2312" w:eastAsia="楷体_GB2312"/>
          <w:color w:val="000000"/>
          <w:sz w:val="24"/>
        </w:rPr>
      </w:pPr>
      <w:r>
        <w:rPr>
          <w:rFonts w:ascii="楷体_GB2312" w:eastAsia="楷体_GB2312" w:hint="eastAsia"/>
          <w:color w:val="000000"/>
          <w:sz w:val="24"/>
        </w:rPr>
        <w:t>2、如果委托人中标，代理人以委托人的名义与</w:t>
      </w:r>
      <w:r>
        <w:rPr>
          <w:rFonts w:ascii="楷体_GB2312" w:eastAsia="楷体_GB2312" w:hint="eastAsia"/>
          <w:b/>
          <w:color w:val="000000"/>
          <w:sz w:val="24"/>
        </w:rPr>
        <w:t>广西中糖物流有限公司</w:t>
      </w:r>
      <w:r>
        <w:rPr>
          <w:rFonts w:ascii="楷体_GB2312" w:eastAsia="楷体_GB2312" w:hint="eastAsia"/>
          <w:color w:val="000000"/>
          <w:sz w:val="24"/>
        </w:rPr>
        <w:t>签订合同，并办理合同履行过程中的一切相关事宜。</w:t>
      </w:r>
    </w:p>
    <w:p w14:paraId="19DCCD3F" w14:textId="77777777" w:rsidR="008233AB" w:rsidRDefault="00000000">
      <w:pPr>
        <w:spacing w:line="440" w:lineRule="exact"/>
        <w:ind w:firstLineChars="196" w:firstLine="470"/>
        <w:rPr>
          <w:rFonts w:ascii="楷体_GB2312" w:eastAsia="楷体_GB2312"/>
          <w:color w:val="000000"/>
          <w:sz w:val="24"/>
        </w:rPr>
      </w:pPr>
      <w:r>
        <w:rPr>
          <w:rFonts w:ascii="楷体_GB2312" w:eastAsia="楷体_GB2312" w:hint="eastAsia"/>
          <w:color w:val="000000"/>
          <w:sz w:val="24"/>
        </w:rPr>
        <w:t>本公司对代理人的上述代理行为均予以认可并承担责任。</w:t>
      </w:r>
    </w:p>
    <w:p w14:paraId="46BAB57D" w14:textId="77777777" w:rsidR="008233AB" w:rsidRDefault="00000000">
      <w:pPr>
        <w:spacing w:line="440" w:lineRule="exact"/>
        <w:ind w:right="560"/>
        <w:rPr>
          <w:rFonts w:ascii="楷体_GB2312" w:eastAsia="楷体_GB2312"/>
          <w:color w:val="000000"/>
          <w:sz w:val="24"/>
        </w:rPr>
      </w:pPr>
      <w:r>
        <w:rPr>
          <w:rFonts w:ascii="楷体_GB2312" w:eastAsia="楷体_GB2312" w:hint="eastAsia"/>
          <w:color w:val="000000"/>
          <w:sz w:val="24"/>
        </w:rPr>
        <w:t>授权期限：本授权委托书自授权之日起生效，至</w:t>
      </w:r>
      <w:r>
        <w:rPr>
          <w:rFonts w:ascii="楷体_GB2312" w:eastAsia="楷体_GB2312" w:hint="eastAsia"/>
          <w:b/>
          <w:color w:val="000000"/>
          <w:sz w:val="24"/>
        </w:rPr>
        <w:t>XXXXXXXXXX</w:t>
      </w:r>
      <w:r>
        <w:rPr>
          <w:rFonts w:ascii="楷体_GB2312" w:eastAsia="楷体_GB2312" w:hint="eastAsia"/>
          <w:color w:val="000000"/>
          <w:sz w:val="24"/>
        </w:rPr>
        <w:t>起失效。</w:t>
      </w:r>
    </w:p>
    <w:p w14:paraId="03D160D1" w14:textId="77777777" w:rsidR="008233AB" w:rsidRDefault="008233AB">
      <w:pPr>
        <w:spacing w:line="440" w:lineRule="exact"/>
        <w:ind w:right="560"/>
        <w:jc w:val="right"/>
        <w:rPr>
          <w:rFonts w:ascii="楷体_GB2312" w:eastAsia="楷体_GB2312"/>
          <w:color w:val="000000"/>
          <w:sz w:val="24"/>
        </w:rPr>
      </w:pPr>
    </w:p>
    <w:p w14:paraId="127BF4B1" w14:textId="77777777" w:rsidR="008233AB" w:rsidRDefault="00000000">
      <w:pPr>
        <w:spacing w:line="440" w:lineRule="exact"/>
        <w:ind w:right="560"/>
        <w:jc w:val="center"/>
        <w:rPr>
          <w:rFonts w:ascii="楷体_GB2312" w:eastAsia="楷体_GB2312"/>
          <w:color w:val="000000"/>
          <w:sz w:val="24"/>
        </w:rPr>
      </w:pPr>
      <w:r>
        <w:rPr>
          <w:rFonts w:ascii="楷体_GB2312" w:eastAsia="楷体_GB2312" w:hint="eastAsia"/>
          <w:color w:val="000000"/>
          <w:sz w:val="24"/>
        </w:rPr>
        <w:t>代理人身份证（正、反面）粘贴处：</w:t>
      </w:r>
    </w:p>
    <w:p w14:paraId="3866D7B5" w14:textId="77777777" w:rsidR="008233AB" w:rsidRDefault="008233AB">
      <w:pPr>
        <w:spacing w:line="440" w:lineRule="exact"/>
        <w:ind w:right="560"/>
        <w:jc w:val="center"/>
        <w:rPr>
          <w:rFonts w:ascii="楷体_GB2312" w:eastAsia="楷体_GB2312"/>
          <w:color w:val="000000"/>
          <w:sz w:val="24"/>
        </w:rPr>
      </w:pPr>
    </w:p>
    <w:p w14:paraId="5C6E1770" w14:textId="77777777" w:rsidR="008233AB" w:rsidRDefault="008233AB">
      <w:pPr>
        <w:spacing w:line="440" w:lineRule="exact"/>
        <w:ind w:right="560"/>
        <w:jc w:val="center"/>
        <w:rPr>
          <w:rFonts w:ascii="楷体_GB2312" w:eastAsia="楷体_GB2312"/>
          <w:color w:val="000000"/>
          <w:sz w:val="24"/>
        </w:rPr>
      </w:pPr>
    </w:p>
    <w:p w14:paraId="068617FB" w14:textId="77777777" w:rsidR="008233AB" w:rsidRDefault="008233AB">
      <w:pPr>
        <w:spacing w:line="440" w:lineRule="exact"/>
        <w:ind w:right="560"/>
        <w:jc w:val="center"/>
        <w:rPr>
          <w:rFonts w:ascii="楷体_GB2312" w:eastAsia="楷体_GB2312"/>
          <w:color w:val="000000"/>
          <w:sz w:val="24"/>
        </w:rPr>
      </w:pPr>
    </w:p>
    <w:p w14:paraId="6152A810" w14:textId="77777777" w:rsidR="008233AB" w:rsidRDefault="008233AB">
      <w:pPr>
        <w:spacing w:line="440" w:lineRule="exact"/>
        <w:ind w:right="560"/>
        <w:jc w:val="center"/>
        <w:rPr>
          <w:rFonts w:ascii="楷体_GB2312" w:eastAsia="楷体_GB2312"/>
          <w:color w:val="000000"/>
          <w:sz w:val="24"/>
        </w:rPr>
      </w:pPr>
    </w:p>
    <w:p w14:paraId="3B064A46" w14:textId="77777777" w:rsidR="008233AB" w:rsidRDefault="008233AB">
      <w:pPr>
        <w:spacing w:line="440" w:lineRule="exact"/>
        <w:ind w:right="560"/>
        <w:jc w:val="center"/>
        <w:rPr>
          <w:rFonts w:ascii="楷体_GB2312" w:eastAsia="楷体_GB2312"/>
          <w:color w:val="000000"/>
          <w:sz w:val="24"/>
        </w:rPr>
      </w:pPr>
    </w:p>
    <w:p w14:paraId="7B5C3ECF" w14:textId="77777777" w:rsidR="008233AB" w:rsidRDefault="008233AB">
      <w:pPr>
        <w:spacing w:line="440" w:lineRule="exact"/>
        <w:ind w:right="560"/>
        <w:jc w:val="center"/>
        <w:rPr>
          <w:rFonts w:ascii="楷体_GB2312" w:eastAsia="楷体_GB2312"/>
          <w:color w:val="000000"/>
          <w:sz w:val="24"/>
        </w:rPr>
      </w:pPr>
    </w:p>
    <w:p w14:paraId="1CE2942C" w14:textId="77777777" w:rsidR="008233AB" w:rsidRDefault="00000000">
      <w:pPr>
        <w:spacing w:line="440" w:lineRule="exact"/>
        <w:ind w:leftChars="50" w:left="105" w:right="480" w:firstLineChars="1606" w:firstLine="3854"/>
        <w:rPr>
          <w:rFonts w:ascii="楷体_GB2312" w:eastAsia="楷体_GB2312"/>
          <w:color w:val="000000"/>
          <w:sz w:val="24"/>
        </w:rPr>
      </w:pPr>
      <w:r>
        <w:rPr>
          <w:rFonts w:ascii="楷体_GB2312" w:eastAsia="楷体_GB2312" w:hint="eastAsia"/>
          <w:color w:val="000000"/>
          <w:sz w:val="24"/>
        </w:rPr>
        <w:t>委托人：</w:t>
      </w:r>
      <w:r>
        <w:rPr>
          <w:rFonts w:ascii="楷体_GB2312" w:eastAsia="楷体_GB2312" w:hint="eastAsia"/>
          <w:b/>
          <w:color w:val="000000"/>
          <w:sz w:val="24"/>
        </w:rPr>
        <w:t>XXXXXX公司</w:t>
      </w:r>
    </w:p>
    <w:p w14:paraId="3B5B10F6" w14:textId="77777777" w:rsidR="008233AB" w:rsidRDefault="00000000">
      <w:pPr>
        <w:spacing w:line="440" w:lineRule="exact"/>
        <w:ind w:leftChars="50" w:left="105" w:right="480" w:firstLineChars="1606" w:firstLine="3854"/>
        <w:rPr>
          <w:rFonts w:ascii="楷体_GB2312" w:eastAsia="楷体_GB2312"/>
          <w:color w:val="000000"/>
          <w:sz w:val="24"/>
        </w:rPr>
      </w:pPr>
      <w:r>
        <w:rPr>
          <w:rFonts w:ascii="楷体_GB2312" w:eastAsia="楷体_GB2312" w:hint="eastAsia"/>
          <w:color w:val="000000"/>
          <w:sz w:val="24"/>
        </w:rPr>
        <w:t>法定代表人（或负责人）：</w:t>
      </w:r>
    </w:p>
    <w:p w14:paraId="2FA670F4" w14:textId="77777777" w:rsidR="008233AB" w:rsidRDefault="00000000">
      <w:pPr>
        <w:spacing w:line="440" w:lineRule="exact"/>
        <w:ind w:leftChars="50" w:left="105" w:right="26" w:firstLineChars="1606" w:firstLine="3854"/>
        <w:rPr>
          <w:rFonts w:ascii="楷体_GB2312" w:eastAsia="楷体_GB2312"/>
          <w:color w:val="000000"/>
          <w:sz w:val="24"/>
        </w:rPr>
      </w:pPr>
      <w:r>
        <w:rPr>
          <w:rFonts w:ascii="楷体_GB2312" w:eastAsia="楷体_GB2312" w:hint="eastAsia"/>
          <w:color w:val="000000"/>
          <w:sz w:val="24"/>
        </w:rPr>
        <w:t>委托授权时间：      年   月   日</w:t>
      </w:r>
    </w:p>
    <w:p w14:paraId="1F481456" w14:textId="77777777" w:rsidR="008233AB" w:rsidRDefault="008233AB">
      <w:pPr>
        <w:spacing w:line="440" w:lineRule="exact"/>
        <w:ind w:leftChars="50" w:left="105" w:right="26" w:firstLineChars="1606" w:firstLine="3854"/>
        <w:rPr>
          <w:rFonts w:ascii="楷体_GB2312" w:eastAsia="楷体_GB2312"/>
          <w:color w:val="000000"/>
          <w:sz w:val="24"/>
        </w:rPr>
      </w:pPr>
    </w:p>
    <w:p w14:paraId="2B40FCF6"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77353B69"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50352760"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22346E03" w14:textId="77777777" w:rsidR="008233AB" w:rsidRDefault="00000000">
      <w:pPr>
        <w:tabs>
          <w:tab w:val="left" w:pos="284"/>
        </w:tabs>
        <w:spacing w:line="440" w:lineRule="exact"/>
        <w:rPr>
          <w:rFonts w:asciiTheme="minorEastAsia" w:eastAsiaTheme="minorEastAsia" w:hAnsiTheme="minorEastAsia" w:hint="eastAsia"/>
          <w:bCs/>
          <w:sz w:val="28"/>
          <w:szCs w:val="28"/>
        </w:rPr>
      </w:pPr>
      <w:r>
        <w:rPr>
          <w:rFonts w:asciiTheme="minorEastAsia" w:eastAsiaTheme="minorEastAsia" w:hAnsiTheme="minorEastAsia"/>
          <w:bCs/>
          <w:sz w:val="28"/>
          <w:szCs w:val="28"/>
        </w:rPr>
        <w:lastRenderedPageBreak/>
        <w:t>6</w:t>
      </w:r>
      <w:r>
        <w:rPr>
          <w:rFonts w:asciiTheme="minorEastAsia" w:eastAsiaTheme="minorEastAsia" w:hAnsiTheme="minorEastAsia" w:hint="eastAsia"/>
          <w:bCs/>
          <w:sz w:val="28"/>
          <w:szCs w:val="28"/>
        </w:rPr>
        <w:t>.声明书</w:t>
      </w:r>
    </w:p>
    <w:p w14:paraId="506D1E4A" w14:textId="77777777" w:rsidR="008233AB" w:rsidRDefault="008233AB">
      <w:pPr>
        <w:tabs>
          <w:tab w:val="left" w:pos="284"/>
        </w:tabs>
        <w:spacing w:line="440" w:lineRule="exact"/>
        <w:rPr>
          <w:rFonts w:asciiTheme="minorEastAsia" w:eastAsiaTheme="minorEastAsia" w:hAnsiTheme="minorEastAsia" w:hint="eastAsia"/>
          <w:bCs/>
          <w:sz w:val="28"/>
          <w:szCs w:val="28"/>
        </w:rPr>
      </w:pPr>
    </w:p>
    <w:p w14:paraId="052FD561" w14:textId="77777777" w:rsidR="008233AB" w:rsidRDefault="00000000">
      <w:pPr>
        <w:tabs>
          <w:tab w:val="left" w:pos="284"/>
        </w:tabs>
        <w:jc w:val="center"/>
        <w:rPr>
          <w:rFonts w:ascii="方正小标宋简体" w:eastAsia="方正小标宋简体" w:hAnsi="方正小标宋_GBK" w:cs="方正小标宋_GBK" w:hint="eastAsia"/>
          <w:bCs/>
          <w:kern w:val="0"/>
          <w:sz w:val="44"/>
          <w:szCs w:val="44"/>
        </w:rPr>
      </w:pPr>
      <w:r>
        <w:rPr>
          <w:rFonts w:ascii="方正小标宋简体" w:eastAsia="方正小标宋简体" w:hAnsi="方正小标宋_GBK" w:cs="方正小标宋_GBK" w:hint="eastAsia"/>
          <w:bCs/>
          <w:kern w:val="0"/>
          <w:sz w:val="44"/>
          <w:szCs w:val="44"/>
        </w:rPr>
        <w:t>声 明 书</w:t>
      </w:r>
    </w:p>
    <w:p w14:paraId="17198B36" w14:textId="5601BB48" w:rsidR="008233AB" w:rsidRDefault="00000000">
      <w:pPr>
        <w:spacing w:line="560" w:lineRule="exact"/>
        <w:ind w:firstLine="601"/>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我单位现参与2024年广西中糖物流有限公司</w:t>
      </w:r>
      <w:r w:rsidR="00D03088">
        <w:rPr>
          <w:rFonts w:asciiTheme="minorEastAsia" w:eastAsiaTheme="minorEastAsia" w:hAnsiTheme="minorEastAsia" w:cstheme="minorEastAsia" w:hint="eastAsia"/>
          <w:sz w:val="28"/>
          <w:szCs w:val="28"/>
        </w:rPr>
        <w:t>库房内墙粉刷</w:t>
      </w:r>
      <w:r>
        <w:rPr>
          <w:rFonts w:asciiTheme="minorEastAsia" w:eastAsiaTheme="minorEastAsia" w:hAnsiTheme="minorEastAsia" w:cstheme="minorEastAsia" w:hint="eastAsia"/>
          <w:sz w:val="28"/>
          <w:szCs w:val="28"/>
        </w:rPr>
        <w:t>项目，并作出如下声明：</w:t>
      </w:r>
    </w:p>
    <w:p w14:paraId="49FE4718" w14:textId="03DE2F2C" w:rsidR="008233AB" w:rsidRDefault="00000000">
      <w:pPr>
        <w:spacing w:line="560" w:lineRule="exact"/>
        <w:ind w:firstLine="601"/>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1.我单位、我单位法定代表人、主要负责人、实际控制人在参加本次采购活动前三年内（2021年</w:t>
      </w:r>
      <w:r w:rsidR="004C3A0E">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月1日至响应截止日期）无行贿犯罪记录。</w:t>
      </w:r>
    </w:p>
    <w:p w14:paraId="3AFA5190" w14:textId="1598296E" w:rsidR="008233AB" w:rsidRDefault="00000000">
      <w:pPr>
        <w:spacing w:line="560" w:lineRule="exact"/>
        <w:ind w:firstLine="601"/>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2.我单位在参加本次采购活动前三年内（2021年</w:t>
      </w:r>
      <w:r w:rsidR="004C3A0E">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月1日至响应截止日期），在经营活动中没有重大违法记录、无利用不正当竞争手段骗取成交，无重大经济刑事案件。</w:t>
      </w:r>
    </w:p>
    <w:p w14:paraId="3017E618" w14:textId="4D566010" w:rsidR="008233AB" w:rsidRDefault="00000000">
      <w:pPr>
        <w:spacing w:line="560" w:lineRule="exact"/>
        <w:ind w:firstLine="601"/>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3.我单位在参加本次采购活动前三年内（2021年</w:t>
      </w:r>
      <w:r w:rsidR="004C3A0E">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月1日至响应截止日期），未被列入中粮糖业和华商储备中心供应商黑名单。</w:t>
      </w:r>
    </w:p>
    <w:p w14:paraId="1FE2E5F6" w14:textId="77777777" w:rsidR="008233AB" w:rsidRDefault="00000000">
      <w:pPr>
        <w:spacing w:line="560" w:lineRule="exact"/>
        <w:ind w:firstLine="601"/>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特此声明。</w:t>
      </w:r>
    </w:p>
    <w:p w14:paraId="5E9CCD88" w14:textId="77777777" w:rsidR="008233AB" w:rsidRDefault="008233AB">
      <w:pPr>
        <w:spacing w:line="560" w:lineRule="exact"/>
        <w:ind w:firstLine="601"/>
        <w:rPr>
          <w:rFonts w:asciiTheme="minorEastAsia" w:eastAsiaTheme="minorEastAsia" w:hAnsiTheme="minorEastAsia" w:cstheme="minorEastAsia" w:hint="eastAsia"/>
          <w:sz w:val="28"/>
          <w:szCs w:val="28"/>
        </w:rPr>
      </w:pPr>
    </w:p>
    <w:p w14:paraId="4085B8F7" w14:textId="77777777" w:rsidR="008233AB" w:rsidRDefault="008233AB">
      <w:pPr>
        <w:spacing w:line="560" w:lineRule="exact"/>
        <w:ind w:firstLine="601"/>
        <w:rPr>
          <w:rFonts w:asciiTheme="minorEastAsia" w:eastAsiaTheme="minorEastAsia" w:hAnsiTheme="minorEastAsia" w:cstheme="minorEastAsia" w:hint="eastAsia"/>
          <w:sz w:val="28"/>
          <w:szCs w:val="28"/>
        </w:rPr>
      </w:pPr>
    </w:p>
    <w:p w14:paraId="6515BE69" w14:textId="77777777" w:rsidR="008233AB" w:rsidRDefault="00000000">
      <w:pPr>
        <w:spacing w:line="560" w:lineRule="exact"/>
        <w:ind w:firstLineChars="1700" w:firstLine="47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响应供应商（公章）：</w:t>
      </w:r>
    </w:p>
    <w:p w14:paraId="0E36A474" w14:textId="77777777" w:rsidR="008233AB" w:rsidRDefault="00000000">
      <w:pPr>
        <w:spacing w:line="560" w:lineRule="exact"/>
        <w:ind w:firstLineChars="1300" w:firstLine="364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供应商法定代表人或其授权代表签字：</w:t>
      </w:r>
    </w:p>
    <w:p w14:paraId="614FB59A" w14:textId="77777777" w:rsidR="008233AB" w:rsidRDefault="00000000">
      <w:pPr>
        <w:spacing w:line="560" w:lineRule="exact"/>
        <w:ind w:firstLine="601"/>
        <w:rPr>
          <w:rFonts w:asciiTheme="minorEastAsia" w:eastAsiaTheme="minorEastAsia" w:hAnsiTheme="minorEastAsia" w:cstheme="minorEastAsia" w:hint="eastAsia"/>
          <w:color w:val="FFFFFF"/>
          <w:sz w:val="28"/>
          <w:szCs w:val="28"/>
        </w:rPr>
      </w:pPr>
      <w:r>
        <w:rPr>
          <w:rFonts w:asciiTheme="minorEastAsia" w:eastAsiaTheme="minorEastAsia" w:hAnsiTheme="minorEastAsia" w:cstheme="minorEastAsia" w:hint="eastAsia"/>
          <w:sz w:val="28"/>
          <w:szCs w:val="28"/>
        </w:rPr>
        <w:t xml:space="preserve">                                 年    月    日</w:t>
      </w:r>
    </w:p>
    <w:p w14:paraId="49F6CF61" w14:textId="77777777" w:rsidR="008233AB" w:rsidRDefault="008233AB">
      <w:pPr>
        <w:pStyle w:val="2"/>
        <w:rPr>
          <w:rFonts w:asciiTheme="minorEastAsia" w:hAnsiTheme="minorEastAsia" w:cstheme="minorEastAsia" w:hint="eastAsia"/>
          <w:sz w:val="28"/>
          <w:szCs w:val="28"/>
        </w:rPr>
      </w:pPr>
    </w:p>
    <w:p w14:paraId="1C7E8E70" w14:textId="77777777" w:rsidR="008233AB" w:rsidRDefault="008233AB">
      <w:pPr>
        <w:rPr>
          <w:rFonts w:asciiTheme="minorEastAsia" w:eastAsiaTheme="minorEastAsia" w:hAnsiTheme="minorEastAsia" w:cstheme="minorEastAsia" w:hint="eastAsia"/>
          <w:sz w:val="28"/>
          <w:szCs w:val="28"/>
        </w:rPr>
      </w:pPr>
    </w:p>
    <w:p w14:paraId="3E2B1C21" w14:textId="77777777" w:rsidR="008233AB" w:rsidRDefault="00000000">
      <w:pPr>
        <w:tabs>
          <w:tab w:val="left" w:pos="284"/>
        </w:tabs>
        <w:ind w:firstLineChars="1900" w:firstLine="5320"/>
        <w:rPr>
          <w:rFonts w:asciiTheme="minorEastAsia" w:eastAsiaTheme="minorEastAsia" w:hAnsiTheme="minorEastAsia" w:cs="仿宋_GB2312" w:hint="eastAsia"/>
          <w:sz w:val="32"/>
          <w:szCs w:val="32"/>
        </w:rPr>
      </w:pPr>
      <w:r>
        <w:rPr>
          <w:rFonts w:asciiTheme="minorEastAsia" w:eastAsiaTheme="minorEastAsia" w:hAnsiTheme="minorEastAsia" w:cs="仿宋_GB2312" w:hint="eastAsia"/>
          <w:sz w:val="28"/>
          <w:szCs w:val="28"/>
        </w:rPr>
        <w:t xml:space="preserve">  </w:t>
      </w:r>
    </w:p>
    <w:p w14:paraId="16E2F5BB" w14:textId="77777777" w:rsidR="008233AB" w:rsidRDefault="008233AB">
      <w:pPr>
        <w:tabs>
          <w:tab w:val="left" w:pos="284"/>
        </w:tabs>
        <w:rPr>
          <w:rFonts w:ascii="仿宋_GB2312" w:eastAsia="仿宋_GB2312" w:hAnsi="仿宋_GB2312" w:cs="仿宋_GB2312" w:hint="eastAsia"/>
          <w:sz w:val="32"/>
          <w:szCs w:val="32"/>
        </w:rPr>
      </w:pPr>
    </w:p>
    <w:p w14:paraId="1BF9D550" w14:textId="77777777" w:rsidR="008233AB" w:rsidRDefault="008233AB">
      <w:pPr>
        <w:tabs>
          <w:tab w:val="left" w:pos="284"/>
        </w:tabs>
        <w:rPr>
          <w:rFonts w:ascii="仿宋_GB2312" w:eastAsia="仿宋_GB2312" w:hAnsi="仿宋_GB2312" w:cs="仿宋_GB2312" w:hint="eastAsia"/>
          <w:sz w:val="32"/>
          <w:szCs w:val="32"/>
        </w:rPr>
      </w:pPr>
    </w:p>
    <w:p w14:paraId="5A791163" w14:textId="77777777" w:rsidR="008233AB" w:rsidRDefault="008233AB">
      <w:pPr>
        <w:tabs>
          <w:tab w:val="left" w:pos="284"/>
        </w:tabs>
        <w:rPr>
          <w:rFonts w:ascii="仿宋_GB2312" w:eastAsia="仿宋_GB2312" w:hAnsi="仿宋_GB2312" w:cs="仿宋_GB2312" w:hint="eastAsia"/>
          <w:sz w:val="32"/>
          <w:szCs w:val="32"/>
        </w:rPr>
      </w:pPr>
    </w:p>
    <w:p w14:paraId="719CED10" w14:textId="77777777" w:rsidR="008233AB" w:rsidRDefault="00000000">
      <w:pPr>
        <w:tabs>
          <w:tab w:val="left" w:pos="284"/>
        </w:tabs>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lastRenderedPageBreak/>
        <w:t>7</w:t>
      </w:r>
      <w:r>
        <w:rPr>
          <w:rFonts w:asciiTheme="minorEastAsia" w:eastAsiaTheme="minorEastAsia" w:hAnsiTheme="minorEastAsia"/>
          <w:bCs/>
          <w:sz w:val="28"/>
          <w:szCs w:val="28"/>
        </w:rPr>
        <w:t>.</w:t>
      </w:r>
      <w:r>
        <w:rPr>
          <w:rFonts w:asciiTheme="minorEastAsia" w:eastAsiaTheme="minorEastAsia" w:hAnsiTheme="minorEastAsia" w:hint="eastAsia"/>
          <w:bCs/>
          <w:sz w:val="28"/>
          <w:szCs w:val="28"/>
        </w:rPr>
        <w:t>不存在串通投标行为承诺书</w:t>
      </w:r>
    </w:p>
    <w:p w14:paraId="2C3F6072" w14:textId="77777777" w:rsidR="008233AB" w:rsidRDefault="008233AB">
      <w:pPr>
        <w:tabs>
          <w:tab w:val="left" w:pos="284"/>
        </w:tabs>
        <w:rPr>
          <w:rFonts w:asciiTheme="minorEastAsia" w:eastAsiaTheme="minorEastAsia" w:hAnsiTheme="minorEastAsia" w:hint="eastAsia"/>
          <w:bCs/>
          <w:sz w:val="28"/>
          <w:szCs w:val="28"/>
        </w:rPr>
      </w:pPr>
    </w:p>
    <w:p w14:paraId="1663C2F8" w14:textId="77777777" w:rsidR="008233AB" w:rsidRDefault="00000000">
      <w:pPr>
        <w:spacing w:line="580" w:lineRule="exact"/>
        <w:jc w:val="center"/>
        <w:rPr>
          <w:rFonts w:ascii="方正小标宋简体" w:eastAsia="方正小标宋简体" w:cs="宋体"/>
          <w:kern w:val="0"/>
          <w:sz w:val="10"/>
          <w:szCs w:val="10"/>
        </w:rPr>
      </w:pPr>
      <w:r>
        <w:rPr>
          <w:rFonts w:ascii="方正小标宋简体" w:eastAsia="方正小标宋简体" w:cs="宋体" w:hint="eastAsia"/>
          <w:kern w:val="0"/>
          <w:sz w:val="36"/>
          <w:szCs w:val="36"/>
        </w:rPr>
        <w:t>不存在串通投标行为承诺书</w:t>
      </w:r>
    </w:p>
    <w:p w14:paraId="0C3B5780" w14:textId="77777777" w:rsidR="008233AB" w:rsidRDefault="00000000">
      <w:pPr>
        <w:spacing w:line="580" w:lineRule="exact"/>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lang w:eastAsia="zh-Hans"/>
        </w:rPr>
        <w:t>广西中糖物流有限公司</w:t>
      </w:r>
      <w:r>
        <w:rPr>
          <w:rFonts w:asciiTheme="minorEastAsia" w:eastAsiaTheme="minorEastAsia" w:hAnsiTheme="minorEastAsia" w:cs="宋体" w:hint="eastAsia"/>
          <w:kern w:val="0"/>
          <w:sz w:val="28"/>
          <w:szCs w:val="28"/>
        </w:rPr>
        <w:t>：</w:t>
      </w:r>
    </w:p>
    <w:p w14:paraId="5B986DD7" w14:textId="0C1D395D" w:rsidR="008233AB" w:rsidRDefault="00000000">
      <w:pPr>
        <w:spacing w:line="58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为积极配合贵公司的</w:t>
      </w:r>
      <w:r>
        <w:rPr>
          <w:rFonts w:asciiTheme="minorEastAsia" w:eastAsiaTheme="minorEastAsia" w:hAnsiTheme="minorEastAsia" w:cstheme="minorEastAsia" w:hint="eastAsia"/>
          <w:sz w:val="28"/>
          <w:szCs w:val="28"/>
          <w:u w:val="single"/>
        </w:rPr>
        <w:t>2024年广西中糖物流有限公司</w:t>
      </w:r>
      <w:r w:rsidR="003D167B">
        <w:rPr>
          <w:rFonts w:asciiTheme="minorEastAsia" w:eastAsiaTheme="minorEastAsia" w:hAnsiTheme="minorEastAsia" w:cstheme="minorEastAsia" w:hint="eastAsia"/>
          <w:sz w:val="28"/>
          <w:szCs w:val="28"/>
          <w:u w:val="single"/>
        </w:rPr>
        <w:t>库房内墙粉刷</w:t>
      </w:r>
      <w:r>
        <w:rPr>
          <w:rFonts w:asciiTheme="minorEastAsia" w:eastAsiaTheme="minorEastAsia" w:hAnsiTheme="minorEastAsia" w:cstheme="minorEastAsia" w:hint="eastAsia"/>
          <w:sz w:val="28"/>
          <w:szCs w:val="28"/>
          <w:u w:val="single"/>
        </w:rPr>
        <w:t>项目</w:t>
      </w:r>
      <w:r>
        <w:rPr>
          <w:rFonts w:asciiTheme="minorEastAsia" w:eastAsiaTheme="minorEastAsia" w:hAnsiTheme="minorEastAsia" w:cs="宋体" w:hint="eastAsia"/>
          <w:kern w:val="0"/>
          <w:sz w:val="28"/>
          <w:szCs w:val="28"/>
        </w:rPr>
        <w:t xml:space="preserve">采购工作，根据贵公司关于串通投标相关管理要求，我公司承诺如下： </w:t>
      </w:r>
    </w:p>
    <w:p w14:paraId="01BAAE9F" w14:textId="77777777" w:rsidR="008233AB" w:rsidRDefault="00000000">
      <w:pPr>
        <w:spacing w:line="58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1.严格遵守《中华人民共和国招标投标法实施条例》、《中粮糖业关于串通投标行为认定管理细则(试行)》及贵公司串通投标相关法规及管理之规定。</w:t>
      </w:r>
    </w:p>
    <w:p w14:paraId="71C9B13F" w14:textId="77777777" w:rsidR="008233AB" w:rsidRDefault="00000000">
      <w:pPr>
        <w:spacing w:line="58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2.我公司在采购活动坚决杜绝串通投标行为。</w:t>
      </w:r>
    </w:p>
    <w:p w14:paraId="61A1B386" w14:textId="77777777" w:rsidR="008233AB" w:rsidRDefault="00000000">
      <w:pPr>
        <w:spacing w:line="58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3.若贵公司在采购活动中发现我公司存在串通投标行为的，我公司无条件接受贵公司的否决投标处理。</w:t>
      </w:r>
    </w:p>
    <w:p w14:paraId="13711358" w14:textId="77777777" w:rsidR="008233AB" w:rsidRDefault="00000000">
      <w:pPr>
        <w:spacing w:line="58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4.我公司若成为成交供应商后，贵公司发现我公司存在串通投标行为的，我公司将无条件认可成交无效、同意中止合同履行，并接受贵公司按照《中粮糖业关于串通投标行为认定管理细则(试行)》制度要求对我公司进行的监督处理。</w:t>
      </w:r>
    </w:p>
    <w:p w14:paraId="73FFCD84" w14:textId="77777777" w:rsidR="008233AB" w:rsidRDefault="00000000">
      <w:pPr>
        <w:spacing w:line="58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 xml:space="preserve">5.若我公司在本次采购项目中存在串通投标行为，一经发现，我公司将承担所有相关法律责任，并赔偿由此给公贵司及第三方造成的一切损失。 </w:t>
      </w:r>
    </w:p>
    <w:p w14:paraId="377C23C9" w14:textId="77777777" w:rsidR="008233AB" w:rsidRDefault="008233AB">
      <w:pPr>
        <w:ind w:firstLineChars="200" w:firstLine="560"/>
        <w:jc w:val="center"/>
        <w:rPr>
          <w:rFonts w:asciiTheme="minorEastAsia" w:eastAsiaTheme="minorEastAsia" w:hAnsiTheme="minorEastAsia" w:cs="仿宋_GB2312" w:hint="eastAsia"/>
          <w:sz w:val="28"/>
          <w:szCs w:val="28"/>
        </w:rPr>
      </w:pPr>
    </w:p>
    <w:p w14:paraId="30759FFA" w14:textId="77777777" w:rsidR="008233AB" w:rsidRDefault="00000000">
      <w:pPr>
        <w:ind w:firstLineChars="200" w:firstLine="560"/>
        <w:jc w:val="center"/>
        <w:rPr>
          <w:rFonts w:asciiTheme="minorEastAsia" w:eastAsiaTheme="minorEastAsia" w:hAnsiTheme="minorEastAsia" w:cs="仿宋_GB2312" w:hint="eastAsia"/>
          <w:sz w:val="28"/>
          <w:szCs w:val="28"/>
        </w:rPr>
      </w:pPr>
      <w:r>
        <w:rPr>
          <w:rFonts w:asciiTheme="minorEastAsia" w:eastAsiaTheme="minorEastAsia" w:hAnsiTheme="minorEastAsia" w:cs="仿宋_GB2312" w:hint="eastAsia"/>
          <w:sz w:val="28"/>
          <w:szCs w:val="28"/>
        </w:rPr>
        <w:t xml:space="preserve">响应供应商（公章）：                  </w:t>
      </w:r>
    </w:p>
    <w:p w14:paraId="2B86F803" w14:textId="77777777" w:rsidR="008233AB" w:rsidRDefault="00000000">
      <w:pPr>
        <w:ind w:firstLineChars="200" w:firstLine="560"/>
        <w:jc w:val="center"/>
        <w:rPr>
          <w:rFonts w:asciiTheme="minorEastAsia" w:eastAsiaTheme="minorEastAsia" w:hAnsiTheme="minorEastAsia" w:cs="仿宋_GB2312" w:hint="eastAsia"/>
          <w:sz w:val="28"/>
          <w:szCs w:val="28"/>
        </w:rPr>
      </w:pPr>
      <w:r>
        <w:rPr>
          <w:rFonts w:asciiTheme="minorEastAsia" w:eastAsiaTheme="minorEastAsia" w:hAnsiTheme="minorEastAsia" w:cs="仿宋_GB2312" w:hint="eastAsia"/>
          <w:sz w:val="28"/>
          <w:szCs w:val="28"/>
        </w:rPr>
        <w:t xml:space="preserve">法定代表人或授权代理人（签名）：           </w:t>
      </w:r>
    </w:p>
    <w:p w14:paraId="73E55BC9" w14:textId="77777777" w:rsidR="008233AB" w:rsidRDefault="00000000">
      <w:pPr>
        <w:tabs>
          <w:tab w:val="left" w:pos="284"/>
        </w:tabs>
        <w:ind w:firstLineChars="1900" w:firstLine="5320"/>
        <w:rPr>
          <w:rFonts w:ascii="仿宋_GB2312" w:eastAsia="仿宋_GB2312" w:hAnsi="仿宋_GB2312" w:cs="仿宋_GB2312" w:hint="eastAsia"/>
          <w:sz w:val="32"/>
          <w:szCs w:val="32"/>
        </w:rPr>
      </w:pPr>
      <w:r>
        <w:rPr>
          <w:rFonts w:asciiTheme="minorEastAsia" w:eastAsiaTheme="minorEastAsia" w:hAnsiTheme="minorEastAsia" w:cs="仿宋_GB2312" w:hint="eastAsia"/>
          <w:sz w:val="28"/>
          <w:szCs w:val="28"/>
        </w:rPr>
        <w:t xml:space="preserve">日期：  </w:t>
      </w:r>
      <w:r>
        <w:rPr>
          <w:rFonts w:asciiTheme="minorEastAsia" w:eastAsiaTheme="minorEastAsia" w:hAnsiTheme="minorEastAsia" w:cs="仿宋_GB2312"/>
          <w:sz w:val="28"/>
          <w:szCs w:val="28"/>
        </w:rPr>
        <w:t xml:space="preserve"> </w:t>
      </w:r>
      <w:r>
        <w:rPr>
          <w:rFonts w:asciiTheme="minorEastAsia" w:eastAsiaTheme="minorEastAsia" w:hAnsiTheme="minorEastAsia" w:cs="仿宋_GB2312" w:hint="eastAsia"/>
          <w:sz w:val="28"/>
          <w:szCs w:val="28"/>
        </w:rPr>
        <w:t xml:space="preserve">年 </w:t>
      </w:r>
      <w:r>
        <w:rPr>
          <w:rFonts w:asciiTheme="minorEastAsia" w:eastAsiaTheme="minorEastAsia" w:hAnsiTheme="minorEastAsia" w:cs="仿宋_GB2312"/>
          <w:sz w:val="28"/>
          <w:szCs w:val="28"/>
        </w:rPr>
        <w:t xml:space="preserve"> </w:t>
      </w:r>
      <w:r>
        <w:rPr>
          <w:rFonts w:asciiTheme="minorEastAsia" w:eastAsiaTheme="minorEastAsia" w:hAnsiTheme="minorEastAsia" w:cs="仿宋_GB2312" w:hint="eastAsia"/>
          <w:sz w:val="28"/>
          <w:szCs w:val="28"/>
        </w:rPr>
        <w:t xml:space="preserve"> 月 </w:t>
      </w:r>
      <w:r>
        <w:rPr>
          <w:rFonts w:asciiTheme="minorEastAsia" w:eastAsiaTheme="minorEastAsia" w:hAnsiTheme="minorEastAsia" w:cs="仿宋_GB2312"/>
          <w:sz w:val="28"/>
          <w:szCs w:val="28"/>
        </w:rPr>
        <w:t xml:space="preserve"> </w:t>
      </w:r>
      <w:r>
        <w:rPr>
          <w:rFonts w:asciiTheme="minorEastAsia" w:eastAsiaTheme="minorEastAsia" w:hAnsiTheme="minorEastAsia" w:cs="仿宋_GB2312" w:hint="eastAsia"/>
          <w:sz w:val="28"/>
          <w:szCs w:val="28"/>
        </w:rPr>
        <w:t xml:space="preserve"> 日</w:t>
      </w:r>
    </w:p>
    <w:p w14:paraId="40FF1FE9" w14:textId="77777777" w:rsidR="008233AB" w:rsidRDefault="008233AB">
      <w:pPr>
        <w:jc w:val="center"/>
        <w:rPr>
          <w:rFonts w:asciiTheme="minorEastAsia" w:eastAsiaTheme="minorEastAsia" w:hAnsiTheme="minorEastAsia" w:hint="eastAsia"/>
          <w:b/>
          <w:bCs/>
          <w:sz w:val="36"/>
          <w:szCs w:val="36"/>
        </w:rPr>
      </w:pPr>
    </w:p>
    <w:p w14:paraId="16780B15" w14:textId="77777777" w:rsidR="008233AB" w:rsidRDefault="008233AB">
      <w:pPr>
        <w:jc w:val="center"/>
        <w:rPr>
          <w:rFonts w:asciiTheme="minorEastAsia" w:eastAsiaTheme="minorEastAsia" w:hAnsiTheme="minorEastAsia" w:hint="eastAsia"/>
          <w:b/>
          <w:bCs/>
          <w:sz w:val="36"/>
          <w:szCs w:val="36"/>
        </w:rPr>
      </w:pPr>
    </w:p>
    <w:p w14:paraId="164DEB84" w14:textId="77777777" w:rsidR="008233AB" w:rsidRDefault="00000000">
      <w:pPr>
        <w:jc w:val="center"/>
      </w:pPr>
      <w:r>
        <w:rPr>
          <w:rFonts w:asciiTheme="minorEastAsia" w:eastAsiaTheme="minorEastAsia" w:hAnsiTheme="minorEastAsia" w:hint="eastAsia"/>
          <w:b/>
          <w:bCs/>
          <w:sz w:val="36"/>
          <w:szCs w:val="36"/>
        </w:rPr>
        <w:lastRenderedPageBreak/>
        <w:t xml:space="preserve">第五章 </w:t>
      </w:r>
      <w:r>
        <w:rPr>
          <w:rFonts w:asciiTheme="minorEastAsia" w:eastAsiaTheme="minorEastAsia" w:hAnsiTheme="minorEastAsia"/>
          <w:b/>
          <w:bCs/>
          <w:sz w:val="36"/>
          <w:szCs w:val="36"/>
        </w:rPr>
        <w:t xml:space="preserve"> </w:t>
      </w:r>
      <w:r>
        <w:rPr>
          <w:rFonts w:asciiTheme="minorEastAsia" w:eastAsiaTheme="minorEastAsia" w:hAnsiTheme="minorEastAsia" w:hint="eastAsia"/>
          <w:b/>
          <w:bCs/>
          <w:sz w:val="36"/>
          <w:szCs w:val="36"/>
        </w:rPr>
        <w:t>合同主要条款</w:t>
      </w:r>
      <w:r>
        <w:rPr>
          <w:rFonts w:asciiTheme="minorEastAsia" w:eastAsiaTheme="minorEastAsia" w:hAnsiTheme="minorEastAsia" w:cs="Arial" w:hint="eastAsia"/>
          <w:szCs w:val="21"/>
        </w:rPr>
        <w:t xml:space="preserve">                         </w:t>
      </w:r>
      <w:r>
        <w:rPr>
          <w:rFonts w:ascii="仿宋" w:eastAsia="仿宋" w:hAnsi="仿宋" w:cs="仿宋" w:hint="eastAsia"/>
          <w:szCs w:val="21"/>
        </w:rPr>
        <w:t xml:space="preserve"> </w:t>
      </w:r>
      <w:r>
        <w:rPr>
          <w:rFonts w:ascii="仿宋" w:eastAsia="仿宋" w:hAnsi="仿宋" w:cs="仿宋"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Cs w:val="21"/>
        </w:rPr>
        <w:t xml:space="preserve">                           </w:t>
      </w:r>
    </w:p>
    <w:p w14:paraId="4650D3FC" w14:textId="77777777" w:rsidR="008233AB" w:rsidRDefault="00000000" w:rsidP="00BC62A6">
      <w:pPr>
        <w:tabs>
          <w:tab w:val="left" w:pos="284"/>
        </w:tabs>
        <w:spacing w:line="480" w:lineRule="exact"/>
        <w:rPr>
          <w:rFonts w:ascii="宋体" w:hAnsi="宋体" w:hint="eastAsia"/>
          <w:bCs/>
          <w:sz w:val="28"/>
          <w:szCs w:val="28"/>
        </w:rPr>
      </w:pPr>
      <w:r>
        <w:rPr>
          <w:rFonts w:ascii="宋体" w:hAnsi="宋体" w:hint="eastAsia"/>
          <w:bCs/>
          <w:sz w:val="28"/>
          <w:szCs w:val="28"/>
        </w:rPr>
        <w:t>甲方（发包方）：广西中糖物流有限公司</w:t>
      </w:r>
    </w:p>
    <w:p w14:paraId="25E14AC2" w14:textId="77777777" w:rsidR="008233AB" w:rsidRDefault="00000000" w:rsidP="00BC62A6">
      <w:pPr>
        <w:tabs>
          <w:tab w:val="left" w:pos="284"/>
        </w:tabs>
        <w:spacing w:line="480" w:lineRule="exact"/>
        <w:rPr>
          <w:rFonts w:ascii="宋体" w:hAnsi="宋体" w:hint="eastAsia"/>
          <w:bCs/>
          <w:sz w:val="28"/>
          <w:szCs w:val="28"/>
        </w:rPr>
      </w:pPr>
      <w:r>
        <w:rPr>
          <w:rFonts w:ascii="宋体" w:hAnsi="宋体" w:hint="eastAsia"/>
          <w:bCs/>
          <w:sz w:val="28"/>
          <w:szCs w:val="28"/>
        </w:rPr>
        <w:t>统一社会信用代码：914505007087809895</w:t>
      </w:r>
    </w:p>
    <w:p w14:paraId="4EFDB0A5" w14:textId="77777777" w:rsidR="008233AB" w:rsidRDefault="00000000" w:rsidP="00BC62A6">
      <w:pPr>
        <w:tabs>
          <w:tab w:val="left" w:pos="284"/>
        </w:tabs>
        <w:spacing w:line="480" w:lineRule="exact"/>
        <w:rPr>
          <w:rFonts w:ascii="宋体" w:hAnsi="宋体" w:hint="eastAsia"/>
          <w:bCs/>
          <w:sz w:val="28"/>
          <w:szCs w:val="28"/>
        </w:rPr>
      </w:pPr>
      <w:r>
        <w:rPr>
          <w:rFonts w:ascii="宋体" w:hAnsi="宋体" w:hint="eastAsia"/>
          <w:bCs/>
          <w:sz w:val="28"/>
          <w:szCs w:val="28"/>
        </w:rPr>
        <w:t>法定代表人：赵宣杰</w:t>
      </w:r>
    </w:p>
    <w:p w14:paraId="756E7E4F" w14:textId="77777777" w:rsidR="008233AB" w:rsidRDefault="00000000" w:rsidP="00BC62A6">
      <w:pPr>
        <w:tabs>
          <w:tab w:val="left" w:pos="284"/>
        </w:tabs>
        <w:spacing w:line="480" w:lineRule="exact"/>
        <w:rPr>
          <w:rFonts w:ascii="宋体" w:hAnsi="宋体" w:hint="eastAsia"/>
          <w:bCs/>
          <w:sz w:val="28"/>
          <w:szCs w:val="28"/>
        </w:rPr>
      </w:pPr>
      <w:r>
        <w:rPr>
          <w:rFonts w:ascii="宋体" w:hAnsi="宋体" w:hint="eastAsia"/>
          <w:bCs/>
          <w:sz w:val="28"/>
          <w:szCs w:val="28"/>
        </w:rPr>
        <w:t>地址：广西壮族自治区北海市海城区成都路深水港旁</w:t>
      </w:r>
    </w:p>
    <w:p w14:paraId="2AF08AC5" w14:textId="77777777" w:rsidR="008233AB" w:rsidRDefault="00000000" w:rsidP="00BC62A6">
      <w:pPr>
        <w:tabs>
          <w:tab w:val="left" w:pos="284"/>
        </w:tabs>
        <w:spacing w:line="480" w:lineRule="exact"/>
        <w:rPr>
          <w:rFonts w:ascii="宋体" w:hAnsi="宋体" w:hint="eastAsia"/>
          <w:bCs/>
          <w:sz w:val="28"/>
          <w:szCs w:val="28"/>
        </w:rPr>
      </w:pPr>
      <w:r>
        <w:rPr>
          <w:rFonts w:ascii="宋体" w:hAnsi="宋体" w:hint="eastAsia"/>
          <w:bCs/>
          <w:sz w:val="28"/>
          <w:szCs w:val="28"/>
        </w:rPr>
        <w:t>乙方（承包方）：供应商</w:t>
      </w:r>
    </w:p>
    <w:p w14:paraId="69087AF6" w14:textId="77777777" w:rsidR="008233AB" w:rsidRDefault="00000000" w:rsidP="00BC62A6">
      <w:pPr>
        <w:tabs>
          <w:tab w:val="left" w:pos="284"/>
        </w:tabs>
        <w:spacing w:line="480" w:lineRule="exact"/>
        <w:rPr>
          <w:rFonts w:ascii="宋体" w:hAnsi="宋体" w:hint="eastAsia"/>
          <w:bCs/>
          <w:sz w:val="28"/>
          <w:szCs w:val="28"/>
        </w:rPr>
      </w:pPr>
      <w:r>
        <w:rPr>
          <w:rFonts w:ascii="宋体" w:hAnsi="宋体" w:hint="eastAsia"/>
          <w:bCs/>
          <w:sz w:val="28"/>
          <w:szCs w:val="28"/>
        </w:rPr>
        <w:t>统一社会信用代码：</w:t>
      </w:r>
    </w:p>
    <w:p w14:paraId="05620F94" w14:textId="77777777" w:rsidR="008233AB" w:rsidRDefault="00000000" w:rsidP="00BC62A6">
      <w:pPr>
        <w:tabs>
          <w:tab w:val="left" w:pos="284"/>
        </w:tabs>
        <w:spacing w:line="480" w:lineRule="exact"/>
        <w:rPr>
          <w:rFonts w:ascii="宋体" w:hAnsi="宋体" w:hint="eastAsia"/>
          <w:bCs/>
          <w:sz w:val="28"/>
          <w:szCs w:val="28"/>
        </w:rPr>
      </w:pPr>
      <w:r>
        <w:rPr>
          <w:rFonts w:ascii="宋体" w:hAnsi="宋体" w:hint="eastAsia"/>
          <w:bCs/>
          <w:sz w:val="28"/>
          <w:szCs w:val="28"/>
        </w:rPr>
        <w:t xml:space="preserve">法定代表人： </w:t>
      </w:r>
    </w:p>
    <w:p w14:paraId="1DFC5CEF" w14:textId="77777777" w:rsidR="008233AB" w:rsidRDefault="00000000" w:rsidP="00BC62A6">
      <w:pPr>
        <w:tabs>
          <w:tab w:val="left" w:pos="284"/>
        </w:tabs>
        <w:spacing w:line="480" w:lineRule="exact"/>
        <w:rPr>
          <w:rFonts w:ascii="宋体" w:hAnsi="宋体" w:hint="eastAsia"/>
          <w:bCs/>
          <w:sz w:val="28"/>
          <w:szCs w:val="28"/>
        </w:rPr>
      </w:pPr>
      <w:r>
        <w:rPr>
          <w:rFonts w:ascii="宋体" w:hAnsi="宋体" w:hint="eastAsia"/>
          <w:bCs/>
          <w:sz w:val="28"/>
          <w:szCs w:val="28"/>
        </w:rPr>
        <w:t xml:space="preserve">地址： </w:t>
      </w:r>
    </w:p>
    <w:p w14:paraId="75861131" w14:textId="77777777" w:rsidR="008233AB" w:rsidRDefault="00000000" w:rsidP="00BC62A6">
      <w:pPr>
        <w:tabs>
          <w:tab w:val="left" w:pos="284"/>
        </w:tabs>
        <w:spacing w:line="480" w:lineRule="exact"/>
        <w:rPr>
          <w:rFonts w:ascii="宋体" w:hAnsi="宋体" w:hint="eastAsia"/>
          <w:bCs/>
          <w:sz w:val="28"/>
          <w:szCs w:val="28"/>
        </w:rPr>
      </w:pPr>
      <w:r>
        <w:rPr>
          <w:rFonts w:ascii="宋体" w:hAnsi="宋体"/>
          <w:bCs/>
          <w:sz w:val="28"/>
          <w:szCs w:val="28"/>
        </w:rPr>
        <w:t xml:space="preserve"> </w:t>
      </w:r>
    </w:p>
    <w:p w14:paraId="621B764E" w14:textId="72C16C78"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根据《中华人民共和国民法典》、《中华人民共和国建筑法》及相关法律法规，本着平等、自愿、诚实、守信的原则，双方就</w:t>
      </w:r>
      <w:r w:rsidR="0012490C">
        <w:rPr>
          <w:rFonts w:ascii="宋体" w:hAnsi="宋体" w:hint="eastAsia"/>
          <w:bCs/>
          <w:sz w:val="28"/>
          <w:szCs w:val="28"/>
        </w:rPr>
        <w:t>库房内墙粉刷</w:t>
      </w:r>
      <w:r w:rsidRPr="007B3E5E">
        <w:rPr>
          <w:rFonts w:ascii="宋体" w:hAnsi="宋体" w:hint="eastAsia"/>
          <w:bCs/>
          <w:sz w:val="28"/>
          <w:szCs w:val="28"/>
        </w:rPr>
        <w:t>事项协商一致，签订本合同。</w:t>
      </w:r>
    </w:p>
    <w:p w14:paraId="52966DA5"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一、工程概况</w:t>
      </w:r>
    </w:p>
    <w:p w14:paraId="6FF92E93" w14:textId="60886AB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工程名称：</w:t>
      </w:r>
      <w:r w:rsidR="0012490C">
        <w:rPr>
          <w:rFonts w:ascii="宋体" w:hAnsi="宋体" w:hint="eastAsia"/>
          <w:bCs/>
          <w:sz w:val="28"/>
          <w:szCs w:val="28"/>
        </w:rPr>
        <w:t>广西中糖物流有限公司库房内墙粉刷项目</w:t>
      </w:r>
      <w:r w:rsidRPr="007B3E5E">
        <w:rPr>
          <w:rFonts w:ascii="宋体" w:hAnsi="宋体" w:hint="eastAsia"/>
          <w:bCs/>
          <w:sz w:val="28"/>
          <w:szCs w:val="28"/>
        </w:rPr>
        <w:t xml:space="preserve">                                            </w:t>
      </w:r>
    </w:p>
    <w:p w14:paraId="457CC339" w14:textId="3CBBB9FF"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工程地点：</w:t>
      </w:r>
      <w:r w:rsidR="0012490C">
        <w:rPr>
          <w:rFonts w:ascii="宋体" w:hAnsi="宋体" w:hint="eastAsia"/>
          <w:bCs/>
          <w:sz w:val="28"/>
          <w:szCs w:val="28"/>
        </w:rPr>
        <w:t>广西壮族自治区北海市海城区深水港旁广西中糖物流有限公司</w:t>
      </w:r>
      <w:r w:rsidRPr="007B3E5E">
        <w:rPr>
          <w:rFonts w:ascii="宋体" w:hAnsi="宋体" w:hint="eastAsia"/>
          <w:bCs/>
          <w:sz w:val="28"/>
          <w:szCs w:val="28"/>
        </w:rPr>
        <w:t xml:space="preserve">                                           </w:t>
      </w:r>
    </w:p>
    <w:p w14:paraId="5E5A4B6E"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本工程实行“包工包料”承包方式，乙方需对工程所使用的材料和设备的质量负责，并提供主要材料的产品合格证明。乙方采购的材料、设备与设计或标准要求不符时，乙方应将该批不符材料、设备运出施工场地，重新采购符合要求的产品，并承担由此发生的费用，由此延误的工期不予顺延。</w:t>
      </w:r>
    </w:p>
    <w:p w14:paraId="490CA01D"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二、工程内容及施工要求</w:t>
      </w:r>
    </w:p>
    <w:p w14:paraId="75074C87" w14:textId="49065F68" w:rsidR="00734039" w:rsidRDefault="00DB2DE8" w:rsidP="00BC62A6">
      <w:pPr>
        <w:tabs>
          <w:tab w:val="left" w:pos="284"/>
        </w:tabs>
        <w:spacing w:line="480" w:lineRule="exact"/>
        <w:ind w:firstLineChars="200" w:firstLine="560"/>
        <w:rPr>
          <w:rFonts w:ascii="宋体" w:hAnsi="宋体" w:hint="eastAsia"/>
          <w:bCs/>
          <w:sz w:val="28"/>
          <w:szCs w:val="28"/>
        </w:rPr>
      </w:pPr>
      <w:r>
        <w:rPr>
          <w:rFonts w:ascii="宋体" w:hAnsi="宋体" w:hint="eastAsia"/>
          <w:bCs/>
          <w:sz w:val="28"/>
          <w:szCs w:val="28"/>
        </w:rPr>
        <w:t>（一）</w:t>
      </w:r>
      <w:r w:rsidR="00734039">
        <w:rPr>
          <w:rFonts w:ascii="宋体" w:hAnsi="宋体" w:hint="eastAsia"/>
          <w:bCs/>
          <w:sz w:val="28"/>
          <w:szCs w:val="28"/>
        </w:rPr>
        <w:t>工程内容</w:t>
      </w:r>
    </w:p>
    <w:p w14:paraId="0C0C3053" w14:textId="75DD5FFE" w:rsidR="007B3E5E" w:rsidRPr="007B3E5E" w:rsidRDefault="002C7DA6" w:rsidP="00BC62A6">
      <w:pPr>
        <w:tabs>
          <w:tab w:val="left" w:pos="284"/>
        </w:tabs>
        <w:spacing w:line="480" w:lineRule="exact"/>
        <w:ind w:firstLineChars="200" w:firstLine="560"/>
        <w:rPr>
          <w:rFonts w:ascii="宋体" w:hAnsi="宋体" w:hint="eastAsia"/>
          <w:bCs/>
          <w:sz w:val="28"/>
          <w:szCs w:val="28"/>
        </w:rPr>
      </w:pPr>
      <w:r w:rsidRPr="002C7DA6">
        <w:rPr>
          <w:rFonts w:ascii="宋体" w:hAnsi="宋体" w:hint="eastAsia"/>
          <w:bCs/>
          <w:sz w:val="28"/>
          <w:szCs w:val="28"/>
        </w:rPr>
        <w:t>4-2库、5-1库、5-2库、6-1库、6-3库</w:t>
      </w:r>
      <w:r w:rsidR="00900AC3">
        <w:rPr>
          <w:rFonts w:ascii="宋体" w:hAnsi="宋体" w:hint="eastAsia"/>
          <w:bCs/>
          <w:sz w:val="28"/>
          <w:szCs w:val="28"/>
        </w:rPr>
        <w:t>、</w:t>
      </w:r>
      <w:r w:rsidRPr="002C7DA6">
        <w:rPr>
          <w:rFonts w:ascii="宋体" w:hAnsi="宋体" w:hint="eastAsia"/>
          <w:bCs/>
          <w:sz w:val="28"/>
          <w:szCs w:val="28"/>
        </w:rPr>
        <w:t>8-1库、8-3库</w:t>
      </w:r>
      <w:r w:rsidR="00DB2DE8">
        <w:rPr>
          <w:rFonts w:ascii="宋体" w:hAnsi="宋体" w:hint="eastAsia"/>
          <w:bCs/>
          <w:sz w:val="28"/>
          <w:szCs w:val="28"/>
        </w:rPr>
        <w:t>7</w:t>
      </w:r>
      <w:r w:rsidRPr="002C7DA6">
        <w:rPr>
          <w:rFonts w:ascii="宋体" w:hAnsi="宋体" w:hint="eastAsia"/>
          <w:bCs/>
          <w:sz w:val="28"/>
          <w:szCs w:val="28"/>
        </w:rPr>
        <w:t>间仓库</w:t>
      </w:r>
      <w:r w:rsidR="003D31AA" w:rsidRPr="003D31AA">
        <w:rPr>
          <w:rFonts w:ascii="宋体" w:hAnsi="宋体" w:hint="eastAsia"/>
          <w:bCs/>
          <w:sz w:val="28"/>
          <w:szCs w:val="28"/>
        </w:rPr>
        <w:t>内墙空鼓、霉斑、脏污部位铲除</w:t>
      </w:r>
      <w:r w:rsidR="006F7A70">
        <w:rPr>
          <w:rFonts w:ascii="宋体" w:hAnsi="宋体" w:hint="eastAsia"/>
          <w:bCs/>
          <w:sz w:val="28"/>
          <w:szCs w:val="28"/>
        </w:rPr>
        <w:t>、</w:t>
      </w:r>
      <w:r w:rsidR="003D31AA" w:rsidRPr="003D31AA">
        <w:rPr>
          <w:rFonts w:ascii="宋体" w:hAnsi="宋体" w:hint="eastAsia"/>
          <w:bCs/>
          <w:sz w:val="28"/>
          <w:szCs w:val="28"/>
        </w:rPr>
        <w:t>刮腻子，局部抹灰层裂缝修复后对墙体、梁柱进行粉刷，</w:t>
      </w:r>
      <w:r w:rsidRPr="002C7DA6">
        <w:rPr>
          <w:rFonts w:ascii="宋体" w:hAnsi="宋体" w:hint="eastAsia"/>
          <w:bCs/>
          <w:sz w:val="28"/>
          <w:szCs w:val="28"/>
        </w:rPr>
        <w:t>施工面积共约</w:t>
      </w:r>
      <w:r>
        <w:rPr>
          <w:rFonts w:ascii="宋体" w:hAnsi="宋体" w:hint="eastAsia"/>
          <w:bCs/>
          <w:sz w:val="28"/>
          <w:szCs w:val="28"/>
        </w:rPr>
        <w:t>1</w:t>
      </w:r>
      <w:r w:rsidR="009647B3">
        <w:rPr>
          <w:rFonts w:ascii="宋体" w:hAnsi="宋体" w:hint="eastAsia"/>
          <w:bCs/>
          <w:sz w:val="28"/>
          <w:szCs w:val="28"/>
        </w:rPr>
        <w:t>2</w:t>
      </w:r>
      <w:r w:rsidRPr="002C7DA6">
        <w:rPr>
          <w:rFonts w:ascii="宋体" w:hAnsi="宋体" w:hint="eastAsia"/>
          <w:bCs/>
          <w:sz w:val="28"/>
          <w:szCs w:val="28"/>
        </w:rPr>
        <w:t>,</w:t>
      </w:r>
      <w:r w:rsidR="009647B3">
        <w:rPr>
          <w:rFonts w:ascii="宋体" w:hAnsi="宋体" w:hint="eastAsia"/>
          <w:bCs/>
          <w:sz w:val="28"/>
          <w:szCs w:val="28"/>
        </w:rPr>
        <w:t>6</w:t>
      </w:r>
      <w:r>
        <w:rPr>
          <w:rFonts w:ascii="宋体" w:hAnsi="宋体" w:hint="eastAsia"/>
          <w:bCs/>
          <w:sz w:val="28"/>
          <w:szCs w:val="28"/>
        </w:rPr>
        <w:t>00</w:t>
      </w:r>
      <w:r w:rsidRPr="002C7DA6">
        <w:rPr>
          <w:rFonts w:ascii="宋体" w:hAnsi="宋体" w:hint="eastAsia"/>
          <w:bCs/>
          <w:sz w:val="28"/>
          <w:szCs w:val="28"/>
        </w:rPr>
        <w:t>平方米。</w:t>
      </w:r>
      <w:r w:rsidR="007B3E5E" w:rsidRPr="007B3E5E">
        <w:rPr>
          <w:rFonts w:ascii="宋体" w:hAnsi="宋体"/>
          <w:bCs/>
          <w:sz w:val="28"/>
          <w:szCs w:val="28"/>
        </w:rPr>
        <w:t xml:space="preserve">                                                              </w:t>
      </w:r>
    </w:p>
    <w:p w14:paraId="4AA69A39" w14:textId="0F104154" w:rsidR="007B3E5E" w:rsidRPr="007B3E5E" w:rsidRDefault="00DB2DE8" w:rsidP="00BC62A6">
      <w:pPr>
        <w:tabs>
          <w:tab w:val="left" w:pos="284"/>
        </w:tabs>
        <w:spacing w:line="480" w:lineRule="exact"/>
        <w:ind w:firstLineChars="200" w:firstLine="560"/>
        <w:rPr>
          <w:rFonts w:ascii="宋体" w:hAnsi="宋体" w:hint="eastAsia"/>
          <w:bCs/>
          <w:sz w:val="28"/>
          <w:szCs w:val="28"/>
        </w:rPr>
      </w:pPr>
      <w:r>
        <w:rPr>
          <w:rFonts w:ascii="宋体" w:hAnsi="宋体" w:hint="eastAsia"/>
          <w:bCs/>
          <w:sz w:val="28"/>
          <w:szCs w:val="28"/>
        </w:rPr>
        <w:t>（二）</w:t>
      </w:r>
      <w:r w:rsidR="007B3E5E" w:rsidRPr="007B3E5E">
        <w:rPr>
          <w:rFonts w:ascii="宋体" w:hAnsi="宋体" w:hint="eastAsia"/>
          <w:bCs/>
          <w:sz w:val="28"/>
          <w:szCs w:val="28"/>
        </w:rPr>
        <w:t>施工要求</w:t>
      </w:r>
    </w:p>
    <w:p w14:paraId="5F590804" w14:textId="03EB7075" w:rsidR="002C7DA6" w:rsidRPr="002C7DA6" w:rsidRDefault="00DB2DE8" w:rsidP="00BC62A6">
      <w:pPr>
        <w:tabs>
          <w:tab w:val="left" w:pos="284"/>
        </w:tabs>
        <w:spacing w:line="480" w:lineRule="exact"/>
        <w:ind w:firstLineChars="200" w:firstLine="560"/>
        <w:rPr>
          <w:rFonts w:ascii="宋体" w:hAnsi="宋体" w:hint="eastAsia"/>
          <w:bCs/>
          <w:sz w:val="28"/>
          <w:szCs w:val="28"/>
        </w:rPr>
      </w:pPr>
      <w:r>
        <w:rPr>
          <w:rFonts w:ascii="宋体" w:hAnsi="宋体" w:hint="eastAsia"/>
          <w:bCs/>
          <w:sz w:val="28"/>
          <w:szCs w:val="28"/>
        </w:rPr>
        <w:t>1.</w:t>
      </w:r>
      <w:r w:rsidR="00DC4D2C">
        <w:rPr>
          <w:rFonts w:ascii="宋体" w:hAnsi="宋体" w:hint="eastAsia"/>
          <w:bCs/>
          <w:sz w:val="28"/>
          <w:szCs w:val="28"/>
        </w:rPr>
        <w:t>项目采用全包干方式，</w:t>
      </w:r>
      <w:r w:rsidR="002C7DA6" w:rsidRPr="002C7DA6">
        <w:rPr>
          <w:rFonts w:ascii="宋体" w:hAnsi="宋体" w:hint="eastAsia"/>
          <w:bCs/>
          <w:sz w:val="28"/>
          <w:szCs w:val="28"/>
        </w:rPr>
        <w:t>出具包括安全措施的工程施工实施方案。</w:t>
      </w:r>
    </w:p>
    <w:p w14:paraId="75955E10" w14:textId="43ED02C6" w:rsidR="002C7DA6" w:rsidRPr="002C7DA6" w:rsidRDefault="00DB2DE8" w:rsidP="00BC62A6">
      <w:pPr>
        <w:tabs>
          <w:tab w:val="left" w:pos="284"/>
        </w:tabs>
        <w:spacing w:line="480" w:lineRule="exact"/>
        <w:ind w:firstLineChars="200" w:firstLine="560"/>
        <w:rPr>
          <w:rFonts w:ascii="宋体" w:hAnsi="宋体" w:hint="eastAsia"/>
          <w:bCs/>
          <w:sz w:val="28"/>
          <w:szCs w:val="28"/>
        </w:rPr>
      </w:pPr>
      <w:r>
        <w:rPr>
          <w:rFonts w:ascii="宋体" w:hAnsi="宋体" w:hint="eastAsia"/>
          <w:bCs/>
          <w:sz w:val="28"/>
          <w:szCs w:val="28"/>
        </w:rPr>
        <w:t>2.</w:t>
      </w:r>
      <w:r w:rsidR="002C7DA6" w:rsidRPr="002C7DA6">
        <w:rPr>
          <w:rFonts w:ascii="宋体" w:hAnsi="宋体" w:hint="eastAsia"/>
          <w:bCs/>
          <w:sz w:val="28"/>
          <w:szCs w:val="28"/>
        </w:rPr>
        <w:t>4-2库、5-1库、5-2库、6-1库、6-3库</w:t>
      </w:r>
      <w:r w:rsidR="007F1439">
        <w:rPr>
          <w:rFonts w:ascii="宋体" w:hAnsi="宋体" w:hint="eastAsia"/>
          <w:bCs/>
          <w:sz w:val="28"/>
          <w:szCs w:val="28"/>
        </w:rPr>
        <w:t>、</w:t>
      </w:r>
      <w:r w:rsidR="002C7DA6" w:rsidRPr="002C7DA6">
        <w:rPr>
          <w:rFonts w:ascii="宋体" w:hAnsi="宋体" w:hint="eastAsia"/>
          <w:bCs/>
          <w:sz w:val="28"/>
          <w:szCs w:val="28"/>
        </w:rPr>
        <w:t>8-1库、8-3库</w:t>
      </w:r>
      <w:r>
        <w:rPr>
          <w:rFonts w:ascii="宋体" w:hAnsi="宋体" w:hint="eastAsia"/>
          <w:bCs/>
          <w:sz w:val="28"/>
          <w:szCs w:val="28"/>
        </w:rPr>
        <w:t>7</w:t>
      </w:r>
      <w:r w:rsidR="002C7DA6" w:rsidRPr="002C7DA6">
        <w:rPr>
          <w:rFonts w:ascii="宋体" w:hAnsi="宋体" w:hint="eastAsia"/>
          <w:bCs/>
          <w:sz w:val="28"/>
          <w:szCs w:val="28"/>
        </w:rPr>
        <w:t>间仓库</w:t>
      </w:r>
      <w:r w:rsidR="00335C22" w:rsidRPr="003D31AA">
        <w:rPr>
          <w:rFonts w:ascii="宋体" w:hAnsi="宋体" w:hint="eastAsia"/>
          <w:bCs/>
          <w:sz w:val="28"/>
          <w:szCs w:val="28"/>
        </w:rPr>
        <w:t>内墙</w:t>
      </w:r>
      <w:r w:rsidR="00335C22" w:rsidRPr="003D31AA">
        <w:rPr>
          <w:rFonts w:ascii="宋体" w:hAnsi="宋体" w:hint="eastAsia"/>
          <w:bCs/>
          <w:sz w:val="28"/>
          <w:szCs w:val="28"/>
        </w:rPr>
        <w:lastRenderedPageBreak/>
        <w:t>空鼓、霉斑、脏污部位铲除</w:t>
      </w:r>
      <w:r w:rsidR="006F7A70">
        <w:rPr>
          <w:rFonts w:ascii="宋体" w:hAnsi="宋体" w:hint="eastAsia"/>
          <w:bCs/>
          <w:sz w:val="28"/>
          <w:szCs w:val="28"/>
        </w:rPr>
        <w:t>、</w:t>
      </w:r>
      <w:r w:rsidR="00335C22" w:rsidRPr="00335C22">
        <w:rPr>
          <w:rFonts w:ascii="宋体" w:hAnsi="宋体" w:hint="eastAsia"/>
          <w:bCs/>
          <w:sz w:val="28"/>
          <w:szCs w:val="28"/>
        </w:rPr>
        <w:t>刮腻子，局部抹灰层裂缝修复后对墙体、梁柱进行粉刷</w:t>
      </w:r>
      <w:r w:rsidR="002C7DA6" w:rsidRPr="002C7DA6">
        <w:rPr>
          <w:rFonts w:ascii="宋体" w:hAnsi="宋体" w:hint="eastAsia"/>
          <w:bCs/>
          <w:sz w:val="28"/>
          <w:szCs w:val="28"/>
        </w:rPr>
        <w:t>，刷防霉涂料二遍。</w:t>
      </w:r>
    </w:p>
    <w:p w14:paraId="7E467921" w14:textId="76E3D280" w:rsidR="002C7DA6" w:rsidRDefault="00B564ED" w:rsidP="00BC62A6">
      <w:pPr>
        <w:tabs>
          <w:tab w:val="left" w:pos="284"/>
        </w:tabs>
        <w:spacing w:line="480" w:lineRule="exact"/>
        <w:ind w:firstLineChars="200" w:firstLine="560"/>
        <w:rPr>
          <w:rFonts w:ascii="宋体" w:hAnsi="宋体" w:hint="eastAsia"/>
          <w:bCs/>
          <w:sz w:val="28"/>
          <w:szCs w:val="28"/>
        </w:rPr>
      </w:pPr>
      <w:r>
        <w:rPr>
          <w:rFonts w:ascii="宋体" w:hAnsi="宋体" w:hint="eastAsia"/>
          <w:bCs/>
          <w:sz w:val="28"/>
          <w:szCs w:val="28"/>
        </w:rPr>
        <w:t>3.</w:t>
      </w:r>
      <w:r w:rsidR="002C7DA6" w:rsidRPr="002C7DA6">
        <w:rPr>
          <w:rFonts w:ascii="宋体" w:hAnsi="宋体" w:hint="eastAsia"/>
          <w:bCs/>
          <w:sz w:val="28"/>
          <w:szCs w:val="28"/>
        </w:rPr>
        <w:t>施工面积约</w:t>
      </w:r>
      <w:r w:rsidR="002C7DA6">
        <w:rPr>
          <w:rFonts w:ascii="宋体" w:hAnsi="宋体" w:hint="eastAsia"/>
          <w:bCs/>
          <w:sz w:val="28"/>
          <w:szCs w:val="28"/>
        </w:rPr>
        <w:t>1</w:t>
      </w:r>
      <w:r>
        <w:rPr>
          <w:rFonts w:ascii="宋体" w:hAnsi="宋体" w:hint="eastAsia"/>
          <w:bCs/>
          <w:sz w:val="28"/>
          <w:szCs w:val="28"/>
        </w:rPr>
        <w:t>2</w:t>
      </w:r>
      <w:r w:rsidR="002C7DA6" w:rsidRPr="002C7DA6">
        <w:rPr>
          <w:rFonts w:ascii="宋体" w:hAnsi="宋体" w:hint="eastAsia"/>
          <w:bCs/>
          <w:sz w:val="28"/>
          <w:szCs w:val="28"/>
        </w:rPr>
        <w:t>,</w:t>
      </w:r>
      <w:r>
        <w:rPr>
          <w:rFonts w:ascii="宋体" w:hAnsi="宋体" w:hint="eastAsia"/>
          <w:bCs/>
          <w:sz w:val="28"/>
          <w:szCs w:val="28"/>
        </w:rPr>
        <w:t>6</w:t>
      </w:r>
      <w:r w:rsidR="002C7DA6">
        <w:rPr>
          <w:rFonts w:ascii="宋体" w:hAnsi="宋体" w:hint="eastAsia"/>
          <w:bCs/>
          <w:sz w:val="28"/>
          <w:szCs w:val="28"/>
        </w:rPr>
        <w:t>0</w:t>
      </w:r>
      <w:r w:rsidR="002C7DA6" w:rsidRPr="002C7DA6">
        <w:rPr>
          <w:rFonts w:ascii="宋体" w:hAnsi="宋体" w:hint="eastAsia"/>
          <w:bCs/>
          <w:sz w:val="28"/>
          <w:szCs w:val="28"/>
        </w:rPr>
        <w:t>0平方米。</w:t>
      </w:r>
    </w:p>
    <w:p w14:paraId="1FEFB9AA"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三、施工期限</w:t>
      </w:r>
    </w:p>
    <w:p w14:paraId="4AB277AA" w14:textId="133555AF" w:rsidR="007B3E5E" w:rsidRPr="007B3E5E" w:rsidRDefault="007B3E5E" w:rsidP="00D76CAD">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本合同施工期自</w:t>
      </w:r>
      <w:r w:rsidRPr="002E6621">
        <w:rPr>
          <w:rFonts w:ascii="宋体" w:hAnsi="宋体" w:hint="eastAsia"/>
          <w:bCs/>
          <w:sz w:val="28"/>
          <w:szCs w:val="28"/>
          <w:u w:val="single"/>
        </w:rPr>
        <w:t xml:space="preserve">     </w:t>
      </w:r>
      <w:r w:rsidRPr="007B3E5E">
        <w:rPr>
          <w:rFonts w:ascii="宋体" w:hAnsi="宋体" w:hint="eastAsia"/>
          <w:bCs/>
          <w:sz w:val="28"/>
          <w:szCs w:val="28"/>
        </w:rPr>
        <w:t>年</w:t>
      </w:r>
      <w:r w:rsidRPr="002E6621">
        <w:rPr>
          <w:rFonts w:ascii="宋体" w:hAnsi="宋体" w:hint="eastAsia"/>
          <w:bCs/>
          <w:sz w:val="28"/>
          <w:szCs w:val="28"/>
          <w:u w:val="single"/>
        </w:rPr>
        <w:t xml:space="preserve">  </w:t>
      </w:r>
      <w:r w:rsidRPr="007B3E5E">
        <w:rPr>
          <w:rFonts w:ascii="宋体" w:hAnsi="宋体" w:hint="eastAsia"/>
          <w:bCs/>
          <w:sz w:val="28"/>
          <w:szCs w:val="28"/>
        </w:rPr>
        <w:t>月</w:t>
      </w:r>
      <w:r w:rsidRPr="002E6621">
        <w:rPr>
          <w:rFonts w:ascii="宋体" w:hAnsi="宋体" w:hint="eastAsia"/>
          <w:bCs/>
          <w:sz w:val="28"/>
          <w:szCs w:val="28"/>
          <w:u w:val="single"/>
        </w:rPr>
        <w:t xml:space="preserve">  </w:t>
      </w:r>
      <w:r w:rsidRPr="007B3E5E">
        <w:rPr>
          <w:rFonts w:ascii="宋体" w:hAnsi="宋体" w:hint="eastAsia"/>
          <w:bCs/>
          <w:sz w:val="28"/>
          <w:szCs w:val="28"/>
        </w:rPr>
        <w:t>日起至</w:t>
      </w:r>
      <w:r w:rsidRPr="002E6621">
        <w:rPr>
          <w:rFonts w:ascii="宋体" w:hAnsi="宋体" w:hint="eastAsia"/>
          <w:bCs/>
          <w:sz w:val="28"/>
          <w:szCs w:val="28"/>
          <w:u w:val="single"/>
        </w:rPr>
        <w:t xml:space="preserve">      </w:t>
      </w:r>
      <w:r w:rsidRPr="007B3E5E">
        <w:rPr>
          <w:rFonts w:ascii="宋体" w:hAnsi="宋体" w:hint="eastAsia"/>
          <w:bCs/>
          <w:sz w:val="28"/>
          <w:szCs w:val="28"/>
        </w:rPr>
        <w:t>年</w:t>
      </w:r>
      <w:r w:rsidRPr="002E6621">
        <w:rPr>
          <w:rFonts w:ascii="宋体" w:hAnsi="宋体" w:hint="eastAsia"/>
          <w:bCs/>
          <w:sz w:val="28"/>
          <w:szCs w:val="28"/>
          <w:u w:val="single"/>
        </w:rPr>
        <w:t xml:space="preserve">  </w:t>
      </w:r>
      <w:r w:rsidRPr="007B3E5E">
        <w:rPr>
          <w:rFonts w:ascii="宋体" w:hAnsi="宋体" w:hint="eastAsia"/>
          <w:bCs/>
          <w:sz w:val="28"/>
          <w:szCs w:val="28"/>
        </w:rPr>
        <w:t>月</w:t>
      </w:r>
      <w:r w:rsidRPr="002E6621">
        <w:rPr>
          <w:rFonts w:ascii="宋体" w:hAnsi="宋体" w:hint="eastAsia"/>
          <w:bCs/>
          <w:sz w:val="28"/>
          <w:szCs w:val="28"/>
          <w:u w:val="single"/>
        </w:rPr>
        <w:t xml:space="preserve">  </w:t>
      </w:r>
      <w:r w:rsidRPr="007B3E5E">
        <w:rPr>
          <w:rFonts w:ascii="宋体" w:hAnsi="宋体" w:hint="eastAsia"/>
          <w:bCs/>
          <w:sz w:val="28"/>
          <w:szCs w:val="28"/>
        </w:rPr>
        <w:t>日止。如遇不可抗力或因甲方的原因而停工的，需经甲乙双方共同认定并签字后，工期予以顺延。</w:t>
      </w:r>
    </w:p>
    <w:p w14:paraId="3BA5847B" w14:textId="77777777" w:rsidR="007B3E5E" w:rsidRPr="007B3E5E" w:rsidRDefault="007B3E5E" w:rsidP="00D76CAD">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四、工程造价</w:t>
      </w:r>
    </w:p>
    <w:p w14:paraId="1F1DA0C4" w14:textId="4CE807EF" w:rsidR="007B3E5E" w:rsidRDefault="007B3E5E" w:rsidP="00D76CAD">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本合同为固定总价合同</w:t>
      </w:r>
      <w:r w:rsidR="00683B8E">
        <w:rPr>
          <w:rFonts w:ascii="宋体" w:hAnsi="宋体" w:hint="eastAsia"/>
          <w:bCs/>
          <w:sz w:val="28"/>
          <w:szCs w:val="28"/>
        </w:rPr>
        <w:t>，</w:t>
      </w:r>
      <w:r w:rsidR="00AA66DD" w:rsidRPr="00AA66DD">
        <w:rPr>
          <w:rFonts w:ascii="宋体" w:hAnsi="宋体" w:hint="eastAsia"/>
          <w:bCs/>
          <w:sz w:val="28"/>
          <w:szCs w:val="28"/>
        </w:rPr>
        <w:t>4-2库、5-1库、5-2库、6-1库、6-3库、8-1库、8-3库</w:t>
      </w:r>
      <w:r w:rsidR="00230AF0">
        <w:rPr>
          <w:rFonts w:ascii="宋体" w:hAnsi="宋体" w:hint="eastAsia"/>
          <w:bCs/>
          <w:sz w:val="28"/>
          <w:szCs w:val="28"/>
        </w:rPr>
        <w:t>7</w:t>
      </w:r>
      <w:r w:rsidRPr="007B3E5E">
        <w:rPr>
          <w:rFonts w:ascii="宋体" w:hAnsi="宋体" w:hint="eastAsia"/>
          <w:bCs/>
          <w:sz w:val="28"/>
          <w:szCs w:val="28"/>
        </w:rPr>
        <w:t>间库房内墙施工总面积约</w:t>
      </w:r>
      <w:r w:rsidR="00AA66DD">
        <w:rPr>
          <w:rFonts w:ascii="宋体" w:hAnsi="宋体" w:hint="eastAsia"/>
          <w:bCs/>
          <w:sz w:val="28"/>
          <w:szCs w:val="28"/>
        </w:rPr>
        <w:t>1</w:t>
      </w:r>
      <w:r w:rsidR="00000979">
        <w:rPr>
          <w:rFonts w:ascii="宋体" w:hAnsi="宋体" w:hint="eastAsia"/>
          <w:bCs/>
          <w:sz w:val="28"/>
          <w:szCs w:val="28"/>
        </w:rPr>
        <w:t>2</w:t>
      </w:r>
      <w:r w:rsidRPr="007B3E5E">
        <w:rPr>
          <w:rFonts w:ascii="宋体" w:hAnsi="宋体" w:hint="eastAsia"/>
          <w:bCs/>
          <w:sz w:val="28"/>
          <w:szCs w:val="28"/>
        </w:rPr>
        <w:t>,</w:t>
      </w:r>
      <w:r w:rsidR="00000979">
        <w:rPr>
          <w:rFonts w:ascii="宋体" w:hAnsi="宋体" w:hint="eastAsia"/>
          <w:bCs/>
          <w:sz w:val="28"/>
          <w:szCs w:val="28"/>
        </w:rPr>
        <w:t>6</w:t>
      </w:r>
      <w:r w:rsidR="00AA66DD">
        <w:rPr>
          <w:rFonts w:ascii="宋体" w:hAnsi="宋体" w:hint="eastAsia"/>
          <w:bCs/>
          <w:sz w:val="28"/>
          <w:szCs w:val="28"/>
        </w:rPr>
        <w:t>0</w:t>
      </w:r>
      <w:r w:rsidRPr="007B3E5E">
        <w:rPr>
          <w:rFonts w:ascii="宋体" w:hAnsi="宋体" w:hint="eastAsia"/>
          <w:bCs/>
          <w:sz w:val="28"/>
          <w:szCs w:val="28"/>
        </w:rPr>
        <w:t>0平方米，合同含税</w:t>
      </w:r>
      <w:r w:rsidR="00683B8E">
        <w:rPr>
          <w:rFonts w:ascii="宋体" w:hAnsi="宋体" w:hint="eastAsia"/>
          <w:bCs/>
          <w:sz w:val="28"/>
          <w:szCs w:val="28"/>
        </w:rPr>
        <w:t>金额</w:t>
      </w:r>
      <w:r w:rsidRPr="007B3E5E">
        <w:rPr>
          <w:rFonts w:ascii="宋体" w:hAnsi="宋体" w:hint="eastAsia"/>
          <w:bCs/>
          <w:sz w:val="28"/>
          <w:szCs w:val="28"/>
        </w:rPr>
        <w:t>为人民币（大写：</w:t>
      </w:r>
      <w:r w:rsidRPr="00A97E33">
        <w:rPr>
          <w:rFonts w:ascii="宋体" w:hAnsi="宋体" w:hint="eastAsia"/>
          <w:bCs/>
          <w:sz w:val="28"/>
          <w:szCs w:val="28"/>
          <w:u w:val="single"/>
        </w:rPr>
        <w:t xml:space="preserve"> </w:t>
      </w:r>
      <w:r w:rsidR="00A97E33">
        <w:rPr>
          <w:rFonts w:ascii="宋体" w:hAnsi="宋体" w:hint="eastAsia"/>
          <w:bCs/>
          <w:sz w:val="28"/>
          <w:szCs w:val="28"/>
          <w:u w:val="single"/>
        </w:rPr>
        <w:t xml:space="preserve">  </w:t>
      </w:r>
      <w:r w:rsidRPr="007B3E5E">
        <w:rPr>
          <w:rFonts w:ascii="宋体" w:hAnsi="宋体" w:hint="eastAsia"/>
          <w:bCs/>
          <w:sz w:val="28"/>
          <w:szCs w:val="28"/>
        </w:rPr>
        <w:t>元 ；小写：</w:t>
      </w:r>
      <w:r w:rsidR="00A97E33">
        <w:rPr>
          <w:rFonts w:ascii="宋体" w:hAnsi="宋体" w:hint="eastAsia"/>
          <w:bCs/>
          <w:sz w:val="28"/>
          <w:szCs w:val="28"/>
          <w:u w:val="single"/>
        </w:rPr>
        <w:t xml:space="preserve">    </w:t>
      </w:r>
      <w:r w:rsidRPr="007B3E5E">
        <w:rPr>
          <w:rFonts w:ascii="宋体" w:hAnsi="宋体" w:hint="eastAsia"/>
          <w:bCs/>
          <w:sz w:val="28"/>
          <w:szCs w:val="28"/>
        </w:rPr>
        <w:t>元），税率</w:t>
      </w:r>
      <w:r w:rsidRPr="00A97E33">
        <w:rPr>
          <w:rFonts w:ascii="宋体" w:hAnsi="宋体" w:hint="eastAsia"/>
          <w:bCs/>
          <w:sz w:val="28"/>
          <w:szCs w:val="28"/>
          <w:u w:val="single"/>
        </w:rPr>
        <w:t xml:space="preserve">  </w:t>
      </w:r>
      <w:r w:rsidRPr="007B3E5E">
        <w:rPr>
          <w:rFonts w:ascii="宋体" w:hAnsi="宋体" w:hint="eastAsia"/>
          <w:bCs/>
          <w:sz w:val="28"/>
          <w:szCs w:val="28"/>
        </w:rPr>
        <w:t>%，其中，未含税费用</w:t>
      </w:r>
      <w:r w:rsidRPr="00A97E33">
        <w:rPr>
          <w:rFonts w:ascii="宋体" w:hAnsi="宋体" w:hint="eastAsia"/>
          <w:bCs/>
          <w:sz w:val="28"/>
          <w:szCs w:val="28"/>
          <w:u w:val="single"/>
        </w:rPr>
        <w:t xml:space="preserve">        </w:t>
      </w:r>
      <w:r w:rsidRPr="007B3E5E">
        <w:rPr>
          <w:rFonts w:ascii="宋体" w:hAnsi="宋体" w:hint="eastAsia"/>
          <w:bCs/>
          <w:sz w:val="28"/>
          <w:szCs w:val="28"/>
        </w:rPr>
        <w:t>元，税金</w:t>
      </w:r>
      <w:r w:rsidRPr="00A97E33">
        <w:rPr>
          <w:rFonts w:ascii="宋体" w:hAnsi="宋体" w:hint="eastAsia"/>
          <w:bCs/>
          <w:sz w:val="28"/>
          <w:szCs w:val="28"/>
          <w:u w:val="single"/>
        </w:rPr>
        <w:t xml:space="preserve">       </w:t>
      </w:r>
      <w:r w:rsidRPr="007B3E5E">
        <w:rPr>
          <w:rFonts w:ascii="宋体" w:hAnsi="宋体" w:hint="eastAsia"/>
          <w:bCs/>
          <w:sz w:val="28"/>
          <w:szCs w:val="28"/>
        </w:rPr>
        <w:t>元。</w:t>
      </w:r>
    </w:p>
    <w:p w14:paraId="1C65F056" w14:textId="77777777" w:rsidR="007B3E5E" w:rsidRPr="007B3E5E" w:rsidRDefault="007B3E5E" w:rsidP="00D76CAD">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五、工程质量及验收标准</w:t>
      </w:r>
    </w:p>
    <w:p w14:paraId="0DC1E657" w14:textId="77777777" w:rsidR="007B3E5E" w:rsidRPr="007B3E5E" w:rsidRDefault="007B3E5E" w:rsidP="00D76CAD">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 xml:space="preserve">1.本工程以甲方的施工要求、技术要求和国家相关施工及验收标准、规范为质量评定验收标准，应达到国家质量评定合格标准。 </w:t>
      </w:r>
    </w:p>
    <w:p w14:paraId="62AE5BF0"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2.乙方应认真按照约定标准和甲方要求施工，随时接受甲方的检查，并为其检查提供便利条件。工程质量达不到约定标准的部分，甲方一经发现，有权要求乙方重新施工，直到符合约定标准。因乙方原因达不到约定标准的，由乙方承担重新施工的费用，工期不予顺延，乙方还应赔偿甲方因此所遭受的一切损失。</w:t>
      </w:r>
    </w:p>
    <w:p w14:paraId="5609F934"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3.工程具备竣工验收条件，乙方按国家工程竣工验收有关规定，向甲方提供完整竣工资料及竣工验收报告。甲方收到竣工验收报告后组织验收，并在验收后给予认可或提出修改意见。如甲方提出修改意见，乙方应按要求修改，并承担修改的费用。工程竣工验收通过，乙方送交竣工验收报告的日期为实际竣工日期。工程按甲方要求修改后通过竣工验收的，实际竣工日期为乙方修改后提请甲方验收的日期。</w:t>
      </w:r>
    </w:p>
    <w:p w14:paraId="57AA12C3"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 xml:space="preserve">六、双方权利与义务 </w:t>
      </w:r>
    </w:p>
    <w:p w14:paraId="329E98A2"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（一）甲方权利与义务</w:t>
      </w:r>
    </w:p>
    <w:p w14:paraId="095257DF"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1.甲方保证施工现场的水、电条件齐全，并且无偿提供乙方施工过程所需的水、电，并说明使用注意事项。</w:t>
      </w:r>
    </w:p>
    <w:p w14:paraId="3701B165"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lastRenderedPageBreak/>
        <w:t>2.甲方如有出入库作业影响乙方施工，应提前通知乙方。</w:t>
      </w:r>
    </w:p>
    <w:p w14:paraId="56FF500C"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3.甲方委派一名现场负责人</w:t>
      </w:r>
      <w:r w:rsidRPr="00BC62A6">
        <w:rPr>
          <w:rFonts w:ascii="宋体" w:hAnsi="宋体" w:hint="eastAsia"/>
          <w:bCs/>
          <w:sz w:val="28"/>
          <w:szCs w:val="28"/>
          <w:u w:val="single"/>
        </w:rPr>
        <w:t xml:space="preserve">           </w:t>
      </w:r>
      <w:r w:rsidRPr="007B3E5E">
        <w:rPr>
          <w:rFonts w:ascii="宋体" w:hAnsi="宋体" w:hint="eastAsia"/>
          <w:bCs/>
          <w:sz w:val="28"/>
          <w:szCs w:val="28"/>
        </w:rPr>
        <w:t>，负责合同履行。对作业现场、工程质量、进度进行实时监管检查，办理验收等事宜。有权对乙方的违章操作、管理混乱进行批评与教育，情节严重的要求乙方立即停工整改。</w:t>
      </w:r>
    </w:p>
    <w:p w14:paraId="1BAECCD4"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（二）乙方权利与义务</w:t>
      </w:r>
    </w:p>
    <w:p w14:paraId="1BF4AD25" w14:textId="588265CE"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1.为确保合同顺利安全履行，在进场施工前，乙方须向甲方缴纳合同履约保证金，金额为合同总额百分之</w:t>
      </w:r>
      <w:r w:rsidR="00235D44">
        <w:rPr>
          <w:rFonts w:ascii="宋体" w:hAnsi="宋体" w:hint="eastAsia"/>
          <w:bCs/>
          <w:sz w:val="28"/>
          <w:szCs w:val="28"/>
          <w:u w:val="single"/>
        </w:rPr>
        <w:t xml:space="preserve"> </w:t>
      </w:r>
      <w:r w:rsidR="009E70EA">
        <w:rPr>
          <w:rFonts w:ascii="宋体" w:hAnsi="宋体" w:hint="eastAsia"/>
          <w:bCs/>
          <w:sz w:val="28"/>
          <w:szCs w:val="28"/>
          <w:u w:val="single"/>
        </w:rPr>
        <w:t xml:space="preserve"> </w:t>
      </w:r>
      <w:r w:rsidRPr="007B3E5E">
        <w:rPr>
          <w:rFonts w:ascii="宋体" w:hAnsi="宋体" w:hint="eastAsia"/>
          <w:bCs/>
          <w:sz w:val="28"/>
          <w:szCs w:val="28"/>
        </w:rPr>
        <w:t>（人民币大写</w:t>
      </w:r>
      <w:r w:rsidRPr="00BC62A6">
        <w:rPr>
          <w:rFonts w:ascii="宋体" w:hAnsi="宋体" w:hint="eastAsia"/>
          <w:bCs/>
          <w:sz w:val="28"/>
          <w:szCs w:val="28"/>
          <w:u w:val="single"/>
        </w:rPr>
        <w:t xml:space="preserve">         </w:t>
      </w:r>
      <w:r w:rsidRPr="007B3E5E">
        <w:rPr>
          <w:rFonts w:ascii="宋体" w:hAnsi="宋体" w:hint="eastAsia"/>
          <w:bCs/>
          <w:sz w:val="28"/>
          <w:szCs w:val="28"/>
        </w:rPr>
        <w:t>元，小写¥</w:t>
      </w:r>
      <w:r w:rsidRPr="00BC62A6">
        <w:rPr>
          <w:rFonts w:ascii="宋体" w:hAnsi="宋体" w:hint="eastAsia"/>
          <w:bCs/>
          <w:sz w:val="28"/>
          <w:szCs w:val="28"/>
          <w:u w:val="single"/>
        </w:rPr>
        <w:t xml:space="preserve">       </w:t>
      </w:r>
      <w:r w:rsidRPr="007B3E5E">
        <w:rPr>
          <w:rFonts w:ascii="宋体" w:hAnsi="宋体" w:hint="eastAsia"/>
          <w:bCs/>
          <w:sz w:val="28"/>
          <w:szCs w:val="28"/>
        </w:rPr>
        <w:t>元），在合同履约结束无任何违约的情况下10个工作日内如数无息退还。</w:t>
      </w:r>
    </w:p>
    <w:p w14:paraId="14A32CE6"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2.乙方应为施工人员购买雇主责任险或意外伤害险，并将保险证明复印件交甲方存档。</w:t>
      </w:r>
    </w:p>
    <w:p w14:paraId="52FE3FD5"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3.乙方提供甲方所需一切纸质版材料，包括但不限于营业执照、建筑施工资质文件、资格审查文件、承包商资料等，材料上报甲方并经甲方审核后方可进场施工。</w:t>
      </w:r>
    </w:p>
    <w:p w14:paraId="7EE3A4C5"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4.施工前必须接受甲方组织的安全培训，施工时乙方必须遵守甲方的各项规章制度，按时保质保量的完成合同约定。</w:t>
      </w:r>
    </w:p>
    <w:p w14:paraId="7E3503F6"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5.乙方负责现场安全生产、文明施工等管理，危险作业必须经过甲方的批准，乙方对各类施工作业过程中发生的人身伤害、高空作业、动火作业、设备安全事故承担全部责任。</w:t>
      </w:r>
    </w:p>
    <w:p w14:paraId="52E5F1DF"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6.乙方应加强施工中的质量控制措施和管理，确保工程质量达到合格等级。</w:t>
      </w:r>
    </w:p>
    <w:p w14:paraId="5A7CDB71"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7.保障施工现场整洁、通畅，材料堆放及现场施工应服从甲方管理，做到材料堆放整齐、规范，拆除的材料由乙方负责拉运到甲方指定的地点，不得随意堆放，并负责工程完工后的现场清理。</w:t>
      </w:r>
    </w:p>
    <w:p w14:paraId="02FB5951"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8.配合甲方做好现场保卫、消防、垃圾处理与清运等工作，相关费用由乙方承担。如果发生任何投诉和环境污染，相关责任和产生的费用由乙方承担。</w:t>
      </w:r>
    </w:p>
    <w:p w14:paraId="7F9E350A"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9.指派</w:t>
      </w:r>
      <w:r w:rsidRPr="0012490C">
        <w:rPr>
          <w:rFonts w:ascii="宋体" w:hAnsi="宋体" w:hint="eastAsia"/>
          <w:bCs/>
          <w:sz w:val="28"/>
          <w:szCs w:val="28"/>
          <w:u w:val="single"/>
        </w:rPr>
        <w:t xml:space="preserve">           </w:t>
      </w:r>
      <w:r w:rsidRPr="007B3E5E">
        <w:rPr>
          <w:rFonts w:ascii="宋体" w:hAnsi="宋体" w:hint="eastAsia"/>
          <w:bCs/>
          <w:sz w:val="28"/>
          <w:szCs w:val="28"/>
        </w:rPr>
        <w:t>为乙方驻现场代表，负责合同履行。按要求组织施工，保质、保量、按期完成施工任务，解决由乙方负责的各项事宜。</w:t>
      </w:r>
    </w:p>
    <w:p w14:paraId="7365BED0"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10.乙方不得将本合同项下工程分包或转包，否则应返还甲方已支付的合同价款（如有），并赔偿甲方因此遭受的所有损失。</w:t>
      </w:r>
    </w:p>
    <w:p w14:paraId="21561DFC"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七、费用结算及支付方式</w:t>
      </w:r>
    </w:p>
    <w:p w14:paraId="7FC92017"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lastRenderedPageBreak/>
        <w:t>1.工程款支付</w:t>
      </w:r>
    </w:p>
    <w:p w14:paraId="61E10080" w14:textId="15718AB4" w:rsidR="007B3E5E" w:rsidRPr="007B3E5E" w:rsidRDefault="00167DE9"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乙方应对其编制的工程建设项目竣工结算书的准确性负责</w:t>
      </w:r>
      <w:r>
        <w:rPr>
          <w:rFonts w:ascii="宋体" w:hAnsi="宋体" w:hint="eastAsia"/>
          <w:bCs/>
          <w:sz w:val="28"/>
          <w:szCs w:val="28"/>
        </w:rPr>
        <w:t>。</w:t>
      </w:r>
      <w:r w:rsidR="007B3E5E" w:rsidRPr="007B3E5E">
        <w:rPr>
          <w:rFonts w:ascii="宋体" w:hAnsi="宋体" w:hint="eastAsia"/>
          <w:bCs/>
          <w:sz w:val="28"/>
          <w:szCs w:val="28"/>
        </w:rPr>
        <w:t>工程竣工，甲乙双方对工程质量和实际工程量验收确认，在《工程竣工验收单》和《工程建设项目内部竣工结算审核表》上签字盖章后签订《工程结算单》，乙方根据《工程结算单》开具税率</w:t>
      </w:r>
      <w:r w:rsidR="007B3E5E" w:rsidRPr="003F1A3B">
        <w:rPr>
          <w:rFonts w:ascii="宋体" w:hAnsi="宋体" w:hint="eastAsia"/>
          <w:bCs/>
          <w:sz w:val="28"/>
          <w:szCs w:val="28"/>
          <w:u w:val="single"/>
        </w:rPr>
        <w:t xml:space="preserve">   </w:t>
      </w:r>
      <w:r w:rsidR="007B3E5E" w:rsidRPr="007B3E5E">
        <w:rPr>
          <w:rFonts w:ascii="宋体" w:hAnsi="宋体" w:hint="eastAsia"/>
          <w:bCs/>
          <w:sz w:val="28"/>
          <w:szCs w:val="28"/>
        </w:rPr>
        <w:t>%的全额增值税专用发票给甲方，甲方收到合格有效的发票后15个工作日内以银行转账方式支付结算总价的97%。</w:t>
      </w:r>
    </w:p>
    <w:p w14:paraId="510889FA"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2.剩余3%工程款作为质保金，如果在质量保修期内，未出现本合同规定的应由乙方承担违约责任和/或赔偿责任的事项，则在质量保修期结束后的10个工作日内，甲方向乙方返还质量保修金（不计利息）。如果在质量保修期内，出现本合同规定的应由乙方承担违约责任和/或赔偿责任的事项，则甲方有权从质量保修金中扣除应由乙方承担违约责任和/或赔偿责任的数额。如果质量保修金不足以弥补应由乙方承担的违约责任和赔偿责任的，甲方有权要求乙方对不足的部分继续承担责任。</w:t>
      </w:r>
    </w:p>
    <w:p w14:paraId="4FA21CED"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3.因国家税收政策变化导致约定开票税率发生变化的，合同约定付款金额按照不含税报价×（1+新税率）执行。</w:t>
      </w:r>
    </w:p>
    <w:p w14:paraId="193C9986" w14:textId="4594CF62"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4.付款方式：甲方收到乙方开具税率</w:t>
      </w:r>
      <w:r w:rsidRPr="00AA425C">
        <w:rPr>
          <w:rFonts w:ascii="宋体" w:hAnsi="宋体" w:hint="eastAsia"/>
          <w:bCs/>
          <w:sz w:val="28"/>
          <w:szCs w:val="28"/>
          <w:u w:val="single"/>
        </w:rPr>
        <w:t xml:space="preserve">  </w:t>
      </w:r>
      <w:r w:rsidRPr="007B3E5E">
        <w:rPr>
          <w:rFonts w:ascii="宋体" w:hAnsi="宋体" w:hint="eastAsia"/>
          <w:bCs/>
          <w:sz w:val="28"/>
          <w:szCs w:val="28"/>
        </w:rPr>
        <w:t>%的</w:t>
      </w:r>
      <w:r w:rsidR="00AA425C">
        <w:rPr>
          <w:rFonts w:ascii="宋体" w:hAnsi="宋体" w:hint="eastAsia"/>
          <w:bCs/>
          <w:sz w:val="28"/>
          <w:szCs w:val="28"/>
        </w:rPr>
        <w:t>增值税专用</w:t>
      </w:r>
      <w:r w:rsidRPr="007B3E5E">
        <w:rPr>
          <w:rFonts w:ascii="宋体" w:hAnsi="宋体" w:hint="eastAsia"/>
          <w:bCs/>
          <w:sz w:val="28"/>
          <w:szCs w:val="28"/>
        </w:rPr>
        <w:t>发票15个工作日内，使用银行转账方式支付。</w:t>
      </w:r>
    </w:p>
    <w:p w14:paraId="44DA72F6"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乙方指定银行信息如下：</w:t>
      </w:r>
    </w:p>
    <w:p w14:paraId="0B791393"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公司名称：</w:t>
      </w:r>
    </w:p>
    <w:p w14:paraId="3EF09777"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开户银行：</w:t>
      </w:r>
    </w:p>
    <w:p w14:paraId="2EEF7863"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银行账号：</w:t>
      </w:r>
    </w:p>
    <w:p w14:paraId="33EA44BC"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八、质保期限及质保金退还</w:t>
      </w:r>
    </w:p>
    <w:p w14:paraId="3D5BA0D0"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1.质保期限：</w:t>
      </w:r>
      <w:r w:rsidRPr="00C817BB">
        <w:rPr>
          <w:rFonts w:ascii="宋体" w:hAnsi="宋体" w:hint="eastAsia"/>
          <w:bCs/>
          <w:sz w:val="28"/>
          <w:szCs w:val="28"/>
          <w:u w:val="single"/>
        </w:rPr>
        <w:t xml:space="preserve">    </w:t>
      </w:r>
      <w:r w:rsidRPr="00C817BB">
        <w:rPr>
          <w:rFonts w:ascii="宋体" w:hAnsi="宋体" w:hint="eastAsia"/>
          <w:bCs/>
          <w:sz w:val="28"/>
          <w:szCs w:val="28"/>
        </w:rPr>
        <w:t>年</w:t>
      </w:r>
      <w:r w:rsidRPr="007B3E5E">
        <w:rPr>
          <w:rFonts w:ascii="宋体" w:hAnsi="宋体" w:hint="eastAsia"/>
          <w:bCs/>
          <w:sz w:val="28"/>
          <w:szCs w:val="28"/>
        </w:rPr>
        <w:t>，质量保修期从项目竣工验收合格之日起计算。</w:t>
      </w:r>
    </w:p>
    <w:p w14:paraId="7F350E18"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2.待质保期届满，项目无质量问题、同时乙方无任何违约行为的，甲方于期满后10个工作日内支付乙方剩余3%的质量保证金（不计息）。</w:t>
      </w:r>
    </w:p>
    <w:p w14:paraId="316ABA50"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 xml:space="preserve">九、违约责任 </w:t>
      </w:r>
    </w:p>
    <w:p w14:paraId="667A51D2"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1.乙方严格按照合同所要求的施工工序施工，不得偷工减料，否则一经发现，甲方可拒付乙方工程款并可单方面解除合同，乙方必须向甲方支付总价款 10％的违约金。</w:t>
      </w:r>
    </w:p>
    <w:p w14:paraId="7DA1DF6B"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lastRenderedPageBreak/>
        <w:t>2.乙方严格按照要求施工，达不到质量标准的，由乙方无条件返工，且工期不予顺延，因返工给甲方造成损失的，应赔偿甲方的损失；乙方拒绝返工或工期严重滞后时，由甲方另外组织施工单位进行施工，乙方已经施工的工程量，甲方可拒付任何费用。</w:t>
      </w:r>
    </w:p>
    <w:p w14:paraId="46050EEC"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3.乙方必须按照合同所规定的时间完工，否则，每逾期一天，应向甲方支付总价款 1％的违约金，逾期超过 15 天的，甲方有权单方面解除本合同，乙方已经施工部分，甲方不支付任何费用。</w:t>
      </w:r>
    </w:p>
    <w:p w14:paraId="4B1A41BC" w14:textId="7F41D10C"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4.在保修期间（保修期为</w:t>
      </w:r>
      <w:r w:rsidRPr="00BC62A6">
        <w:rPr>
          <w:rFonts w:ascii="宋体" w:hAnsi="宋体" w:hint="eastAsia"/>
          <w:bCs/>
          <w:sz w:val="28"/>
          <w:szCs w:val="28"/>
          <w:u w:val="single"/>
        </w:rPr>
        <w:t xml:space="preserve">     </w:t>
      </w:r>
      <w:r w:rsidRPr="007B3E5E">
        <w:rPr>
          <w:rFonts w:ascii="宋体" w:hAnsi="宋体" w:hint="eastAsia"/>
          <w:bCs/>
          <w:sz w:val="28"/>
          <w:szCs w:val="28"/>
        </w:rPr>
        <w:t>年），属于保修范围内的项目，乙方必须在接甲方通知后24小时内进行维修，发生须紧急抢修事故，乙方接到事故通知后，应立即到达事故现场抢修，否则甲方可以委托他人修理，所发生的费用（费用金额无须乙方同意以甲方确认的为准）甲方有权直接在乙方工程保修金中扣除，不足部份，甲方还有权向乙方追偿。</w:t>
      </w:r>
    </w:p>
    <w:p w14:paraId="4958A682"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5.在全部完工后，乙方必须向甲方提供验收所需具备的一切资料，否则甲方有权不予验收，所造成的损失由乙方自行负责。</w:t>
      </w:r>
    </w:p>
    <w:p w14:paraId="68F8A191"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6.乙方应妥善保护甲方的设施设备及现场堆放的陈设和工程材料，如造成损失，应照价赔偿。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14:paraId="255B1770"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十、免责条件</w:t>
      </w:r>
    </w:p>
    <w:p w14:paraId="329EDC69"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1.因不可抗力原因造成违约，免除违约责任。</w:t>
      </w:r>
    </w:p>
    <w:p w14:paraId="137A6EE1"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2.因国家政策调整造成违约，免除违约责任。</w:t>
      </w:r>
    </w:p>
    <w:p w14:paraId="5AFC7332"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3.守约方同意免责的。</w:t>
      </w:r>
    </w:p>
    <w:p w14:paraId="21DC2D9E"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十一、解决合同纠纷的方式</w:t>
      </w:r>
    </w:p>
    <w:p w14:paraId="16CEC1D2"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本合同履行期间，双方发生争议时，在不影响项目进度的前提下，双方可现行协商解决，协商不成，应向甲方所在地人民法院提起诉讼，诉讼费、律师费等相关费用由违约方承担。</w:t>
      </w:r>
    </w:p>
    <w:p w14:paraId="14EE4A57"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十二、有效期限</w:t>
      </w:r>
    </w:p>
    <w:p w14:paraId="14A6B629"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本合同自甲乙双方签定之日起生效，至本合同双方权利义务履行完毕止。</w:t>
      </w:r>
    </w:p>
    <w:p w14:paraId="5AA71278" w14:textId="77777777"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lastRenderedPageBreak/>
        <w:t>十三、其它约定事项</w:t>
      </w:r>
    </w:p>
    <w:p w14:paraId="567C5BAF" w14:textId="752D0B68" w:rsidR="007B3E5E" w:rsidRPr="007B3E5E"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本合同未尽事宜，双方协商签订补充合同，投标报价资料和</w:t>
      </w:r>
      <w:r w:rsidR="00510FC1">
        <w:rPr>
          <w:rFonts w:ascii="宋体" w:hAnsi="宋体" w:hint="eastAsia"/>
          <w:bCs/>
          <w:sz w:val="28"/>
          <w:szCs w:val="28"/>
        </w:rPr>
        <w:t>安全管理协议</w:t>
      </w:r>
      <w:r w:rsidRPr="007B3E5E">
        <w:rPr>
          <w:rFonts w:ascii="宋体" w:hAnsi="宋体" w:hint="eastAsia"/>
          <w:bCs/>
          <w:sz w:val="28"/>
          <w:szCs w:val="28"/>
        </w:rPr>
        <w:t>做为合同附件，与本合同具有同等法律效力。</w:t>
      </w:r>
    </w:p>
    <w:p w14:paraId="40D95A1E" w14:textId="01982155" w:rsidR="008233AB" w:rsidRDefault="007B3E5E" w:rsidP="00BC62A6">
      <w:pPr>
        <w:tabs>
          <w:tab w:val="left" w:pos="284"/>
        </w:tabs>
        <w:spacing w:line="480" w:lineRule="exact"/>
        <w:ind w:firstLineChars="200" w:firstLine="560"/>
        <w:rPr>
          <w:rFonts w:ascii="宋体" w:hAnsi="宋体" w:hint="eastAsia"/>
          <w:bCs/>
          <w:sz w:val="28"/>
          <w:szCs w:val="28"/>
        </w:rPr>
      </w:pPr>
      <w:r w:rsidRPr="007B3E5E">
        <w:rPr>
          <w:rFonts w:ascii="宋体" w:hAnsi="宋体" w:hint="eastAsia"/>
          <w:bCs/>
          <w:sz w:val="28"/>
          <w:szCs w:val="28"/>
        </w:rPr>
        <w:t>十四、本合同一式</w:t>
      </w:r>
      <w:r w:rsidR="00983752">
        <w:rPr>
          <w:rFonts w:ascii="宋体" w:hAnsi="宋体" w:hint="eastAsia"/>
          <w:bCs/>
          <w:sz w:val="28"/>
          <w:szCs w:val="28"/>
        </w:rPr>
        <w:t>贰</w:t>
      </w:r>
      <w:r w:rsidRPr="007B3E5E">
        <w:rPr>
          <w:rFonts w:ascii="宋体" w:hAnsi="宋体" w:hint="eastAsia"/>
          <w:bCs/>
          <w:sz w:val="28"/>
          <w:szCs w:val="28"/>
        </w:rPr>
        <w:t>份，甲方</w:t>
      </w:r>
      <w:r w:rsidR="00983752">
        <w:rPr>
          <w:rFonts w:ascii="宋体" w:hAnsi="宋体" w:hint="eastAsia"/>
          <w:bCs/>
          <w:sz w:val="28"/>
          <w:szCs w:val="28"/>
        </w:rPr>
        <w:t>壹</w:t>
      </w:r>
      <w:r w:rsidRPr="007B3E5E">
        <w:rPr>
          <w:rFonts w:ascii="宋体" w:hAnsi="宋体" w:hint="eastAsia"/>
          <w:bCs/>
          <w:sz w:val="28"/>
          <w:szCs w:val="28"/>
        </w:rPr>
        <w:t>份，乙方</w:t>
      </w:r>
      <w:r w:rsidR="00983752">
        <w:rPr>
          <w:rFonts w:ascii="宋体" w:hAnsi="宋体" w:hint="eastAsia"/>
          <w:bCs/>
          <w:sz w:val="28"/>
          <w:szCs w:val="28"/>
        </w:rPr>
        <w:t>壹</w:t>
      </w:r>
      <w:r w:rsidRPr="007B3E5E">
        <w:rPr>
          <w:rFonts w:ascii="宋体" w:hAnsi="宋体" w:hint="eastAsia"/>
          <w:bCs/>
          <w:sz w:val="28"/>
          <w:szCs w:val="28"/>
        </w:rPr>
        <w:t>份，经双方签署后生效。</w:t>
      </w:r>
    </w:p>
    <w:tbl>
      <w:tblPr>
        <w:tblW w:w="0" w:type="auto"/>
        <w:tblLayout w:type="fixed"/>
        <w:tblLook w:val="04A0" w:firstRow="1" w:lastRow="0" w:firstColumn="1" w:lastColumn="0" w:noHBand="0" w:noVBand="1"/>
      </w:tblPr>
      <w:tblGrid>
        <w:gridCol w:w="4661"/>
        <w:gridCol w:w="409"/>
        <w:gridCol w:w="4252"/>
      </w:tblGrid>
      <w:tr w:rsidR="008233AB" w14:paraId="5D5C2134" w14:textId="77777777">
        <w:trPr>
          <w:trHeight w:val="451"/>
        </w:trPr>
        <w:tc>
          <w:tcPr>
            <w:tcW w:w="5070" w:type="dxa"/>
            <w:gridSpan w:val="2"/>
          </w:tcPr>
          <w:p w14:paraId="6D62F5AE" w14:textId="77777777" w:rsidR="008233AB" w:rsidRDefault="008233AB">
            <w:pPr>
              <w:adjustRightInd w:val="0"/>
              <w:snapToGrid w:val="0"/>
              <w:spacing w:line="440" w:lineRule="exact"/>
              <w:ind w:firstLineChars="200" w:firstLine="480"/>
              <w:rPr>
                <w:rFonts w:ascii="宋体" w:hAnsi="宋体" w:hint="eastAsia"/>
                <w:kern w:val="0"/>
                <w:sz w:val="24"/>
              </w:rPr>
            </w:pPr>
          </w:p>
          <w:p w14:paraId="08780AAD"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cs="宋体" w:hint="eastAsia"/>
                <w:sz w:val="24"/>
              </w:rPr>
              <w:t>甲方</w:t>
            </w:r>
            <w:r>
              <w:rPr>
                <w:rFonts w:ascii="宋体" w:hAnsi="宋体" w:hint="eastAsia"/>
                <w:kern w:val="0"/>
                <w:sz w:val="24"/>
              </w:rPr>
              <w:t>（盖章）：广西中糖物流有限公司</w:t>
            </w:r>
          </w:p>
        </w:tc>
        <w:tc>
          <w:tcPr>
            <w:tcW w:w="4252" w:type="dxa"/>
          </w:tcPr>
          <w:p w14:paraId="003E4912" w14:textId="77777777" w:rsidR="008233AB" w:rsidRDefault="008233AB">
            <w:pPr>
              <w:adjustRightInd w:val="0"/>
              <w:snapToGrid w:val="0"/>
              <w:spacing w:line="440" w:lineRule="exact"/>
              <w:ind w:firstLineChars="200" w:firstLine="480"/>
              <w:rPr>
                <w:rFonts w:ascii="宋体" w:hAnsi="宋体" w:hint="eastAsia"/>
                <w:kern w:val="0"/>
                <w:sz w:val="24"/>
              </w:rPr>
            </w:pPr>
          </w:p>
          <w:p w14:paraId="7085F02F" w14:textId="77777777" w:rsidR="008233AB" w:rsidRDefault="00000000">
            <w:pPr>
              <w:adjustRightInd w:val="0"/>
              <w:snapToGrid w:val="0"/>
              <w:spacing w:line="440" w:lineRule="exact"/>
              <w:ind w:left="1920" w:hangingChars="800" w:hanging="1920"/>
              <w:rPr>
                <w:rFonts w:ascii="宋体" w:hAnsi="宋体" w:hint="eastAsia"/>
                <w:kern w:val="0"/>
                <w:sz w:val="24"/>
              </w:rPr>
            </w:pPr>
            <w:r>
              <w:rPr>
                <w:rFonts w:ascii="宋体" w:hAnsi="宋体" w:hint="eastAsia"/>
                <w:kern w:val="0"/>
                <w:sz w:val="24"/>
              </w:rPr>
              <w:t xml:space="preserve">乙方（盖章）： </w:t>
            </w:r>
          </w:p>
        </w:tc>
      </w:tr>
      <w:tr w:rsidR="008233AB" w14:paraId="22BDF777" w14:textId="77777777">
        <w:trPr>
          <w:trHeight w:val="452"/>
        </w:trPr>
        <w:tc>
          <w:tcPr>
            <w:tcW w:w="4661" w:type="dxa"/>
          </w:tcPr>
          <w:p w14:paraId="32729FEF"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 xml:space="preserve">地址：北海市深水港旁   </w:t>
            </w:r>
          </w:p>
        </w:tc>
        <w:tc>
          <w:tcPr>
            <w:tcW w:w="4661" w:type="dxa"/>
            <w:gridSpan w:val="2"/>
          </w:tcPr>
          <w:p w14:paraId="0E27AA53" w14:textId="01A0245F" w:rsidR="008233AB" w:rsidRDefault="00000000" w:rsidP="00332822">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地址：</w:t>
            </w:r>
            <w:r>
              <w:rPr>
                <w:rFonts w:ascii="宋体" w:hAnsi="宋体"/>
                <w:kern w:val="0"/>
                <w:sz w:val="24"/>
              </w:rPr>
              <w:t xml:space="preserve"> </w:t>
            </w:r>
          </w:p>
        </w:tc>
      </w:tr>
      <w:tr w:rsidR="008233AB" w14:paraId="3FEE1014" w14:textId="77777777">
        <w:tc>
          <w:tcPr>
            <w:tcW w:w="4661" w:type="dxa"/>
          </w:tcPr>
          <w:p w14:paraId="6CCB4461"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法定代表人或授权代表（签字）：</w:t>
            </w:r>
            <w:r>
              <w:rPr>
                <w:rFonts w:ascii="宋体" w:hAnsi="宋体"/>
                <w:kern w:val="0"/>
                <w:sz w:val="24"/>
              </w:rPr>
              <w:t xml:space="preserve"> </w:t>
            </w:r>
          </w:p>
        </w:tc>
        <w:tc>
          <w:tcPr>
            <w:tcW w:w="4661" w:type="dxa"/>
            <w:gridSpan w:val="2"/>
          </w:tcPr>
          <w:p w14:paraId="4D0B2743"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法定代表人或授权代表（签字）：</w:t>
            </w:r>
          </w:p>
        </w:tc>
      </w:tr>
      <w:tr w:rsidR="008233AB" w14:paraId="642D39EE" w14:textId="77777777">
        <w:tc>
          <w:tcPr>
            <w:tcW w:w="4661" w:type="dxa"/>
          </w:tcPr>
          <w:p w14:paraId="2AEBA7D5"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电话：0</w:t>
            </w:r>
            <w:r>
              <w:rPr>
                <w:rFonts w:ascii="宋体" w:hAnsi="宋体"/>
                <w:kern w:val="0"/>
                <w:sz w:val="24"/>
              </w:rPr>
              <w:t>779-3900126</w:t>
            </w:r>
            <w:r>
              <w:rPr>
                <w:rFonts w:ascii="宋体" w:hAnsi="宋体" w:hint="eastAsia"/>
                <w:kern w:val="0"/>
                <w:sz w:val="24"/>
              </w:rPr>
              <w:t xml:space="preserve"> </w:t>
            </w:r>
          </w:p>
        </w:tc>
        <w:tc>
          <w:tcPr>
            <w:tcW w:w="4661" w:type="dxa"/>
            <w:gridSpan w:val="2"/>
          </w:tcPr>
          <w:p w14:paraId="2D9264AE"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电话：</w:t>
            </w:r>
          </w:p>
        </w:tc>
      </w:tr>
      <w:tr w:rsidR="008233AB" w14:paraId="2646E598" w14:textId="77777777">
        <w:tc>
          <w:tcPr>
            <w:tcW w:w="4661" w:type="dxa"/>
          </w:tcPr>
          <w:p w14:paraId="36144DAE"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color w:val="000000"/>
                <w:kern w:val="0"/>
                <w:sz w:val="24"/>
              </w:rPr>
              <w:t xml:space="preserve">传真： </w:t>
            </w:r>
          </w:p>
        </w:tc>
        <w:tc>
          <w:tcPr>
            <w:tcW w:w="4661" w:type="dxa"/>
            <w:gridSpan w:val="2"/>
          </w:tcPr>
          <w:p w14:paraId="43F4ED78"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color w:val="000000"/>
                <w:kern w:val="0"/>
                <w:sz w:val="24"/>
              </w:rPr>
              <w:t xml:space="preserve">传真： </w:t>
            </w:r>
          </w:p>
        </w:tc>
      </w:tr>
      <w:tr w:rsidR="008233AB" w14:paraId="3426A3D8" w14:textId="77777777">
        <w:tc>
          <w:tcPr>
            <w:tcW w:w="4661" w:type="dxa"/>
          </w:tcPr>
          <w:p w14:paraId="08E2B943"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color w:val="000000"/>
                <w:kern w:val="0"/>
                <w:sz w:val="24"/>
              </w:rPr>
              <w:t>邮编：5</w:t>
            </w:r>
            <w:r>
              <w:rPr>
                <w:rFonts w:ascii="宋体" w:hAnsi="宋体"/>
                <w:color w:val="000000"/>
                <w:kern w:val="0"/>
                <w:sz w:val="24"/>
              </w:rPr>
              <w:t>36000</w:t>
            </w:r>
            <w:r>
              <w:rPr>
                <w:rFonts w:ascii="宋体" w:hAnsi="宋体" w:hint="eastAsia"/>
                <w:color w:val="000000"/>
                <w:kern w:val="0"/>
                <w:sz w:val="24"/>
              </w:rPr>
              <w:t xml:space="preserve"> </w:t>
            </w:r>
            <w:r>
              <w:rPr>
                <w:rFonts w:ascii="宋体" w:hAnsi="宋体"/>
                <w:color w:val="000000"/>
                <w:kern w:val="0"/>
                <w:sz w:val="24"/>
              </w:rPr>
              <w:t xml:space="preserve"> </w:t>
            </w:r>
          </w:p>
        </w:tc>
        <w:tc>
          <w:tcPr>
            <w:tcW w:w="4661" w:type="dxa"/>
            <w:gridSpan w:val="2"/>
          </w:tcPr>
          <w:p w14:paraId="7CE9E5ED"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color w:val="000000"/>
                <w:kern w:val="0"/>
                <w:sz w:val="24"/>
              </w:rPr>
              <w:t xml:space="preserve">邮编： </w:t>
            </w:r>
          </w:p>
        </w:tc>
      </w:tr>
      <w:tr w:rsidR="008233AB" w14:paraId="4D34E8FD" w14:textId="77777777">
        <w:tc>
          <w:tcPr>
            <w:tcW w:w="4661" w:type="dxa"/>
          </w:tcPr>
          <w:p w14:paraId="49685AED"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开户银行：农行北海分行营业部</w:t>
            </w:r>
          </w:p>
        </w:tc>
        <w:tc>
          <w:tcPr>
            <w:tcW w:w="4661" w:type="dxa"/>
            <w:gridSpan w:val="2"/>
          </w:tcPr>
          <w:p w14:paraId="7F21C2A3" w14:textId="68AE4DA5" w:rsidR="008233AB" w:rsidRDefault="00000000" w:rsidP="001A3F37">
            <w:pPr>
              <w:adjustRightInd w:val="0"/>
              <w:snapToGrid w:val="0"/>
              <w:spacing w:line="440" w:lineRule="exact"/>
              <w:ind w:leftChars="100" w:left="210" w:firstLineChars="100" w:firstLine="240"/>
              <w:rPr>
                <w:rFonts w:ascii="宋体" w:hAnsi="宋体" w:hint="eastAsia"/>
                <w:kern w:val="0"/>
                <w:sz w:val="24"/>
              </w:rPr>
            </w:pPr>
            <w:r>
              <w:rPr>
                <w:rFonts w:ascii="宋体" w:hAnsi="宋体" w:hint="eastAsia"/>
                <w:kern w:val="0"/>
                <w:sz w:val="24"/>
              </w:rPr>
              <w:t>开户银行：</w:t>
            </w:r>
            <w:r>
              <w:rPr>
                <w:rFonts w:ascii="宋体" w:hAnsi="宋体"/>
                <w:kern w:val="0"/>
                <w:sz w:val="24"/>
              </w:rPr>
              <w:t xml:space="preserve"> </w:t>
            </w:r>
          </w:p>
        </w:tc>
      </w:tr>
      <w:tr w:rsidR="008233AB" w14:paraId="3374ECF4" w14:textId="77777777">
        <w:tc>
          <w:tcPr>
            <w:tcW w:w="4661" w:type="dxa"/>
          </w:tcPr>
          <w:p w14:paraId="01DB22D5"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账号：</w:t>
            </w:r>
            <w:r>
              <w:rPr>
                <w:rFonts w:ascii="宋体" w:hAnsi="宋体"/>
                <w:kern w:val="0"/>
                <w:sz w:val="24"/>
              </w:rPr>
              <w:t>20705101040000980</w:t>
            </w:r>
            <w:r>
              <w:rPr>
                <w:rFonts w:ascii="宋体" w:hAnsi="宋体" w:hint="eastAsia"/>
                <w:kern w:val="0"/>
                <w:sz w:val="24"/>
              </w:rPr>
              <w:t xml:space="preserve"> </w:t>
            </w:r>
            <w:r>
              <w:rPr>
                <w:rFonts w:ascii="宋体" w:hAnsi="宋体"/>
                <w:kern w:val="0"/>
                <w:sz w:val="24"/>
              </w:rPr>
              <w:t xml:space="preserve"> </w:t>
            </w:r>
          </w:p>
        </w:tc>
        <w:tc>
          <w:tcPr>
            <w:tcW w:w="4661" w:type="dxa"/>
            <w:gridSpan w:val="2"/>
          </w:tcPr>
          <w:p w14:paraId="4ED3EE97" w14:textId="77777777" w:rsidR="008233AB" w:rsidRDefault="00000000">
            <w:pPr>
              <w:adjustRightInd w:val="0"/>
              <w:snapToGrid w:val="0"/>
              <w:spacing w:line="440" w:lineRule="exact"/>
              <w:ind w:firstLineChars="200" w:firstLine="480"/>
              <w:rPr>
                <w:rFonts w:ascii="宋体" w:hAnsi="宋体" w:hint="eastAsia"/>
                <w:kern w:val="0"/>
                <w:sz w:val="24"/>
              </w:rPr>
            </w:pPr>
            <w:r>
              <w:rPr>
                <w:rFonts w:ascii="宋体" w:hAnsi="宋体" w:hint="eastAsia"/>
                <w:kern w:val="0"/>
                <w:sz w:val="24"/>
              </w:rPr>
              <w:t xml:space="preserve">账号： </w:t>
            </w:r>
          </w:p>
        </w:tc>
      </w:tr>
    </w:tbl>
    <w:p w14:paraId="27B30BCF" w14:textId="77777777" w:rsidR="008233AB" w:rsidRDefault="00000000">
      <w:pPr>
        <w:spacing w:line="440" w:lineRule="exact"/>
        <w:ind w:firstLineChars="200" w:firstLine="480"/>
        <w:rPr>
          <w:rFonts w:ascii="宋体" w:hAnsi="宋体" w:cs="仿宋" w:hint="eastAsia"/>
          <w:sz w:val="24"/>
        </w:rPr>
      </w:pPr>
      <w:r>
        <w:rPr>
          <w:rFonts w:ascii="宋体" w:hAnsi="宋体" w:hint="eastAsia"/>
          <w:sz w:val="24"/>
        </w:rPr>
        <w:t xml:space="preserve">日期：                               </w:t>
      </w:r>
      <w:r>
        <w:rPr>
          <w:rFonts w:ascii="宋体" w:hAnsi="宋体"/>
          <w:sz w:val="24"/>
        </w:rPr>
        <w:t xml:space="preserve"> </w:t>
      </w:r>
      <w:r>
        <w:rPr>
          <w:rFonts w:ascii="宋体" w:hAnsi="宋体" w:hint="eastAsia"/>
          <w:sz w:val="24"/>
        </w:rPr>
        <w:t xml:space="preserve"> 日期：</w:t>
      </w:r>
    </w:p>
    <w:p w14:paraId="5332B6A6" w14:textId="77777777" w:rsidR="00332822" w:rsidRDefault="00332822">
      <w:pPr>
        <w:snapToGrid w:val="0"/>
        <w:spacing w:line="575" w:lineRule="exact"/>
        <w:jc w:val="left"/>
        <w:rPr>
          <w:rFonts w:ascii="仿宋_GB2312" w:eastAsia="仿宋_GB2312" w:hAnsi="微软雅黑" w:cs="微软雅黑" w:hint="eastAsia"/>
          <w:sz w:val="32"/>
          <w:szCs w:val="32"/>
        </w:rPr>
      </w:pPr>
    </w:p>
    <w:p w14:paraId="1BAA2411" w14:textId="77777777" w:rsidR="005C6F59" w:rsidRDefault="005C6F59">
      <w:pPr>
        <w:snapToGrid w:val="0"/>
        <w:spacing w:line="575" w:lineRule="exact"/>
        <w:jc w:val="left"/>
        <w:rPr>
          <w:rFonts w:ascii="仿宋_GB2312" w:eastAsia="仿宋_GB2312" w:hAnsi="微软雅黑" w:cs="微软雅黑" w:hint="eastAsia"/>
          <w:sz w:val="32"/>
          <w:szCs w:val="32"/>
        </w:rPr>
      </w:pPr>
    </w:p>
    <w:p w14:paraId="63878719" w14:textId="77777777" w:rsidR="005C6F59" w:rsidRDefault="005C6F59">
      <w:pPr>
        <w:snapToGrid w:val="0"/>
        <w:spacing w:line="575" w:lineRule="exact"/>
        <w:jc w:val="left"/>
        <w:rPr>
          <w:rFonts w:ascii="仿宋_GB2312" w:eastAsia="仿宋_GB2312" w:hAnsi="微软雅黑" w:cs="微软雅黑" w:hint="eastAsia"/>
          <w:sz w:val="32"/>
          <w:szCs w:val="32"/>
        </w:rPr>
      </w:pPr>
    </w:p>
    <w:p w14:paraId="565989B2" w14:textId="77777777" w:rsidR="005C6F59" w:rsidRDefault="005C6F59">
      <w:pPr>
        <w:snapToGrid w:val="0"/>
        <w:spacing w:line="575" w:lineRule="exact"/>
        <w:jc w:val="left"/>
        <w:rPr>
          <w:rFonts w:ascii="仿宋_GB2312" w:eastAsia="仿宋_GB2312" w:hAnsi="微软雅黑" w:cs="微软雅黑" w:hint="eastAsia"/>
          <w:sz w:val="32"/>
          <w:szCs w:val="32"/>
        </w:rPr>
      </w:pPr>
    </w:p>
    <w:p w14:paraId="74A05C39" w14:textId="77777777" w:rsidR="005C6F59" w:rsidRDefault="005C6F59">
      <w:pPr>
        <w:snapToGrid w:val="0"/>
        <w:spacing w:line="575" w:lineRule="exact"/>
        <w:jc w:val="left"/>
        <w:rPr>
          <w:rFonts w:ascii="仿宋_GB2312" w:eastAsia="仿宋_GB2312" w:hAnsi="微软雅黑" w:cs="微软雅黑" w:hint="eastAsia"/>
          <w:sz w:val="32"/>
          <w:szCs w:val="32"/>
        </w:rPr>
      </w:pPr>
    </w:p>
    <w:p w14:paraId="3A090BCB" w14:textId="77777777" w:rsidR="005C6F59" w:rsidRDefault="005C6F59">
      <w:pPr>
        <w:snapToGrid w:val="0"/>
        <w:spacing w:line="575" w:lineRule="exact"/>
        <w:jc w:val="left"/>
        <w:rPr>
          <w:rFonts w:ascii="仿宋_GB2312" w:eastAsia="仿宋_GB2312" w:hAnsi="微软雅黑" w:cs="微软雅黑" w:hint="eastAsia"/>
          <w:sz w:val="32"/>
          <w:szCs w:val="32"/>
        </w:rPr>
      </w:pPr>
    </w:p>
    <w:p w14:paraId="5A7FD295" w14:textId="77777777" w:rsidR="005C6F59" w:rsidRDefault="005C6F59">
      <w:pPr>
        <w:snapToGrid w:val="0"/>
        <w:spacing w:line="575" w:lineRule="exact"/>
        <w:jc w:val="left"/>
        <w:rPr>
          <w:rFonts w:ascii="仿宋_GB2312" w:eastAsia="仿宋_GB2312" w:hAnsi="微软雅黑" w:cs="微软雅黑" w:hint="eastAsia"/>
          <w:sz w:val="32"/>
          <w:szCs w:val="32"/>
        </w:rPr>
      </w:pPr>
    </w:p>
    <w:p w14:paraId="4E20A7D2" w14:textId="77777777" w:rsidR="005C6F59" w:rsidRDefault="005C6F59">
      <w:pPr>
        <w:snapToGrid w:val="0"/>
        <w:spacing w:line="575" w:lineRule="exact"/>
        <w:jc w:val="left"/>
        <w:rPr>
          <w:rFonts w:ascii="仿宋_GB2312" w:eastAsia="仿宋_GB2312" w:hAnsi="微软雅黑" w:cs="微软雅黑" w:hint="eastAsia"/>
          <w:sz w:val="32"/>
          <w:szCs w:val="32"/>
        </w:rPr>
      </w:pPr>
    </w:p>
    <w:p w14:paraId="1A3FECEC" w14:textId="77777777" w:rsidR="005C6F59" w:rsidRDefault="005C6F59">
      <w:pPr>
        <w:snapToGrid w:val="0"/>
        <w:spacing w:line="575" w:lineRule="exact"/>
        <w:jc w:val="left"/>
        <w:rPr>
          <w:rFonts w:ascii="仿宋_GB2312" w:eastAsia="仿宋_GB2312" w:hAnsi="微软雅黑" w:cs="微软雅黑" w:hint="eastAsia"/>
          <w:sz w:val="32"/>
          <w:szCs w:val="32"/>
        </w:rPr>
      </w:pPr>
    </w:p>
    <w:p w14:paraId="00A854D8" w14:textId="77777777" w:rsidR="005C6F59" w:rsidRDefault="005C6F59">
      <w:pPr>
        <w:snapToGrid w:val="0"/>
        <w:spacing w:line="575" w:lineRule="exact"/>
        <w:jc w:val="left"/>
        <w:rPr>
          <w:rFonts w:ascii="仿宋_GB2312" w:eastAsia="仿宋_GB2312" w:hAnsi="微软雅黑" w:cs="微软雅黑" w:hint="eastAsia"/>
          <w:sz w:val="32"/>
          <w:szCs w:val="32"/>
        </w:rPr>
      </w:pPr>
    </w:p>
    <w:p w14:paraId="203602BF" w14:textId="77777777" w:rsidR="005C6F59" w:rsidRDefault="005C6F59">
      <w:pPr>
        <w:snapToGrid w:val="0"/>
        <w:spacing w:line="575" w:lineRule="exact"/>
        <w:jc w:val="left"/>
        <w:rPr>
          <w:rFonts w:ascii="仿宋_GB2312" w:eastAsia="仿宋_GB2312" w:hAnsi="微软雅黑" w:cs="微软雅黑" w:hint="eastAsia"/>
          <w:sz w:val="32"/>
          <w:szCs w:val="32"/>
        </w:rPr>
      </w:pPr>
    </w:p>
    <w:p w14:paraId="4574927B" w14:textId="77777777" w:rsidR="005C6F59" w:rsidRDefault="005C6F59">
      <w:pPr>
        <w:snapToGrid w:val="0"/>
        <w:spacing w:line="575" w:lineRule="exact"/>
        <w:jc w:val="left"/>
        <w:rPr>
          <w:rFonts w:ascii="仿宋_GB2312" w:eastAsia="仿宋_GB2312" w:hAnsi="微软雅黑" w:cs="微软雅黑" w:hint="eastAsia"/>
          <w:sz w:val="32"/>
          <w:szCs w:val="32"/>
        </w:rPr>
      </w:pPr>
    </w:p>
    <w:p w14:paraId="1F7EDBDD" w14:textId="77777777" w:rsidR="005C6F59" w:rsidRDefault="005C6F59">
      <w:pPr>
        <w:snapToGrid w:val="0"/>
        <w:spacing w:line="575" w:lineRule="exact"/>
        <w:jc w:val="left"/>
        <w:rPr>
          <w:rFonts w:ascii="仿宋_GB2312" w:eastAsia="仿宋_GB2312" w:hAnsi="微软雅黑" w:cs="微软雅黑" w:hint="eastAsia"/>
          <w:sz w:val="32"/>
          <w:szCs w:val="32"/>
        </w:rPr>
      </w:pPr>
    </w:p>
    <w:p w14:paraId="3BF072E9" w14:textId="24244BDB" w:rsidR="008233AB" w:rsidRDefault="00E24B6C">
      <w:pPr>
        <w:snapToGrid w:val="0"/>
        <w:spacing w:line="575" w:lineRule="exact"/>
        <w:jc w:val="left"/>
        <w:rPr>
          <w:rFonts w:ascii="仿宋_GB2312" w:eastAsia="仿宋_GB2312" w:hAnsi="微软雅黑" w:cs="微软雅黑" w:hint="eastAsia"/>
          <w:sz w:val="32"/>
          <w:szCs w:val="32"/>
        </w:rPr>
      </w:pPr>
      <w:r>
        <w:rPr>
          <w:rFonts w:ascii="仿宋_GB2312" w:eastAsia="仿宋_GB2312" w:hAnsi="微软雅黑" w:cs="微软雅黑" w:hint="eastAsia"/>
          <w:sz w:val="32"/>
          <w:szCs w:val="32"/>
        </w:rPr>
        <w:lastRenderedPageBreak/>
        <w:t>附件1：</w:t>
      </w:r>
    </w:p>
    <w:p w14:paraId="3480CCE0" w14:textId="77777777" w:rsidR="008233AB" w:rsidRDefault="00000000">
      <w:pPr>
        <w:snapToGrid w:val="0"/>
        <w:spacing w:line="575" w:lineRule="exact"/>
        <w:jc w:val="center"/>
        <w:rPr>
          <w:rFonts w:ascii="微软雅黑" w:eastAsia="微软雅黑" w:hAnsi="微软雅黑" w:cs="微软雅黑" w:hint="eastAsia"/>
          <w:sz w:val="40"/>
          <w:szCs w:val="40"/>
        </w:rPr>
      </w:pPr>
      <w:r>
        <w:rPr>
          <w:rFonts w:ascii="微软雅黑" w:eastAsia="微软雅黑" w:hAnsi="微软雅黑" w:cs="微软雅黑" w:hint="eastAsia"/>
          <w:sz w:val="38"/>
          <w:szCs w:val="38"/>
        </w:rPr>
        <w:t>安全管理协议</w:t>
      </w:r>
    </w:p>
    <w:p w14:paraId="4C408976" w14:textId="77777777" w:rsidR="008233AB" w:rsidRDefault="008233AB">
      <w:pPr>
        <w:snapToGrid w:val="0"/>
        <w:spacing w:line="575" w:lineRule="exact"/>
        <w:rPr>
          <w:rFonts w:ascii="仿宋_GB2312" w:eastAsia="仿宋_GB2312" w:hAnsi="仿宋" w:cs="仿宋" w:hint="eastAsia"/>
          <w:sz w:val="32"/>
          <w:szCs w:val="30"/>
        </w:rPr>
      </w:pPr>
    </w:p>
    <w:p w14:paraId="62E656C5" w14:textId="0A1FC20F" w:rsidR="008233AB" w:rsidRDefault="00000000">
      <w:pPr>
        <w:snapToGrid w:val="0"/>
        <w:spacing w:line="575" w:lineRule="exact"/>
        <w:rPr>
          <w:rFonts w:ascii="仿宋_GB2312" w:eastAsia="仿宋_GB2312" w:hAnsi="仿宋" w:cs="仿宋" w:hint="eastAsia"/>
          <w:sz w:val="32"/>
          <w:szCs w:val="30"/>
        </w:rPr>
      </w:pPr>
      <w:r>
        <w:rPr>
          <w:rFonts w:ascii="仿宋_GB2312" w:eastAsia="仿宋_GB2312" w:hAnsi="仿宋" w:cs="仿宋" w:hint="eastAsia"/>
          <w:sz w:val="32"/>
          <w:szCs w:val="30"/>
        </w:rPr>
        <w:t>甲方（发包方）：</w:t>
      </w:r>
      <w:bookmarkStart w:id="5" w:name="_Hlk178250417"/>
      <w:r w:rsidR="00D47A59">
        <w:rPr>
          <w:rFonts w:ascii="仿宋_GB2312" w:eastAsia="仿宋_GB2312" w:hAnsi="仿宋" w:cs="仿宋" w:hint="eastAsia"/>
          <w:sz w:val="32"/>
          <w:szCs w:val="30"/>
        </w:rPr>
        <w:t>广西中糖物流有限公司</w:t>
      </w:r>
      <w:bookmarkEnd w:id="5"/>
    </w:p>
    <w:p w14:paraId="399BBAC7" w14:textId="77777777" w:rsidR="008233AB" w:rsidRDefault="00000000">
      <w:pPr>
        <w:snapToGrid w:val="0"/>
        <w:spacing w:line="575" w:lineRule="exact"/>
        <w:rPr>
          <w:rFonts w:ascii="仿宋_GB2312" w:eastAsia="仿宋_GB2312" w:hAnsi="仿宋" w:cs="仿宋" w:hint="eastAsia"/>
          <w:sz w:val="32"/>
          <w:szCs w:val="30"/>
        </w:rPr>
      </w:pPr>
      <w:r>
        <w:rPr>
          <w:rFonts w:ascii="仿宋_GB2312" w:eastAsia="仿宋_GB2312" w:hAnsi="仿宋" w:cs="仿宋" w:hint="eastAsia"/>
          <w:sz w:val="32"/>
          <w:szCs w:val="30"/>
        </w:rPr>
        <w:t>乙方（承包方）：</w:t>
      </w:r>
    </w:p>
    <w:p w14:paraId="26593DC2" w14:textId="5845AAC4" w:rsidR="008233AB" w:rsidRDefault="00000000">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为了确保</w:t>
      </w:r>
      <w:r w:rsidR="007B3E5E">
        <w:rPr>
          <w:rFonts w:ascii="仿宋_GB2312" w:eastAsia="仿宋_GB2312" w:hAnsi="仿宋" w:cs="仿宋" w:hint="eastAsia"/>
          <w:sz w:val="32"/>
          <w:szCs w:val="32"/>
        </w:rPr>
        <w:t>库房内墙粉刷</w:t>
      </w:r>
      <w:r>
        <w:rPr>
          <w:rFonts w:ascii="仿宋_GB2312" w:eastAsia="仿宋_GB2312" w:hAnsi="仿宋" w:cs="仿宋" w:hint="eastAsia"/>
          <w:sz w:val="32"/>
          <w:szCs w:val="32"/>
        </w:rPr>
        <w:t>项目全过程的安全管理，杜绝发生安全生产事故，根据《安全生产法》、《民法典》、《建设工程安全生产管理条例》等法律法规和甲方承包商制度要求，经双方友好协商，对甲乙双方的安全生产责任、权利规定如下：</w:t>
      </w:r>
    </w:p>
    <w:p w14:paraId="48A310AB" w14:textId="77777777" w:rsidR="008233AB" w:rsidRDefault="00000000">
      <w:pPr>
        <w:adjustRightInd w:val="0"/>
        <w:snapToGrid w:val="0"/>
        <w:spacing w:line="575" w:lineRule="exact"/>
        <w:rPr>
          <w:rFonts w:ascii="黑体" w:eastAsia="黑体" w:hAnsi="黑体" w:cs="黑体" w:hint="eastAsia"/>
          <w:sz w:val="32"/>
          <w:szCs w:val="32"/>
        </w:rPr>
      </w:pPr>
      <w:r>
        <w:rPr>
          <w:rFonts w:ascii="黑体" w:eastAsia="黑体" w:hAnsi="黑体" w:cs="黑体" w:hint="eastAsia"/>
          <w:sz w:val="32"/>
          <w:szCs w:val="32"/>
        </w:rPr>
        <w:t>1 甲方的职责、权利</w:t>
      </w:r>
    </w:p>
    <w:p w14:paraId="32C35E1E" w14:textId="77777777" w:rsidR="008233AB" w:rsidRDefault="00000000">
      <w:pPr>
        <w:snapToGrid w:val="0"/>
        <w:spacing w:line="575"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14:paraId="0BFE7141"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14:paraId="3B4B819C" w14:textId="77777777" w:rsidR="008233AB" w:rsidRDefault="00000000">
      <w:pPr>
        <w:numPr>
          <w:ilvl w:val="2"/>
          <w:numId w:val="1"/>
        </w:numPr>
        <w:snapToGrid w:val="0"/>
        <w:spacing w:line="575" w:lineRule="exact"/>
        <w:rPr>
          <w:rFonts w:ascii="仿宋_GB2312" w:eastAsia="仿宋_GB2312" w:hAnsi="楷体" w:cs="楷体" w:hint="eastAsia"/>
          <w:sz w:val="32"/>
          <w:szCs w:val="32"/>
        </w:rPr>
      </w:pPr>
      <w:r>
        <w:rPr>
          <w:rFonts w:ascii="仿宋_GB2312" w:eastAsia="仿宋_GB2312" w:hAnsi="楷体" w:cs="楷体" w:hint="eastAsia"/>
          <w:sz w:val="32"/>
          <w:szCs w:val="32"/>
        </w:rPr>
        <w:t>作业前管理要求</w:t>
      </w:r>
    </w:p>
    <w:p w14:paraId="5AB823F3"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14:paraId="6547F8CB" w14:textId="77777777" w:rsidR="008233AB" w:rsidRDefault="00000000">
      <w:pPr>
        <w:widowControl/>
        <w:spacing w:line="575" w:lineRule="exact"/>
        <w:ind w:firstLineChars="231" w:firstLine="739"/>
        <w:rPr>
          <w:rFonts w:ascii="仿宋_GB2312" w:eastAsia="仿宋_GB2312" w:hAnsi="仿宋" w:cs="仿宋" w:hint="eastAsia"/>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14:paraId="15206395"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14:paraId="16990AD2"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14:paraId="0840DCE7"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14:paraId="3B674FC0"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lastRenderedPageBreak/>
        <w:t>——</w:t>
      </w:r>
      <w:r>
        <w:rPr>
          <w:rFonts w:ascii="仿宋_GB2312" w:eastAsia="仿宋_GB2312" w:hAnsi="仿宋" w:cs="仿宋" w:hint="eastAsia"/>
          <w:sz w:val="32"/>
          <w:szCs w:val="32"/>
        </w:rPr>
        <w:t>提供必要的工作条件；</w:t>
      </w:r>
    </w:p>
    <w:p w14:paraId="056B5DAF" w14:textId="77777777" w:rsidR="008233AB" w:rsidRDefault="00000000">
      <w:pPr>
        <w:snapToGrid w:val="0"/>
        <w:spacing w:line="575" w:lineRule="exact"/>
        <w:ind w:left="720"/>
        <w:rPr>
          <w:rFonts w:ascii="仿宋_GB2312" w:eastAsia="仿宋_GB2312" w:hAnsi="楷体" w:cs="楷体" w:hint="eastAsia"/>
          <w:sz w:val="32"/>
          <w:szCs w:val="32"/>
        </w:rPr>
      </w:pPr>
      <w:r>
        <w:rPr>
          <w:rFonts w:ascii="仿宋_GB2312" w:eastAsia="仿宋_GB2312" w:hAnsi="仿宋" w:cs="仿宋" w:hint="eastAsia"/>
          <w:sz w:val="32"/>
          <w:szCs w:val="32"/>
        </w:rPr>
        <w:t xml:space="preserve">1.1.2 </w:t>
      </w:r>
      <w:r>
        <w:rPr>
          <w:rFonts w:ascii="仿宋_GB2312" w:eastAsia="仿宋_GB2312" w:hAnsi="楷体" w:cs="楷体" w:hint="eastAsia"/>
          <w:sz w:val="32"/>
          <w:szCs w:val="32"/>
        </w:rPr>
        <w:t>作业中管理要求</w:t>
      </w:r>
    </w:p>
    <w:p w14:paraId="02F5A964"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14:paraId="25701841"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——负责审查乙方提报的《每日作业计划》；</w:t>
      </w:r>
    </w:p>
    <w:p w14:paraId="585F2E8F"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14:paraId="568A1697"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14:paraId="0A917540"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——对承包商危险作业实施许可管理；按照变更作业相关制度实施变更作业管理；</w:t>
      </w:r>
    </w:p>
    <w:p w14:paraId="094BDC4A"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14:paraId="3E4EB3A9"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1.1.3作业后管理要求</w:t>
      </w:r>
    </w:p>
    <w:p w14:paraId="6C4F3DBF"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int="eastAsia"/>
          <w:sz w:val="32"/>
          <w:szCs w:val="32"/>
        </w:rPr>
        <w:t>组织对乙方按照甲方考核评价相关制度进行考核评价，开展项目验收。</w:t>
      </w:r>
    </w:p>
    <w:p w14:paraId="3700C30C" w14:textId="77777777" w:rsidR="008233AB" w:rsidRDefault="00000000">
      <w:pPr>
        <w:snapToGrid w:val="0"/>
        <w:spacing w:line="575"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1.2 权利</w:t>
      </w:r>
    </w:p>
    <w:p w14:paraId="3347642C"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1.2.1 有权否决乙方的分包方案。</w:t>
      </w:r>
    </w:p>
    <w:p w14:paraId="54DACA65"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14:paraId="6893596F"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1.2.4 有权制止并纠正乙方作业现场的“三违”行为，遇到危及</w:t>
      </w:r>
      <w:r>
        <w:rPr>
          <w:rFonts w:ascii="仿宋_GB2312" w:eastAsia="仿宋_GB2312" w:hAnsi="仿宋" w:cs="仿宋" w:hint="eastAsia"/>
          <w:sz w:val="32"/>
          <w:szCs w:val="32"/>
        </w:rPr>
        <w:lastRenderedPageBreak/>
        <w:t>安全生产的紧急情况，有权下令停止作业。</w:t>
      </w:r>
    </w:p>
    <w:p w14:paraId="77DAE1DF"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1.2.5 乙方实施过程中违反国家有关法律法规的，甲方有权决定解除与乙方之间的合同及本协议。</w:t>
      </w:r>
    </w:p>
    <w:p w14:paraId="23180D18"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14:paraId="6CBB068A" w14:textId="77777777" w:rsidR="008233AB" w:rsidRDefault="00000000">
      <w:pPr>
        <w:adjustRightInd w:val="0"/>
        <w:snapToGrid w:val="0"/>
        <w:spacing w:line="575" w:lineRule="exact"/>
        <w:rPr>
          <w:rFonts w:ascii="黑体" w:eastAsia="黑体" w:hAnsi="黑体" w:cs="黑体" w:hint="eastAsia"/>
          <w:sz w:val="32"/>
          <w:szCs w:val="32"/>
        </w:rPr>
      </w:pPr>
      <w:r>
        <w:rPr>
          <w:rFonts w:ascii="黑体" w:eastAsia="黑体" w:hAnsi="黑体" w:cs="黑体" w:hint="eastAsia"/>
          <w:sz w:val="32"/>
          <w:szCs w:val="32"/>
        </w:rPr>
        <w:t>2 乙方的职责、权利</w:t>
      </w:r>
    </w:p>
    <w:p w14:paraId="5DF6DE82" w14:textId="77777777" w:rsidR="008233AB" w:rsidRDefault="00000000">
      <w:pPr>
        <w:snapToGrid w:val="0"/>
        <w:spacing w:line="575"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 xml:space="preserve">2.1 乙方责任 </w:t>
      </w:r>
    </w:p>
    <w:p w14:paraId="62C2FD29"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乙方按照甲方承包商管理制度及信息化管理系统要求，提供、上传相关资料文件，对资料的真实性、有效性、合法性负责。安全合规有序开展作业，确保项目满足质量及使用要求。</w:t>
      </w:r>
    </w:p>
    <w:p w14:paraId="6D770939" w14:textId="77777777" w:rsidR="008233AB" w:rsidRDefault="00000000">
      <w:pPr>
        <w:snapToGrid w:val="0"/>
        <w:spacing w:line="575" w:lineRule="exact"/>
        <w:ind w:firstLineChars="225" w:firstLine="720"/>
        <w:rPr>
          <w:rFonts w:ascii="仿宋_GB2312" w:eastAsia="仿宋_GB2312" w:hAnsi="楷体" w:cs="楷体" w:hint="eastAsia"/>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14:paraId="0AA9CF2A" w14:textId="77777777" w:rsidR="008233AB" w:rsidRDefault="00000000">
      <w:pPr>
        <w:snapToGrid w:val="0"/>
        <w:spacing w:line="575" w:lineRule="exact"/>
        <w:ind w:firstLineChars="225" w:firstLine="720"/>
        <w:rPr>
          <w:rFonts w:ascii="仿宋_GB2312" w:eastAsia="仿宋_GB2312" w:hAnsi="楷体" w:cs="楷体" w:hint="eastAsia"/>
          <w:sz w:val="32"/>
          <w:szCs w:val="32"/>
        </w:rPr>
      </w:pPr>
      <w:r>
        <w:rPr>
          <w:rFonts w:ascii="仿宋_GB2312" w:eastAsia="仿宋_GB2312" w:hAnsi="楷体" w:cs="楷体" w:hint="eastAsia"/>
          <w:sz w:val="32"/>
          <w:szCs w:val="32"/>
        </w:rPr>
        <w:t>提供企业相关信息，签订安全协议，接受安全条件审查，开展安全培训交底工作。</w:t>
      </w:r>
    </w:p>
    <w:p w14:paraId="2F7D30B0" w14:textId="77777777" w:rsidR="008233AB" w:rsidRDefault="00000000">
      <w:pPr>
        <w:widowControl/>
        <w:spacing w:line="575" w:lineRule="exact"/>
        <w:ind w:firstLineChars="231" w:firstLine="739"/>
        <w:rPr>
          <w:rFonts w:ascii="仿宋_GB2312" w:eastAsia="仿宋_GB2312" w:hAnsi="仿宋" w:cs="仿宋" w:hint="eastAsia"/>
          <w:sz w:val="32"/>
          <w:szCs w:val="32"/>
        </w:rPr>
      </w:pPr>
      <w:r>
        <w:rPr>
          <w:rFonts w:ascii="仿宋_GB2312" w:eastAsia="仿宋_GB2312" w:hAnsi="楷体" w:cs="楷体" w:hint="eastAsia"/>
          <w:sz w:val="32"/>
          <w:szCs w:val="32"/>
        </w:rPr>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14:paraId="70C18CC7"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——配备安全管理机构及人员；</w:t>
      </w:r>
    </w:p>
    <w:p w14:paraId="4C429B03"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14:paraId="3241B182"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14:paraId="1D43A5E4"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14:paraId="473FD140" w14:textId="77777777" w:rsidR="008233AB" w:rsidRDefault="00000000">
      <w:pPr>
        <w:snapToGrid w:val="0"/>
        <w:spacing w:line="575" w:lineRule="exact"/>
        <w:ind w:left="720"/>
        <w:rPr>
          <w:rFonts w:ascii="仿宋_GB2312" w:eastAsia="仿宋_GB2312" w:hAnsi="楷体" w:cs="楷体" w:hint="eastAsia"/>
          <w:sz w:val="32"/>
          <w:szCs w:val="32"/>
        </w:rPr>
      </w:pPr>
      <w:r>
        <w:rPr>
          <w:rFonts w:ascii="仿宋_GB2312" w:eastAsia="仿宋_GB2312" w:hAnsi="楷体" w:cs="楷体" w:hint="eastAsia"/>
          <w:sz w:val="32"/>
          <w:szCs w:val="32"/>
        </w:rPr>
        <w:t>2.1.2作业中管理要求</w:t>
      </w:r>
    </w:p>
    <w:p w14:paraId="764B71A4"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按照甲方要求参加值班例会或项目例会，按时提报的工作计划或</w:t>
      </w:r>
      <w:r>
        <w:rPr>
          <w:rFonts w:ascii="仿宋_GB2312" w:eastAsia="仿宋_GB2312" w:hAnsi="楷体" w:cs="楷体" w:hint="eastAsia"/>
          <w:sz w:val="32"/>
          <w:szCs w:val="32"/>
        </w:rPr>
        <w:lastRenderedPageBreak/>
        <w:t>作业任务，定期开展安全检查并整改关闭，按照规定办理危险作业等作业许可，开展安全事故应急处置。</w:t>
      </w:r>
    </w:p>
    <w:p w14:paraId="4753A846"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14:paraId="6F6B5D78"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——负责提报的《每日作业计划》；</w:t>
      </w:r>
    </w:p>
    <w:p w14:paraId="04EDAED9"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14:paraId="2D595DD3"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14:paraId="58713AD2"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14:paraId="0AEA7BF5"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——特种作业人员须持有与作业相应的、合格的特种作业证，特种设备操作人员需持有效的特种设备操作员证；</w:t>
      </w:r>
    </w:p>
    <w:p w14:paraId="60A22E88"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14:paraId="48E01104"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——施工过程中，存在重大变更（方案、工具、人员等）或重大隐患、事故征兆以及事故的情况，应及时、如实报告甲方。</w:t>
      </w:r>
    </w:p>
    <w:p w14:paraId="56F998B9" w14:textId="77777777" w:rsidR="008233AB" w:rsidRDefault="00000000">
      <w:pPr>
        <w:widowControl/>
        <w:ind w:firstLineChars="200" w:firstLine="640"/>
        <w:jc w:val="left"/>
        <w:rPr>
          <w:rFonts w:ascii="仿宋_GB2312" w:eastAsia="仿宋_GB2312" w:hAnsi="仿宋" w:cs="仿宋" w:hint="eastAsia"/>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14:paraId="4064DBFB" w14:textId="77777777" w:rsidR="008233AB" w:rsidRDefault="00000000">
      <w:pPr>
        <w:widowControl/>
        <w:ind w:firstLineChars="200" w:firstLine="640"/>
        <w:jc w:val="left"/>
        <w:rPr>
          <w:rFonts w:ascii="仿宋_GB2312" w:eastAsia="仿宋_GB2312" w:hAnsi="仿宋" w:cs="仿宋" w:hint="eastAsia"/>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14:paraId="7857FFCD"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14:paraId="62FD5095" w14:textId="77777777" w:rsidR="008233AB" w:rsidRDefault="00000000">
      <w:pPr>
        <w:snapToGrid w:val="0"/>
        <w:spacing w:line="575" w:lineRule="exact"/>
        <w:ind w:left="720"/>
        <w:rPr>
          <w:rFonts w:ascii="仿宋_GB2312" w:eastAsia="仿宋_GB2312" w:hAnsi="楷体" w:cs="楷体" w:hint="eastAsia"/>
          <w:sz w:val="32"/>
          <w:szCs w:val="32"/>
        </w:rPr>
      </w:pPr>
      <w:r>
        <w:rPr>
          <w:rFonts w:ascii="仿宋_GB2312" w:eastAsia="仿宋_GB2312" w:hAnsi="楷体" w:cs="楷体" w:hint="eastAsia"/>
          <w:sz w:val="32"/>
          <w:szCs w:val="32"/>
        </w:rPr>
        <w:t>2.1.3作业后管理要求</w:t>
      </w:r>
    </w:p>
    <w:p w14:paraId="2B0960BC"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lastRenderedPageBreak/>
        <w:t>对甲方提供的技术资料保密，并提供真实有效的竣工验收资料。</w:t>
      </w:r>
    </w:p>
    <w:p w14:paraId="21D0E8C3"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——对甲方提供的技术资料的保密性负责；</w:t>
      </w:r>
    </w:p>
    <w:p w14:paraId="667E39DC"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14:paraId="137E8F88" w14:textId="77777777" w:rsidR="008233AB" w:rsidRDefault="00000000">
      <w:pPr>
        <w:snapToGrid w:val="0"/>
        <w:spacing w:line="575" w:lineRule="exact"/>
        <w:ind w:firstLineChars="200" w:firstLine="640"/>
        <w:rPr>
          <w:rFonts w:ascii="仿宋_GB2312" w:eastAsia="仿宋_GB2312" w:hAnsi="楷体" w:cs="楷体" w:hint="eastAsia"/>
          <w:sz w:val="32"/>
          <w:szCs w:val="32"/>
        </w:rPr>
      </w:pPr>
      <w:r>
        <w:rPr>
          <w:rFonts w:ascii="仿宋_GB2312" w:eastAsia="仿宋_GB2312" w:hAnsi="楷体" w:cs="楷体" w:hint="eastAsia"/>
          <w:sz w:val="32"/>
          <w:szCs w:val="32"/>
        </w:rPr>
        <w:t>以上作业管理要求，根据项目实际服务或作业提供，现场不涉及施工的无需提供相关资料。</w:t>
      </w:r>
    </w:p>
    <w:p w14:paraId="79550961" w14:textId="77777777" w:rsidR="008233AB" w:rsidRDefault="00000000">
      <w:pPr>
        <w:snapToGrid w:val="0"/>
        <w:spacing w:line="575"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2.2 权利</w:t>
      </w:r>
    </w:p>
    <w:p w14:paraId="4E55B830"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2.2.1 有权拒绝甲方的违章指挥、强令冒险作业要求。</w:t>
      </w:r>
    </w:p>
    <w:p w14:paraId="4987DD48" w14:textId="77777777" w:rsidR="008233AB" w:rsidRDefault="00000000">
      <w:pPr>
        <w:adjustRightInd w:val="0"/>
        <w:snapToGrid w:val="0"/>
        <w:spacing w:line="575" w:lineRule="exact"/>
        <w:rPr>
          <w:rFonts w:ascii="黑体" w:eastAsia="黑体" w:hAnsi="黑体" w:cs="黑体" w:hint="eastAsia"/>
          <w:sz w:val="32"/>
          <w:szCs w:val="32"/>
        </w:rPr>
      </w:pPr>
      <w:r>
        <w:rPr>
          <w:rFonts w:ascii="黑体" w:eastAsia="黑体" w:hAnsi="黑体" w:cs="黑体" w:hint="eastAsia"/>
          <w:sz w:val="32"/>
          <w:szCs w:val="32"/>
        </w:rPr>
        <w:t>3 违约追偿</w:t>
      </w:r>
    </w:p>
    <w:p w14:paraId="7C40F6CF" w14:textId="77777777" w:rsidR="008233AB" w:rsidRDefault="00000000">
      <w:pPr>
        <w:snapToGrid w:val="0"/>
        <w:spacing w:line="575"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14:paraId="6349535D" w14:textId="77777777" w:rsidR="008233AB" w:rsidRDefault="00000000">
      <w:pPr>
        <w:adjustRightInd w:val="0"/>
        <w:snapToGrid w:val="0"/>
        <w:spacing w:line="575" w:lineRule="exact"/>
        <w:rPr>
          <w:rFonts w:ascii="黑体" w:eastAsia="黑体" w:hAnsi="黑体" w:cs="黑体" w:hint="eastAsia"/>
          <w:sz w:val="32"/>
          <w:szCs w:val="32"/>
        </w:rPr>
      </w:pPr>
      <w:r>
        <w:rPr>
          <w:rFonts w:ascii="黑体" w:eastAsia="黑体" w:hAnsi="黑体" w:cs="黑体" w:hint="eastAsia"/>
          <w:sz w:val="32"/>
          <w:szCs w:val="32"/>
        </w:rPr>
        <w:t>4 协议有效期</w:t>
      </w:r>
    </w:p>
    <w:p w14:paraId="0F1013D8" w14:textId="77777777" w:rsidR="008233AB" w:rsidRDefault="00000000">
      <w:pPr>
        <w:pStyle w:val="af2"/>
        <w:snapToGrid w:val="0"/>
        <w:spacing w:after="0" w:line="575" w:lineRule="exact"/>
        <w:ind w:firstLineChars="213" w:firstLine="682"/>
        <w:rPr>
          <w:rFonts w:ascii="仿宋_GB2312" w:eastAsia="仿宋_GB2312" w:hAnsi="仿宋" w:cs="仿宋" w:hint="eastAsia"/>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14:paraId="76D5FF03" w14:textId="77777777" w:rsidR="008233AB" w:rsidRDefault="00000000">
      <w:pPr>
        <w:adjustRightInd w:val="0"/>
        <w:snapToGrid w:val="0"/>
        <w:spacing w:line="575" w:lineRule="exact"/>
        <w:rPr>
          <w:rFonts w:ascii="黑体" w:eastAsia="黑体" w:hAnsi="黑体" w:cs="黑体" w:hint="eastAsia"/>
          <w:sz w:val="32"/>
          <w:szCs w:val="32"/>
        </w:rPr>
      </w:pPr>
      <w:r>
        <w:rPr>
          <w:rFonts w:ascii="黑体" w:eastAsia="黑体" w:hAnsi="黑体" w:cs="黑体" w:hint="eastAsia"/>
          <w:sz w:val="32"/>
          <w:szCs w:val="32"/>
        </w:rPr>
        <w:t>5 协议效力</w:t>
      </w:r>
    </w:p>
    <w:p w14:paraId="0AA5031D" w14:textId="77777777" w:rsidR="008233AB" w:rsidRDefault="00000000">
      <w:pPr>
        <w:snapToGrid w:val="0"/>
        <w:spacing w:line="575" w:lineRule="exact"/>
        <w:ind w:firstLineChars="213" w:firstLine="682"/>
        <w:rPr>
          <w:rFonts w:ascii="仿宋_GB2312" w:eastAsia="仿宋_GB2312" w:hAnsi="仿宋" w:cs="仿宋" w:hint="eastAsia"/>
          <w:sz w:val="32"/>
          <w:szCs w:val="32"/>
        </w:rPr>
      </w:pPr>
      <w:r>
        <w:rPr>
          <w:rFonts w:ascii="仿宋_GB2312" w:eastAsia="仿宋_GB2312" w:hAnsi="仿宋" w:cs="仿宋" w:hint="eastAsia"/>
          <w:sz w:val="32"/>
          <w:szCs w:val="32"/>
        </w:rPr>
        <w:t>本协议与合同具有同等效力。本协议一式贰份，甲、乙双方各持壹份，双方签字盖章后生效，具有同等的法律效力。</w:t>
      </w:r>
    </w:p>
    <w:p w14:paraId="77752E19" w14:textId="77777777" w:rsidR="008233AB" w:rsidRDefault="008233AB">
      <w:pPr>
        <w:snapToGrid w:val="0"/>
        <w:spacing w:line="575" w:lineRule="exact"/>
        <w:rPr>
          <w:rFonts w:ascii="仿宋_GB2312" w:eastAsia="仿宋_GB2312" w:hAnsi="仿宋" w:cs="仿宋" w:hint="eastAsia"/>
          <w:sz w:val="32"/>
          <w:szCs w:val="32"/>
        </w:rPr>
      </w:pPr>
    </w:p>
    <w:p w14:paraId="6576689F" w14:textId="77777777" w:rsidR="008233AB" w:rsidRDefault="00000000">
      <w:pPr>
        <w:snapToGrid w:val="0"/>
        <w:spacing w:line="575" w:lineRule="exact"/>
        <w:rPr>
          <w:rFonts w:ascii="仿宋_GB2312" w:eastAsia="仿宋_GB2312" w:hAnsi="仿宋" w:cs="仿宋" w:hint="eastAsia"/>
          <w:sz w:val="32"/>
          <w:szCs w:val="32"/>
        </w:rPr>
      </w:pPr>
      <w:r>
        <w:rPr>
          <w:rFonts w:ascii="仿宋_GB2312" w:eastAsia="仿宋_GB2312" w:hAnsi="仿宋" w:cs="仿宋" w:hint="eastAsia"/>
          <w:sz w:val="32"/>
          <w:szCs w:val="32"/>
        </w:rPr>
        <w:t>甲方（盖章）：              乙方（盖章）：</w:t>
      </w:r>
    </w:p>
    <w:p w14:paraId="0A987933" w14:textId="77777777" w:rsidR="008233AB" w:rsidRDefault="008233AB">
      <w:pPr>
        <w:snapToGrid w:val="0"/>
        <w:spacing w:line="575" w:lineRule="exact"/>
        <w:rPr>
          <w:rFonts w:ascii="仿宋_GB2312" w:eastAsia="仿宋_GB2312" w:hAnsi="仿宋" w:cs="仿宋" w:hint="eastAsia"/>
          <w:sz w:val="32"/>
          <w:szCs w:val="32"/>
        </w:rPr>
      </w:pPr>
    </w:p>
    <w:p w14:paraId="166E606A" w14:textId="77777777" w:rsidR="008233AB" w:rsidRDefault="00000000">
      <w:pPr>
        <w:tabs>
          <w:tab w:val="left" w:pos="284"/>
        </w:tabs>
        <w:rPr>
          <w:rFonts w:ascii="仿宋_GB2312" w:eastAsia="仿宋_GB2312" w:hAnsi="仿宋" w:cs="仿宋" w:hint="eastAsia"/>
          <w:sz w:val="32"/>
          <w:szCs w:val="32"/>
        </w:rPr>
      </w:pPr>
      <w:r>
        <w:rPr>
          <w:rFonts w:ascii="仿宋_GB2312" w:eastAsia="仿宋_GB2312" w:hAnsi="仿宋" w:cs="仿宋" w:hint="eastAsia"/>
          <w:sz w:val="32"/>
          <w:szCs w:val="32"/>
        </w:rPr>
        <w:t>法人代表人（或授权代表）：    法人代表人（或授权代表）：</w:t>
      </w:r>
    </w:p>
    <w:p w14:paraId="23756F8B" w14:textId="77777777" w:rsidR="008233AB" w:rsidRDefault="008233AB">
      <w:pPr>
        <w:snapToGrid w:val="0"/>
        <w:spacing w:line="575" w:lineRule="exact"/>
        <w:rPr>
          <w:rFonts w:ascii="仿宋_GB2312" w:eastAsia="仿宋_GB2312" w:hAnsi="仿宋" w:cs="仿宋" w:hint="eastAsia"/>
          <w:sz w:val="32"/>
          <w:szCs w:val="32"/>
        </w:rPr>
      </w:pPr>
    </w:p>
    <w:p w14:paraId="6B44E157" w14:textId="77777777" w:rsidR="008233AB" w:rsidRDefault="00000000">
      <w:pPr>
        <w:snapToGrid w:val="0"/>
        <w:spacing w:line="575"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年   月   日                  年   月   日</w:t>
      </w:r>
    </w:p>
    <w:p w14:paraId="4C85A923" w14:textId="77777777" w:rsidR="008233AB" w:rsidRDefault="00000000">
      <w:pPr>
        <w:snapToGrid w:val="0"/>
        <w:spacing w:line="575" w:lineRule="exact"/>
        <w:rPr>
          <w:rFonts w:ascii="仿宋_GB2312" w:eastAsia="仿宋_GB2312" w:hAnsi="仿宋" w:cs="仿宋" w:hint="eastAsia"/>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附表：安全文明施工现场违约情形及违约金（供参考）</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670"/>
        <w:gridCol w:w="1704"/>
      </w:tblGrid>
      <w:tr w:rsidR="008233AB" w14:paraId="586810D9" w14:textId="77777777">
        <w:trPr>
          <w:trHeight w:val="420"/>
        </w:trPr>
        <w:tc>
          <w:tcPr>
            <w:tcW w:w="1384" w:type="dxa"/>
            <w:vAlign w:val="center"/>
          </w:tcPr>
          <w:p w14:paraId="3EB67829" w14:textId="77777777" w:rsidR="008233AB" w:rsidRDefault="00000000">
            <w:pPr>
              <w:jc w:val="center"/>
              <w:rPr>
                <w:rFonts w:ascii="仿宋_GB2312" w:eastAsia="仿宋_GB2312"/>
                <w:szCs w:val="21"/>
              </w:rPr>
            </w:pPr>
            <w:r>
              <w:rPr>
                <w:rFonts w:ascii="仿宋_GB2312" w:eastAsia="仿宋_GB2312" w:hint="eastAsia"/>
                <w:szCs w:val="21"/>
              </w:rPr>
              <w:t>项目</w:t>
            </w:r>
          </w:p>
        </w:tc>
        <w:tc>
          <w:tcPr>
            <w:tcW w:w="5670" w:type="dxa"/>
            <w:vAlign w:val="center"/>
          </w:tcPr>
          <w:p w14:paraId="792C8B91" w14:textId="77777777" w:rsidR="008233AB" w:rsidRDefault="00000000">
            <w:pPr>
              <w:jc w:val="center"/>
              <w:rPr>
                <w:rFonts w:ascii="仿宋_GB2312" w:eastAsia="仿宋_GB2312"/>
                <w:szCs w:val="21"/>
              </w:rPr>
            </w:pPr>
            <w:r>
              <w:rPr>
                <w:rFonts w:ascii="仿宋_GB2312" w:eastAsia="仿宋_GB2312" w:hint="eastAsia"/>
                <w:szCs w:val="21"/>
              </w:rPr>
              <w:t>违反文明安全施工行为</w:t>
            </w:r>
          </w:p>
        </w:tc>
        <w:tc>
          <w:tcPr>
            <w:tcW w:w="1704" w:type="dxa"/>
            <w:vAlign w:val="center"/>
          </w:tcPr>
          <w:p w14:paraId="3CF32F3D" w14:textId="77777777" w:rsidR="008233AB" w:rsidRDefault="00000000">
            <w:pPr>
              <w:jc w:val="center"/>
              <w:rPr>
                <w:rFonts w:ascii="仿宋_GB2312" w:eastAsia="仿宋_GB2312"/>
                <w:szCs w:val="21"/>
              </w:rPr>
            </w:pPr>
            <w:r>
              <w:rPr>
                <w:rFonts w:ascii="仿宋_GB2312" w:eastAsia="仿宋_GB2312" w:hint="eastAsia"/>
                <w:szCs w:val="21"/>
              </w:rPr>
              <w:t>违约金</w:t>
            </w:r>
          </w:p>
        </w:tc>
      </w:tr>
      <w:tr w:rsidR="008233AB" w14:paraId="3EDF80F6" w14:textId="77777777">
        <w:trPr>
          <w:trHeight w:val="319"/>
        </w:trPr>
        <w:tc>
          <w:tcPr>
            <w:tcW w:w="1384" w:type="dxa"/>
            <w:vMerge w:val="restart"/>
            <w:vAlign w:val="center"/>
          </w:tcPr>
          <w:p w14:paraId="2B5B3EEF" w14:textId="77777777" w:rsidR="008233AB" w:rsidRDefault="00000000">
            <w:pPr>
              <w:rPr>
                <w:rFonts w:ascii="仿宋_GB2312" w:eastAsia="仿宋_GB2312"/>
                <w:szCs w:val="21"/>
              </w:rPr>
            </w:pPr>
            <w:r>
              <w:rPr>
                <w:rFonts w:ascii="仿宋_GB2312" w:eastAsia="仿宋_GB2312" w:hint="eastAsia"/>
                <w:szCs w:val="21"/>
              </w:rPr>
              <w:t>一、安全防护</w:t>
            </w:r>
          </w:p>
        </w:tc>
        <w:tc>
          <w:tcPr>
            <w:tcW w:w="5670" w:type="dxa"/>
            <w:vAlign w:val="center"/>
          </w:tcPr>
          <w:p w14:paraId="668A1217" w14:textId="77777777" w:rsidR="008233AB" w:rsidRDefault="00000000">
            <w:pPr>
              <w:rPr>
                <w:rFonts w:ascii="仿宋_GB2312" w:eastAsia="仿宋_GB2312"/>
                <w:szCs w:val="21"/>
              </w:rPr>
            </w:pPr>
            <w:r>
              <w:rPr>
                <w:rFonts w:ascii="仿宋_GB2312" w:eastAsia="仿宋_GB2312" w:hint="eastAsia"/>
                <w:szCs w:val="21"/>
              </w:rPr>
              <w:t>1、作业时未穿戴相应合规的防护用品</w:t>
            </w:r>
          </w:p>
        </w:tc>
        <w:tc>
          <w:tcPr>
            <w:tcW w:w="1704" w:type="dxa"/>
            <w:vAlign w:val="center"/>
          </w:tcPr>
          <w:p w14:paraId="59E4F031"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0E1BA9D5" w14:textId="77777777">
        <w:trPr>
          <w:trHeight w:val="319"/>
        </w:trPr>
        <w:tc>
          <w:tcPr>
            <w:tcW w:w="1384" w:type="dxa"/>
            <w:vMerge/>
            <w:vAlign w:val="center"/>
          </w:tcPr>
          <w:p w14:paraId="1F632C32" w14:textId="77777777" w:rsidR="008233AB" w:rsidRDefault="008233AB">
            <w:pPr>
              <w:rPr>
                <w:rFonts w:ascii="仿宋_GB2312" w:eastAsia="仿宋_GB2312"/>
                <w:szCs w:val="21"/>
              </w:rPr>
            </w:pPr>
          </w:p>
        </w:tc>
        <w:tc>
          <w:tcPr>
            <w:tcW w:w="5670" w:type="dxa"/>
            <w:vAlign w:val="center"/>
          </w:tcPr>
          <w:p w14:paraId="3AA330F0" w14:textId="77777777" w:rsidR="008233AB" w:rsidRDefault="00000000">
            <w:pPr>
              <w:rPr>
                <w:rFonts w:ascii="仿宋_GB2312" w:eastAsia="仿宋_GB2312"/>
                <w:szCs w:val="21"/>
              </w:rPr>
            </w:pPr>
            <w:r>
              <w:rPr>
                <w:rFonts w:ascii="仿宋_GB2312" w:eastAsia="仿宋_GB2312" w:hint="eastAsia"/>
                <w:szCs w:val="21"/>
              </w:rPr>
              <w:t>2、脚手架拆装无防护措施；</w:t>
            </w:r>
          </w:p>
        </w:tc>
        <w:tc>
          <w:tcPr>
            <w:tcW w:w="1704" w:type="dxa"/>
            <w:vAlign w:val="center"/>
          </w:tcPr>
          <w:p w14:paraId="21993890"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089CC410" w14:textId="77777777">
        <w:trPr>
          <w:trHeight w:val="319"/>
        </w:trPr>
        <w:tc>
          <w:tcPr>
            <w:tcW w:w="1384" w:type="dxa"/>
            <w:vMerge/>
            <w:vAlign w:val="center"/>
          </w:tcPr>
          <w:p w14:paraId="564F08B9" w14:textId="77777777" w:rsidR="008233AB" w:rsidRDefault="008233AB">
            <w:pPr>
              <w:rPr>
                <w:rFonts w:ascii="仿宋_GB2312" w:eastAsia="仿宋_GB2312"/>
                <w:szCs w:val="21"/>
              </w:rPr>
            </w:pPr>
          </w:p>
        </w:tc>
        <w:tc>
          <w:tcPr>
            <w:tcW w:w="5670" w:type="dxa"/>
            <w:vAlign w:val="center"/>
          </w:tcPr>
          <w:p w14:paraId="310E91D3" w14:textId="77777777" w:rsidR="008233AB" w:rsidRDefault="00000000">
            <w:pPr>
              <w:rPr>
                <w:rFonts w:ascii="仿宋_GB2312" w:eastAsia="仿宋_GB2312"/>
                <w:szCs w:val="21"/>
              </w:rPr>
            </w:pPr>
            <w:r>
              <w:rPr>
                <w:rFonts w:ascii="仿宋_GB2312" w:eastAsia="仿宋_GB2312" w:hint="eastAsia"/>
                <w:szCs w:val="21"/>
              </w:rPr>
              <w:t>3、使用未检验合格的防护用品或防护用品失效；</w:t>
            </w:r>
          </w:p>
        </w:tc>
        <w:tc>
          <w:tcPr>
            <w:tcW w:w="1704" w:type="dxa"/>
            <w:vAlign w:val="center"/>
          </w:tcPr>
          <w:p w14:paraId="16FD25B8"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601706D6" w14:textId="77777777">
        <w:trPr>
          <w:trHeight w:val="90"/>
        </w:trPr>
        <w:tc>
          <w:tcPr>
            <w:tcW w:w="1384" w:type="dxa"/>
            <w:vMerge/>
            <w:vAlign w:val="center"/>
          </w:tcPr>
          <w:p w14:paraId="011A407B" w14:textId="77777777" w:rsidR="008233AB" w:rsidRDefault="008233AB">
            <w:pPr>
              <w:rPr>
                <w:rFonts w:ascii="仿宋_GB2312" w:eastAsia="仿宋_GB2312"/>
                <w:szCs w:val="21"/>
              </w:rPr>
            </w:pPr>
          </w:p>
        </w:tc>
        <w:tc>
          <w:tcPr>
            <w:tcW w:w="5670" w:type="dxa"/>
            <w:vAlign w:val="center"/>
          </w:tcPr>
          <w:p w14:paraId="672857AB" w14:textId="77777777" w:rsidR="008233AB" w:rsidRDefault="00000000">
            <w:pPr>
              <w:rPr>
                <w:rFonts w:ascii="仿宋_GB2312" w:eastAsia="仿宋_GB2312"/>
                <w:szCs w:val="21"/>
              </w:rPr>
            </w:pPr>
            <w:r>
              <w:rPr>
                <w:rFonts w:ascii="仿宋_GB2312" w:eastAsia="仿宋_GB2312" w:hint="eastAsia"/>
                <w:szCs w:val="21"/>
              </w:rPr>
              <w:t>4、临边洞口无防护措施；</w:t>
            </w:r>
          </w:p>
        </w:tc>
        <w:tc>
          <w:tcPr>
            <w:tcW w:w="1704" w:type="dxa"/>
            <w:vAlign w:val="center"/>
          </w:tcPr>
          <w:p w14:paraId="11B822AD"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609A9015" w14:textId="77777777">
        <w:trPr>
          <w:trHeight w:val="319"/>
        </w:trPr>
        <w:tc>
          <w:tcPr>
            <w:tcW w:w="1384" w:type="dxa"/>
            <w:vMerge w:val="restart"/>
            <w:vAlign w:val="center"/>
          </w:tcPr>
          <w:p w14:paraId="6E6E1E39" w14:textId="77777777" w:rsidR="008233AB" w:rsidRDefault="00000000">
            <w:pPr>
              <w:rPr>
                <w:rFonts w:ascii="仿宋_GB2312" w:eastAsia="仿宋_GB2312"/>
                <w:szCs w:val="21"/>
              </w:rPr>
            </w:pPr>
            <w:r>
              <w:rPr>
                <w:rFonts w:ascii="仿宋_GB2312" w:eastAsia="仿宋_GB2312" w:hint="eastAsia"/>
                <w:szCs w:val="21"/>
              </w:rPr>
              <w:t>二、文明施工</w:t>
            </w:r>
          </w:p>
        </w:tc>
        <w:tc>
          <w:tcPr>
            <w:tcW w:w="5670" w:type="dxa"/>
            <w:vAlign w:val="center"/>
          </w:tcPr>
          <w:p w14:paraId="118A72C9" w14:textId="77777777" w:rsidR="008233AB" w:rsidRDefault="00000000">
            <w:pPr>
              <w:rPr>
                <w:rFonts w:ascii="仿宋_GB2312" w:eastAsia="仿宋_GB2312"/>
                <w:szCs w:val="21"/>
              </w:rPr>
            </w:pPr>
            <w:r>
              <w:rPr>
                <w:rFonts w:ascii="仿宋_GB2312" w:eastAsia="仿宋_GB2312" w:hint="eastAsia"/>
                <w:szCs w:val="21"/>
              </w:rPr>
              <w:t>5、在厂区内吸烟的；</w:t>
            </w:r>
          </w:p>
        </w:tc>
        <w:tc>
          <w:tcPr>
            <w:tcW w:w="1704" w:type="dxa"/>
            <w:vAlign w:val="center"/>
          </w:tcPr>
          <w:p w14:paraId="07624916"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382922DD" w14:textId="77777777">
        <w:trPr>
          <w:trHeight w:val="786"/>
        </w:trPr>
        <w:tc>
          <w:tcPr>
            <w:tcW w:w="1384" w:type="dxa"/>
            <w:vMerge/>
            <w:vAlign w:val="center"/>
          </w:tcPr>
          <w:p w14:paraId="24964D39" w14:textId="77777777" w:rsidR="008233AB" w:rsidRDefault="008233AB">
            <w:pPr>
              <w:rPr>
                <w:rFonts w:ascii="仿宋_GB2312" w:eastAsia="仿宋_GB2312"/>
                <w:szCs w:val="21"/>
              </w:rPr>
            </w:pPr>
          </w:p>
        </w:tc>
        <w:tc>
          <w:tcPr>
            <w:tcW w:w="5670" w:type="dxa"/>
            <w:vAlign w:val="center"/>
          </w:tcPr>
          <w:p w14:paraId="351D4425" w14:textId="77777777" w:rsidR="008233AB" w:rsidRDefault="00000000">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704" w:type="dxa"/>
            <w:vAlign w:val="center"/>
          </w:tcPr>
          <w:p w14:paraId="3ECC2160"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64F4768E" w14:textId="77777777">
        <w:trPr>
          <w:trHeight w:val="840"/>
        </w:trPr>
        <w:tc>
          <w:tcPr>
            <w:tcW w:w="1384" w:type="dxa"/>
            <w:vMerge/>
            <w:vAlign w:val="center"/>
          </w:tcPr>
          <w:p w14:paraId="1D2B3A99" w14:textId="77777777" w:rsidR="008233AB" w:rsidRDefault="008233AB">
            <w:pPr>
              <w:rPr>
                <w:rFonts w:ascii="仿宋_GB2312" w:eastAsia="仿宋_GB2312"/>
                <w:szCs w:val="21"/>
              </w:rPr>
            </w:pPr>
          </w:p>
        </w:tc>
        <w:tc>
          <w:tcPr>
            <w:tcW w:w="5670" w:type="dxa"/>
            <w:vAlign w:val="center"/>
          </w:tcPr>
          <w:p w14:paraId="1E73CFE8" w14:textId="77777777" w:rsidR="008233AB" w:rsidRDefault="00000000">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704" w:type="dxa"/>
            <w:vAlign w:val="center"/>
          </w:tcPr>
          <w:p w14:paraId="5BFBC654"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3B9BB02D" w14:textId="77777777">
        <w:trPr>
          <w:trHeight w:val="319"/>
        </w:trPr>
        <w:tc>
          <w:tcPr>
            <w:tcW w:w="1384" w:type="dxa"/>
            <w:vMerge/>
            <w:vAlign w:val="center"/>
          </w:tcPr>
          <w:p w14:paraId="117510F6" w14:textId="77777777" w:rsidR="008233AB" w:rsidRDefault="008233AB">
            <w:pPr>
              <w:rPr>
                <w:rFonts w:ascii="仿宋_GB2312" w:eastAsia="仿宋_GB2312"/>
                <w:szCs w:val="21"/>
              </w:rPr>
            </w:pPr>
          </w:p>
        </w:tc>
        <w:tc>
          <w:tcPr>
            <w:tcW w:w="5670" w:type="dxa"/>
            <w:vAlign w:val="center"/>
          </w:tcPr>
          <w:p w14:paraId="53186C02" w14:textId="77777777" w:rsidR="008233AB" w:rsidRDefault="00000000">
            <w:pPr>
              <w:rPr>
                <w:rFonts w:ascii="仿宋_GB2312" w:eastAsia="仿宋_GB2312"/>
                <w:szCs w:val="21"/>
              </w:rPr>
            </w:pPr>
            <w:r>
              <w:rPr>
                <w:rFonts w:ascii="仿宋_GB2312" w:eastAsia="仿宋_GB2312" w:hint="eastAsia"/>
                <w:szCs w:val="21"/>
              </w:rPr>
              <w:t>8、施工现场杂乱(如：严重脏、乱、差、垃圾未及时清理的</w:t>
            </w:r>
          </w:p>
        </w:tc>
        <w:tc>
          <w:tcPr>
            <w:tcW w:w="1704" w:type="dxa"/>
            <w:vAlign w:val="center"/>
          </w:tcPr>
          <w:p w14:paraId="6AF45CDE"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31C874C3" w14:textId="77777777">
        <w:trPr>
          <w:trHeight w:val="312"/>
        </w:trPr>
        <w:tc>
          <w:tcPr>
            <w:tcW w:w="1384" w:type="dxa"/>
            <w:vMerge/>
            <w:vAlign w:val="center"/>
          </w:tcPr>
          <w:p w14:paraId="5EC28E2E" w14:textId="77777777" w:rsidR="008233AB" w:rsidRDefault="008233AB">
            <w:pPr>
              <w:rPr>
                <w:rFonts w:ascii="仿宋_GB2312" w:eastAsia="仿宋_GB2312"/>
                <w:szCs w:val="21"/>
              </w:rPr>
            </w:pPr>
          </w:p>
        </w:tc>
        <w:tc>
          <w:tcPr>
            <w:tcW w:w="5670" w:type="dxa"/>
            <w:vAlign w:val="center"/>
          </w:tcPr>
          <w:p w14:paraId="68D560C3" w14:textId="77777777" w:rsidR="008233AB" w:rsidRDefault="00000000">
            <w:pPr>
              <w:rPr>
                <w:rFonts w:ascii="仿宋_GB2312" w:eastAsia="仿宋_GB2312"/>
                <w:szCs w:val="21"/>
              </w:rPr>
            </w:pPr>
            <w:r>
              <w:rPr>
                <w:rFonts w:ascii="仿宋_GB2312" w:eastAsia="仿宋_GB2312" w:hint="eastAsia"/>
                <w:szCs w:val="21"/>
              </w:rPr>
              <w:t>9、未经许可，随意进入生产区域的；</w:t>
            </w:r>
          </w:p>
        </w:tc>
        <w:tc>
          <w:tcPr>
            <w:tcW w:w="1704" w:type="dxa"/>
            <w:vAlign w:val="center"/>
          </w:tcPr>
          <w:p w14:paraId="5CEE01D0"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64D7F2EE" w14:textId="77777777">
        <w:trPr>
          <w:trHeight w:val="319"/>
        </w:trPr>
        <w:tc>
          <w:tcPr>
            <w:tcW w:w="1384" w:type="dxa"/>
            <w:vMerge w:val="restart"/>
            <w:vAlign w:val="center"/>
          </w:tcPr>
          <w:p w14:paraId="72341B67" w14:textId="77777777" w:rsidR="008233AB" w:rsidRDefault="00000000">
            <w:pPr>
              <w:rPr>
                <w:rFonts w:ascii="仿宋_GB2312" w:eastAsia="仿宋_GB2312"/>
                <w:szCs w:val="21"/>
              </w:rPr>
            </w:pPr>
            <w:r>
              <w:rPr>
                <w:rFonts w:ascii="仿宋_GB2312" w:eastAsia="仿宋_GB2312" w:hint="eastAsia"/>
                <w:szCs w:val="21"/>
              </w:rPr>
              <w:t>三、现场管理</w:t>
            </w:r>
          </w:p>
        </w:tc>
        <w:tc>
          <w:tcPr>
            <w:tcW w:w="5670" w:type="dxa"/>
            <w:vAlign w:val="center"/>
          </w:tcPr>
          <w:p w14:paraId="540C31F5" w14:textId="77777777" w:rsidR="008233AB" w:rsidRDefault="00000000">
            <w:pPr>
              <w:rPr>
                <w:rFonts w:ascii="仿宋_GB2312" w:eastAsia="仿宋_GB2312"/>
                <w:szCs w:val="21"/>
              </w:rPr>
            </w:pPr>
            <w:r>
              <w:rPr>
                <w:rFonts w:ascii="仿宋_GB2312" w:eastAsia="仿宋_GB2312" w:hint="eastAsia"/>
                <w:szCs w:val="21"/>
              </w:rPr>
              <w:t>10、现场安全隐患未定期整改的；</w:t>
            </w:r>
          </w:p>
        </w:tc>
        <w:tc>
          <w:tcPr>
            <w:tcW w:w="1704" w:type="dxa"/>
            <w:vAlign w:val="center"/>
          </w:tcPr>
          <w:p w14:paraId="72E56170"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6733A1E3" w14:textId="77777777">
        <w:trPr>
          <w:trHeight w:val="90"/>
        </w:trPr>
        <w:tc>
          <w:tcPr>
            <w:tcW w:w="1384" w:type="dxa"/>
            <w:vMerge/>
            <w:vAlign w:val="center"/>
          </w:tcPr>
          <w:p w14:paraId="4B8F8E5E" w14:textId="77777777" w:rsidR="008233AB" w:rsidRDefault="008233AB">
            <w:pPr>
              <w:rPr>
                <w:rFonts w:ascii="仿宋_GB2312" w:eastAsia="仿宋_GB2312"/>
                <w:szCs w:val="21"/>
              </w:rPr>
            </w:pPr>
          </w:p>
        </w:tc>
        <w:tc>
          <w:tcPr>
            <w:tcW w:w="5670" w:type="dxa"/>
            <w:vAlign w:val="center"/>
          </w:tcPr>
          <w:p w14:paraId="5D559A4B" w14:textId="77777777" w:rsidR="008233AB" w:rsidRDefault="00000000">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704" w:type="dxa"/>
            <w:vAlign w:val="center"/>
          </w:tcPr>
          <w:p w14:paraId="380D0989"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497317CF" w14:textId="77777777">
        <w:trPr>
          <w:trHeight w:val="319"/>
        </w:trPr>
        <w:tc>
          <w:tcPr>
            <w:tcW w:w="1384" w:type="dxa"/>
            <w:vMerge/>
            <w:vAlign w:val="center"/>
          </w:tcPr>
          <w:p w14:paraId="42D6687E" w14:textId="77777777" w:rsidR="008233AB" w:rsidRDefault="008233AB">
            <w:pPr>
              <w:rPr>
                <w:rFonts w:ascii="仿宋_GB2312" w:eastAsia="仿宋_GB2312"/>
                <w:szCs w:val="21"/>
              </w:rPr>
            </w:pPr>
          </w:p>
        </w:tc>
        <w:tc>
          <w:tcPr>
            <w:tcW w:w="5670" w:type="dxa"/>
            <w:vAlign w:val="center"/>
          </w:tcPr>
          <w:p w14:paraId="36737A3F" w14:textId="77777777" w:rsidR="008233AB" w:rsidRDefault="00000000">
            <w:pPr>
              <w:rPr>
                <w:rFonts w:ascii="仿宋_GB2312" w:eastAsia="仿宋_GB2312"/>
                <w:szCs w:val="21"/>
              </w:rPr>
            </w:pPr>
            <w:r>
              <w:rPr>
                <w:rFonts w:ascii="仿宋_GB2312" w:eastAsia="仿宋_GB2312" w:hint="eastAsia"/>
                <w:szCs w:val="21"/>
              </w:rPr>
              <w:t>12、特种作业人员及特殊工种人员未持证上岗的；</w:t>
            </w:r>
          </w:p>
        </w:tc>
        <w:tc>
          <w:tcPr>
            <w:tcW w:w="1704" w:type="dxa"/>
            <w:vAlign w:val="center"/>
          </w:tcPr>
          <w:p w14:paraId="07259FE0"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3B799F45" w14:textId="77777777">
        <w:trPr>
          <w:trHeight w:val="784"/>
        </w:trPr>
        <w:tc>
          <w:tcPr>
            <w:tcW w:w="1384" w:type="dxa"/>
            <w:vMerge w:val="restart"/>
            <w:vAlign w:val="center"/>
          </w:tcPr>
          <w:p w14:paraId="5F654C52" w14:textId="77777777" w:rsidR="008233AB" w:rsidRDefault="00000000">
            <w:pPr>
              <w:rPr>
                <w:rFonts w:ascii="仿宋_GB2312" w:eastAsia="仿宋_GB2312"/>
                <w:szCs w:val="21"/>
              </w:rPr>
            </w:pPr>
            <w:r>
              <w:rPr>
                <w:rFonts w:ascii="仿宋_GB2312" w:eastAsia="仿宋_GB2312" w:hint="eastAsia"/>
                <w:szCs w:val="21"/>
              </w:rPr>
              <w:t>四、电气安全</w:t>
            </w:r>
          </w:p>
        </w:tc>
        <w:tc>
          <w:tcPr>
            <w:tcW w:w="5670" w:type="dxa"/>
            <w:vAlign w:val="center"/>
          </w:tcPr>
          <w:p w14:paraId="4C2DC3C0" w14:textId="77777777" w:rsidR="008233AB" w:rsidRDefault="00000000">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704" w:type="dxa"/>
            <w:vAlign w:val="center"/>
          </w:tcPr>
          <w:p w14:paraId="12BB6E0D"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1417D778" w14:textId="77777777">
        <w:trPr>
          <w:trHeight w:val="319"/>
        </w:trPr>
        <w:tc>
          <w:tcPr>
            <w:tcW w:w="1384" w:type="dxa"/>
            <w:vMerge/>
            <w:vAlign w:val="center"/>
          </w:tcPr>
          <w:p w14:paraId="43DFFCE6" w14:textId="77777777" w:rsidR="008233AB" w:rsidRDefault="008233AB">
            <w:pPr>
              <w:rPr>
                <w:rFonts w:ascii="仿宋_GB2312" w:eastAsia="仿宋_GB2312"/>
                <w:szCs w:val="21"/>
              </w:rPr>
            </w:pPr>
          </w:p>
        </w:tc>
        <w:tc>
          <w:tcPr>
            <w:tcW w:w="5670" w:type="dxa"/>
            <w:vAlign w:val="center"/>
          </w:tcPr>
          <w:p w14:paraId="02F5CD70" w14:textId="77777777" w:rsidR="008233AB" w:rsidRDefault="00000000">
            <w:pPr>
              <w:rPr>
                <w:rFonts w:ascii="仿宋_GB2312" w:eastAsia="仿宋_GB2312"/>
                <w:szCs w:val="21"/>
              </w:rPr>
            </w:pPr>
            <w:r>
              <w:rPr>
                <w:rFonts w:ascii="仿宋_GB2312" w:eastAsia="仿宋_GB2312" w:hint="eastAsia"/>
                <w:szCs w:val="21"/>
              </w:rPr>
              <w:t>14、未执行“一机、一闸、一漏”的规定；</w:t>
            </w:r>
          </w:p>
        </w:tc>
        <w:tc>
          <w:tcPr>
            <w:tcW w:w="1704" w:type="dxa"/>
            <w:vAlign w:val="center"/>
          </w:tcPr>
          <w:p w14:paraId="2AD6F8E9"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4773E454" w14:textId="77777777">
        <w:trPr>
          <w:trHeight w:val="319"/>
        </w:trPr>
        <w:tc>
          <w:tcPr>
            <w:tcW w:w="1384" w:type="dxa"/>
            <w:vMerge/>
            <w:vAlign w:val="center"/>
          </w:tcPr>
          <w:p w14:paraId="71B1D262" w14:textId="77777777" w:rsidR="008233AB" w:rsidRDefault="008233AB">
            <w:pPr>
              <w:rPr>
                <w:rFonts w:ascii="仿宋_GB2312" w:eastAsia="仿宋_GB2312"/>
                <w:szCs w:val="21"/>
              </w:rPr>
            </w:pPr>
          </w:p>
        </w:tc>
        <w:tc>
          <w:tcPr>
            <w:tcW w:w="5670" w:type="dxa"/>
            <w:vAlign w:val="center"/>
          </w:tcPr>
          <w:p w14:paraId="4DE0F7DB" w14:textId="77777777" w:rsidR="008233AB" w:rsidRDefault="00000000">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704" w:type="dxa"/>
            <w:vAlign w:val="center"/>
          </w:tcPr>
          <w:p w14:paraId="4A9168F2"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4A138C41" w14:textId="77777777">
        <w:trPr>
          <w:trHeight w:val="319"/>
        </w:trPr>
        <w:tc>
          <w:tcPr>
            <w:tcW w:w="1384" w:type="dxa"/>
            <w:vMerge w:val="restart"/>
            <w:vAlign w:val="center"/>
          </w:tcPr>
          <w:p w14:paraId="440B513E" w14:textId="77777777" w:rsidR="008233AB" w:rsidRDefault="00000000">
            <w:pPr>
              <w:rPr>
                <w:rFonts w:ascii="仿宋_GB2312" w:eastAsia="仿宋_GB2312"/>
                <w:szCs w:val="21"/>
              </w:rPr>
            </w:pPr>
            <w:r>
              <w:rPr>
                <w:rFonts w:ascii="仿宋_GB2312" w:eastAsia="仿宋_GB2312" w:hint="eastAsia"/>
                <w:szCs w:val="21"/>
              </w:rPr>
              <w:t>五、消防安全</w:t>
            </w:r>
          </w:p>
        </w:tc>
        <w:tc>
          <w:tcPr>
            <w:tcW w:w="5670" w:type="dxa"/>
            <w:vAlign w:val="center"/>
          </w:tcPr>
          <w:p w14:paraId="0138927E" w14:textId="77777777" w:rsidR="008233AB" w:rsidRDefault="00000000">
            <w:pPr>
              <w:rPr>
                <w:rFonts w:ascii="仿宋_GB2312" w:eastAsia="仿宋_GB2312"/>
                <w:szCs w:val="21"/>
              </w:rPr>
            </w:pPr>
            <w:r>
              <w:rPr>
                <w:rFonts w:ascii="仿宋_GB2312" w:eastAsia="仿宋_GB2312" w:hint="eastAsia"/>
                <w:szCs w:val="21"/>
              </w:rPr>
              <w:t>16、氧气瓶与乙炔气瓶距离小于5米，二者距火源小于10米</w:t>
            </w:r>
          </w:p>
        </w:tc>
        <w:tc>
          <w:tcPr>
            <w:tcW w:w="1704" w:type="dxa"/>
            <w:vAlign w:val="center"/>
          </w:tcPr>
          <w:p w14:paraId="72588C84"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13E54BE0" w14:textId="77777777">
        <w:trPr>
          <w:trHeight w:val="319"/>
        </w:trPr>
        <w:tc>
          <w:tcPr>
            <w:tcW w:w="1384" w:type="dxa"/>
            <w:vMerge/>
            <w:vAlign w:val="center"/>
          </w:tcPr>
          <w:p w14:paraId="6AF878FF" w14:textId="77777777" w:rsidR="008233AB" w:rsidRDefault="008233AB">
            <w:pPr>
              <w:rPr>
                <w:rFonts w:ascii="仿宋_GB2312" w:eastAsia="仿宋_GB2312"/>
                <w:szCs w:val="21"/>
              </w:rPr>
            </w:pPr>
          </w:p>
        </w:tc>
        <w:tc>
          <w:tcPr>
            <w:tcW w:w="5670" w:type="dxa"/>
            <w:vAlign w:val="center"/>
          </w:tcPr>
          <w:p w14:paraId="5946B13E" w14:textId="77777777" w:rsidR="008233AB" w:rsidRDefault="00000000">
            <w:pPr>
              <w:rPr>
                <w:rFonts w:ascii="仿宋_GB2312" w:eastAsia="仿宋_GB2312"/>
                <w:szCs w:val="21"/>
              </w:rPr>
            </w:pPr>
            <w:r>
              <w:rPr>
                <w:rFonts w:ascii="仿宋_GB2312" w:eastAsia="仿宋_GB2312" w:hint="eastAsia"/>
                <w:szCs w:val="21"/>
              </w:rPr>
              <w:t>17、动用明火未配置消防器材的；</w:t>
            </w:r>
          </w:p>
        </w:tc>
        <w:tc>
          <w:tcPr>
            <w:tcW w:w="1704" w:type="dxa"/>
            <w:vAlign w:val="center"/>
          </w:tcPr>
          <w:p w14:paraId="080A72DD"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4C7A6E3B" w14:textId="77777777">
        <w:trPr>
          <w:trHeight w:val="319"/>
        </w:trPr>
        <w:tc>
          <w:tcPr>
            <w:tcW w:w="1384" w:type="dxa"/>
            <w:vMerge/>
            <w:vAlign w:val="center"/>
          </w:tcPr>
          <w:p w14:paraId="5E9C7DB5" w14:textId="77777777" w:rsidR="008233AB" w:rsidRDefault="008233AB">
            <w:pPr>
              <w:rPr>
                <w:rFonts w:ascii="仿宋_GB2312" w:eastAsia="仿宋_GB2312"/>
                <w:szCs w:val="21"/>
              </w:rPr>
            </w:pPr>
          </w:p>
        </w:tc>
        <w:tc>
          <w:tcPr>
            <w:tcW w:w="5670" w:type="dxa"/>
            <w:vAlign w:val="center"/>
          </w:tcPr>
          <w:p w14:paraId="348F5E79" w14:textId="77777777" w:rsidR="008233AB" w:rsidRDefault="00000000">
            <w:pPr>
              <w:rPr>
                <w:rFonts w:ascii="仿宋_GB2312" w:eastAsia="仿宋_GB2312"/>
                <w:szCs w:val="21"/>
              </w:rPr>
            </w:pPr>
            <w:r>
              <w:rPr>
                <w:rFonts w:ascii="仿宋_GB2312" w:eastAsia="仿宋_GB2312" w:hint="eastAsia"/>
                <w:szCs w:val="21"/>
              </w:rPr>
              <w:t>18、氧气、乙炔瓶阳光下直晒；</w:t>
            </w:r>
          </w:p>
        </w:tc>
        <w:tc>
          <w:tcPr>
            <w:tcW w:w="1704" w:type="dxa"/>
            <w:vAlign w:val="center"/>
          </w:tcPr>
          <w:p w14:paraId="7B281A00"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3C0A8100" w14:textId="77777777">
        <w:trPr>
          <w:trHeight w:val="319"/>
        </w:trPr>
        <w:tc>
          <w:tcPr>
            <w:tcW w:w="1384" w:type="dxa"/>
            <w:vMerge/>
            <w:vAlign w:val="center"/>
          </w:tcPr>
          <w:p w14:paraId="0FE3AD92" w14:textId="77777777" w:rsidR="008233AB" w:rsidRDefault="008233AB">
            <w:pPr>
              <w:rPr>
                <w:rFonts w:ascii="仿宋_GB2312" w:eastAsia="仿宋_GB2312"/>
                <w:szCs w:val="21"/>
              </w:rPr>
            </w:pPr>
          </w:p>
        </w:tc>
        <w:tc>
          <w:tcPr>
            <w:tcW w:w="5670" w:type="dxa"/>
            <w:vAlign w:val="center"/>
          </w:tcPr>
          <w:p w14:paraId="2C866F3D" w14:textId="77777777" w:rsidR="008233AB" w:rsidRDefault="00000000">
            <w:pPr>
              <w:rPr>
                <w:rFonts w:ascii="仿宋_GB2312" w:eastAsia="仿宋_GB2312"/>
                <w:szCs w:val="21"/>
              </w:rPr>
            </w:pPr>
            <w:r>
              <w:rPr>
                <w:rFonts w:ascii="仿宋_GB2312" w:eastAsia="仿宋_GB2312" w:hint="eastAsia"/>
                <w:szCs w:val="21"/>
              </w:rPr>
              <w:t>19、乙炔气瓶平放；</w:t>
            </w:r>
          </w:p>
        </w:tc>
        <w:tc>
          <w:tcPr>
            <w:tcW w:w="1704" w:type="dxa"/>
            <w:vAlign w:val="center"/>
          </w:tcPr>
          <w:p w14:paraId="3C664FA7"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6265FD81" w14:textId="77777777">
        <w:trPr>
          <w:trHeight w:val="319"/>
        </w:trPr>
        <w:tc>
          <w:tcPr>
            <w:tcW w:w="1384" w:type="dxa"/>
            <w:vMerge/>
            <w:vAlign w:val="center"/>
          </w:tcPr>
          <w:p w14:paraId="7A03B3D7" w14:textId="77777777" w:rsidR="008233AB" w:rsidRDefault="008233AB">
            <w:pPr>
              <w:rPr>
                <w:rFonts w:ascii="仿宋_GB2312" w:eastAsia="仿宋_GB2312"/>
                <w:szCs w:val="21"/>
              </w:rPr>
            </w:pPr>
          </w:p>
        </w:tc>
        <w:tc>
          <w:tcPr>
            <w:tcW w:w="5670" w:type="dxa"/>
            <w:vAlign w:val="center"/>
          </w:tcPr>
          <w:p w14:paraId="7B172CF2" w14:textId="77777777" w:rsidR="008233AB" w:rsidRDefault="00000000">
            <w:pPr>
              <w:rPr>
                <w:rFonts w:ascii="仿宋_GB2312" w:eastAsia="仿宋_GB2312"/>
                <w:szCs w:val="21"/>
              </w:rPr>
            </w:pPr>
            <w:r>
              <w:rPr>
                <w:rFonts w:ascii="仿宋_GB2312" w:eastAsia="仿宋_GB2312" w:hint="eastAsia"/>
                <w:szCs w:val="21"/>
              </w:rPr>
              <w:t>20、气瓶压力表损坏或失准；</w:t>
            </w:r>
          </w:p>
        </w:tc>
        <w:tc>
          <w:tcPr>
            <w:tcW w:w="1704" w:type="dxa"/>
            <w:vAlign w:val="center"/>
          </w:tcPr>
          <w:p w14:paraId="43244B35"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3927BE2C" w14:textId="77777777">
        <w:trPr>
          <w:trHeight w:val="319"/>
        </w:trPr>
        <w:tc>
          <w:tcPr>
            <w:tcW w:w="1384" w:type="dxa"/>
            <w:vMerge/>
            <w:vAlign w:val="center"/>
          </w:tcPr>
          <w:p w14:paraId="7DBB221D" w14:textId="77777777" w:rsidR="008233AB" w:rsidRDefault="008233AB">
            <w:pPr>
              <w:rPr>
                <w:rFonts w:ascii="仿宋_GB2312" w:eastAsia="仿宋_GB2312"/>
                <w:szCs w:val="21"/>
              </w:rPr>
            </w:pPr>
          </w:p>
        </w:tc>
        <w:tc>
          <w:tcPr>
            <w:tcW w:w="5670" w:type="dxa"/>
            <w:vAlign w:val="center"/>
          </w:tcPr>
          <w:p w14:paraId="0F18B417" w14:textId="77777777" w:rsidR="008233AB" w:rsidRDefault="00000000">
            <w:pPr>
              <w:rPr>
                <w:rFonts w:ascii="仿宋_GB2312" w:eastAsia="仿宋_GB2312"/>
                <w:szCs w:val="21"/>
              </w:rPr>
            </w:pPr>
            <w:r>
              <w:rPr>
                <w:rFonts w:ascii="仿宋_GB2312" w:eastAsia="仿宋_GB2312" w:hint="eastAsia"/>
                <w:szCs w:val="21"/>
              </w:rPr>
              <w:t>21、非紧急情况私自动用公司消防器材、消防水的；</w:t>
            </w:r>
          </w:p>
        </w:tc>
        <w:tc>
          <w:tcPr>
            <w:tcW w:w="1704" w:type="dxa"/>
            <w:vAlign w:val="center"/>
          </w:tcPr>
          <w:p w14:paraId="41C18C14"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1E82D264" w14:textId="77777777">
        <w:trPr>
          <w:trHeight w:val="319"/>
        </w:trPr>
        <w:tc>
          <w:tcPr>
            <w:tcW w:w="1384" w:type="dxa"/>
            <w:vMerge/>
            <w:vAlign w:val="center"/>
          </w:tcPr>
          <w:p w14:paraId="44B76ED5" w14:textId="77777777" w:rsidR="008233AB" w:rsidRDefault="008233AB">
            <w:pPr>
              <w:rPr>
                <w:rFonts w:ascii="仿宋_GB2312" w:eastAsia="仿宋_GB2312"/>
                <w:szCs w:val="21"/>
              </w:rPr>
            </w:pPr>
          </w:p>
        </w:tc>
        <w:tc>
          <w:tcPr>
            <w:tcW w:w="5670" w:type="dxa"/>
            <w:vAlign w:val="center"/>
          </w:tcPr>
          <w:p w14:paraId="4C23BAD8" w14:textId="77777777" w:rsidR="008233AB" w:rsidRDefault="00000000">
            <w:pPr>
              <w:rPr>
                <w:rFonts w:ascii="仿宋_GB2312" w:eastAsia="仿宋_GB2312"/>
                <w:szCs w:val="21"/>
              </w:rPr>
            </w:pPr>
            <w:r>
              <w:rPr>
                <w:rFonts w:ascii="仿宋_GB2312" w:eastAsia="仿宋_GB2312" w:hint="eastAsia"/>
                <w:szCs w:val="21"/>
              </w:rPr>
              <w:t>22、未按规定配置合规灭火器材的</w:t>
            </w:r>
          </w:p>
        </w:tc>
        <w:tc>
          <w:tcPr>
            <w:tcW w:w="1704" w:type="dxa"/>
            <w:vAlign w:val="center"/>
          </w:tcPr>
          <w:p w14:paraId="11C3C5AA"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201E0FF2" w14:textId="77777777">
        <w:trPr>
          <w:trHeight w:val="319"/>
        </w:trPr>
        <w:tc>
          <w:tcPr>
            <w:tcW w:w="1384" w:type="dxa"/>
            <w:vMerge w:val="restart"/>
            <w:vAlign w:val="center"/>
          </w:tcPr>
          <w:p w14:paraId="1BCE12AF" w14:textId="77777777" w:rsidR="008233AB" w:rsidRDefault="00000000">
            <w:pPr>
              <w:rPr>
                <w:rFonts w:ascii="仿宋_GB2312" w:eastAsia="仿宋_GB2312"/>
                <w:szCs w:val="21"/>
              </w:rPr>
            </w:pPr>
            <w:r>
              <w:rPr>
                <w:rFonts w:ascii="仿宋_GB2312" w:eastAsia="仿宋_GB2312" w:hint="eastAsia"/>
                <w:szCs w:val="21"/>
              </w:rPr>
              <w:t>六、其他</w:t>
            </w:r>
          </w:p>
        </w:tc>
        <w:tc>
          <w:tcPr>
            <w:tcW w:w="5670" w:type="dxa"/>
            <w:vAlign w:val="center"/>
          </w:tcPr>
          <w:p w14:paraId="4BAF7A92" w14:textId="77777777" w:rsidR="008233AB" w:rsidRDefault="00000000">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704" w:type="dxa"/>
            <w:vAlign w:val="center"/>
          </w:tcPr>
          <w:p w14:paraId="25FE1951" w14:textId="77777777" w:rsidR="008233AB" w:rsidRDefault="00000000">
            <w:pPr>
              <w:jc w:val="center"/>
              <w:rPr>
                <w:rFonts w:ascii="仿宋_GB2312" w:eastAsia="仿宋_GB2312"/>
                <w:szCs w:val="21"/>
              </w:rPr>
            </w:pPr>
            <w:r>
              <w:rPr>
                <w:rFonts w:ascii="仿宋_GB2312" w:eastAsia="仿宋_GB2312" w:hint="eastAsia"/>
                <w:szCs w:val="21"/>
              </w:rPr>
              <w:t>500元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6F407FC6" w14:textId="77777777">
        <w:trPr>
          <w:trHeight w:val="319"/>
        </w:trPr>
        <w:tc>
          <w:tcPr>
            <w:tcW w:w="1384" w:type="dxa"/>
            <w:vMerge/>
          </w:tcPr>
          <w:p w14:paraId="3C567062" w14:textId="77777777" w:rsidR="008233AB" w:rsidRDefault="008233AB">
            <w:pPr>
              <w:rPr>
                <w:rFonts w:ascii="仿宋_GB2312" w:eastAsia="仿宋_GB2312"/>
                <w:szCs w:val="21"/>
              </w:rPr>
            </w:pPr>
          </w:p>
        </w:tc>
        <w:tc>
          <w:tcPr>
            <w:tcW w:w="5670" w:type="dxa"/>
            <w:vAlign w:val="center"/>
          </w:tcPr>
          <w:p w14:paraId="5B2245A7" w14:textId="77777777" w:rsidR="008233AB" w:rsidRDefault="00000000">
            <w:pPr>
              <w:rPr>
                <w:rFonts w:ascii="仿宋_GB2312" w:eastAsia="仿宋_GB2312"/>
                <w:szCs w:val="21"/>
              </w:rPr>
            </w:pPr>
            <w:r>
              <w:rPr>
                <w:rFonts w:ascii="仿宋_GB2312" w:eastAsia="仿宋_GB2312" w:hint="eastAsia"/>
                <w:szCs w:val="21"/>
              </w:rPr>
              <w:t>24、随意动用公司物品及标志牌造成损坏的；</w:t>
            </w:r>
          </w:p>
        </w:tc>
        <w:tc>
          <w:tcPr>
            <w:tcW w:w="1704" w:type="dxa"/>
            <w:vAlign w:val="center"/>
          </w:tcPr>
          <w:p w14:paraId="4CD700A4"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1108375A" w14:textId="77777777">
        <w:trPr>
          <w:trHeight w:val="319"/>
        </w:trPr>
        <w:tc>
          <w:tcPr>
            <w:tcW w:w="1384" w:type="dxa"/>
            <w:vMerge/>
          </w:tcPr>
          <w:p w14:paraId="1872B3DC" w14:textId="77777777" w:rsidR="008233AB" w:rsidRDefault="008233AB">
            <w:pPr>
              <w:rPr>
                <w:rFonts w:ascii="仿宋_GB2312" w:eastAsia="仿宋_GB2312"/>
                <w:szCs w:val="21"/>
              </w:rPr>
            </w:pPr>
          </w:p>
        </w:tc>
        <w:tc>
          <w:tcPr>
            <w:tcW w:w="5670" w:type="dxa"/>
            <w:vAlign w:val="center"/>
          </w:tcPr>
          <w:p w14:paraId="036ACC2D" w14:textId="77777777" w:rsidR="008233AB" w:rsidRDefault="00000000">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704" w:type="dxa"/>
            <w:vAlign w:val="center"/>
          </w:tcPr>
          <w:p w14:paraId="3327983D" w14:textId="77777777" w:rsidR="008233AB" w:rsidRDefault="00000000">
            <w:pPr>
              <w:jc w:val="center"/>
              <w:rPr>
                <w:rFonts w:ascii="仿宋_GB2312" w:eastAsia="仿宋_GB2312"/>
                <w:szCs w:val="21"/>
              </w:rPr>
            </w:pPr>
            <w:r>
              <w:rPr>
                <w:rFonts w:ascii="仿宋_GB2312" w:eastAsia="仿宋_GB2312" w:hint="eastAsia"/>
                <w:szCs w:val="21"/>
              </w:rPr>
              <w:t>500元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0D11A059" w14:textId="77777777">
        <w:trPr>
          <w:trHeight w:val="319"/>
        </w:trPr>
        <w:tc>
          <w:tcPr>
            <w:tcW w:w="1384" w:type="dxa"/>
            <w:vMerge/>
          </w:tcPr>
          <w:p w14:paraId="03402D59" w14:textId="77777777" w:rsidR="008233AB" w:rsidRDefault="008233AB">
            <w:pPr>
              <w:rPr>
                <w:rFonts w:ascii="仿宋_GB2312" w:eastAsia="仿宋_GB2312"/>
                <w:szCs w:val="21"/>
              </w:rPr>
            </w:pPr>
          </w:p>
        </w:tc>
        <w:tc>
          <w:tcPr>
            <w:tcW w:w="5670" w:type="dxa"/>
            <w:vAlign w:val="center"/>
          </w:tcPr>
          <w:p w14:paraId="501864E8" w14:textId="77777777" w:rsidR="008233AB" w:rsidRDefault="00000000">
            <w:pPr>
              <w:rPr>
                <w:rFonts w:ascii="仿宋_GB2312" w:eastAsia="仿宋_GB2312"/>
                <w:szCs w:val="21"/>
              </w:rPr>
            </w:pPr>
            <w:r>
              <w:rPr>
                <w:rFonts w:ascii="仿宋_GB2312" w:eastAsia="仿宋_GB2312" w:hint="eastAsia"/>
                <w:szCs w:val="21"/>
              </w:rPr>
              <w:t>26、施工方案或安全措施方案未经批准擅自施工和操作；</w:t>
            </w:r>
          </w:p>
        </w:tc>
        <w:tc>
          <w:tcPr>
            <w:tcW w:w="1704" w:type="dxa"/>
            <w:vAlign w:val="center"/>
          </w:tcPr>
          <w:p w14:paraId="52E3ED40"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0134E8E3" w14:textId="77777777">
        <w:trPr>
          <w:trHeight w:val="319"/>
        </w:trPr>
        <w:tc>
          <w:tcPr>
            <w:tcW w:w="1384" w:type="dxa"/>
            <w:vMerge/>
          </w:tcPr>
          <w:p w14:paraId="78411F9D" w14:textId="77777777" w:rsidR="008233AB" w:rsidRDefault="008233AB">
            <w:pPr>
              <w:rPr>
                <w:rFonts w:ascii="仿宋_GB2312" w:eastAsia="仿宋_GB2312"/>
                <w:szCs w:val="21"/>
              </w:rPr>
            </w:pPr>
          </w:p>
        </w:tc>
        <w:tc>
          <w:tcPr>
            <w:tcW w:w="5670" w:type="dxa"/>
            <w:vAlign w:val="center"/>
          </w:tcPr>
          <w:p w14:paraId="7566CD75" w14:textId="77777777" w:rsidR="008233AB" w:rsidRDefault="00000000">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704" w:type="dxa"/>
            <w:vAlign w:val="center"/>
          </w:tcPr>
          <w:p w14:paraId="03E4F26D"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1A80C83E" w14:textId="77777777">
        <w:trPr>
          <w:trHeight w:val="319"/>
        </w:trPr>
        <w:tc>
          <w:tcPr>
            <w:tcW w:w="1384" w:type="dxa"/>
            <w:vMerge/>
          </w:tcPr>
          <w:p w14:paraId="65D70329" w14:textId="77777777" w:rsidR="008233AB" w:rsidRDefault="008233AB">
            <w:pPr>
              <w:rPr>
                <w:rFonts w:ascii="仿宋_GB2312" w:eastAsia="仿宋_GB2312"/>
                <w:szCs w:val="21"/>
              </w:rPr>
            </w:pPr>
          </w:p>
        </w:tc>
        <w:tc>
          <w:tcPr>
            <w:tcW w:w="5670" w:type="dxa"/>
            <w:vAlign w:val="center"/>
          </w:tcPr>
          <w:p w14:paraId="04A12CAB" w14:textId="77777777" w:rsidR="008233AB" w:rsidRDefault="00000000">
            <w:pPr>
              <w:rPr>
                <w:rFonts w:ascii="仿宋_GB2312" w:eastAsia="仿宋_GB2312"/>
                <w:szCs w:val="21"/>
              </w:rPr>
            </w:pPr>
            <w:r>
              <w:rPr>
                <w:rFonts w:ascii="仿宋_GB2312" w:eastAsia="仿宋_GB2312" w:hint="eastAsia"/>
                <w:szCs w:val="21"/>
              </w:rPr>
              <w:t>28、危险作业监护人不在现场；</w:t>
            </w:r>
          </w:p>
        </w:tc>
        <w:tc>
          <w:tcPr>
            <w:tcW w:w="1704" w:type="dxa"/>
            <w:vAlign w:val="center"/>
          </w:tcPr>
          <w:p w14:paraId="363B42DC" w14:textId="77777777" w:rsidR="008233AB" w:rsidRDefault="00000000">
            <w:pPr>
              <w:jc w:val="center"/>
              <w:rPr>
                <w:rFonts w:ascii="仿宋_GB2312" w:eastAsia="仿宋_GB2312"/>
                <w:szCs w:val="21"/>
              </w:rPr>
            </w:pPr>
            <w:r>
              <w:rPr>
                <w:rFonts w:ascii="仿宋_GB2312" w:eastAsia="仿宋_GB2312" w:hint="eastAsia"/>
                <w:szCs w:val="21"/>
              </w:rPr>
              <w:t>200元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7FCE938D" w14:textId="77777777">
        <w:trPr>
          <w:trHeight w:val="319"/>
        </w:trPr>
        <w:tc>
          <w:tcPr>
            <w:tcW w:w="1384" w:type="dxa"/>
            <w:vMerge/>
          </w:tcPr>
          <w:p w14:paraId="598EAF97" w14:textId="77777777" w:rsidR="008233AB" w:rsidRDefault="008233AB">
            <w:pPr>
              <w:rPr>
                <w:rFonts w:ascii="仿宋_GB2312" w:eastAsia="仿宋_GB2312"/>
                <w:szCs w:val="21"/>
              </w:rPr>
            </w:pPr>
          </w:p>
        </w:tc>
        <w:tc>
          <w:tcPr>
            <w:tcW w:w="5670" w:type="dxa"/>
            <w:vAlign w:val="center"/>
          </w:tcPr>
          <w:p w14:paraId="51F30F1E" w14:textId="77777777" w:rsidR="008233AB" w:rsidRDefault="00000000">
            <w:pPr>
              <w:rPr>
                <w:rFonts w:ascii="仿宋_GB2312" w:eastAsia="仿宋_GB2312"/>
                <w:szCs w:val="21"/>
              </w:rPr>
            </w:pPr>
            <w:r>
              <w:rPr>
                <w:rFonts w:ascii="仿宋_GB2312" w:eastAsia="仿宋_GB2312" w:hint="eastAsia"/>
                <w:szCs w:val="21"/>
              </w:rPr>
              <w:t>29、发生事故，不论大小；</w:t>
            </w:r>
          </w:p>
        </w:tc>
        <w:tc>
          <w:tcPr>
            <w:tcW w:w="1704" w:type="dxa"/>
            <w:vAlign w:val="center"/>
          </w:tcPr>
          <w:p w14:paraId="7497D4E0"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8233AB" w14:paraId="2DFAAB75" w14:textId="77777777">
        <w:trPr>
          <w:trHeight w:val="56"/>
        </w:trPr>
        <w:tc>
          <w:tcPr>
            <w:tcW w:w="1384" w:type="dxa"/>
            <w:vMerge/>
          </w:tcPr>
          <w:p w14:paraId="32FF83EE" w14:textId="77777777" w:rsidR="008233AB" w:rsidRDefault="008233AB">
            <w:pPr>
              <w:rPr>
                <w:rFonts w:ascii="仿宋_GB2312" w:eastAsia="仿宋_GB2312"/>
                <w:szCs w:val="21"/>
              </w:rPr>
            </w:pPr>
          </w:p>
        </w:tc>
        <w:tc>
          <w:tcPr>
            <w:tcW w:w="5670" w:type="dxa"/>
            <w:vAlign w:val="center"/>
          </w:tcPr>
          <w:p w14:paraId="0F75171B" w14:textId="77777777" w:rsidR="008233AB" w:rsidRDefault="00000000">
            <w:pPr>
              <w:rPr>
                <w:rFonts w:ascii="仿宋_GB2312" w:eastAsia="仿宋_GB2312"/>
                <w:szCs w:val="21"/>
              </w:rPr>
            </w:pPr>
            <w:r>
              <w:rPr>
                <w:rFonts w:ascii="仿宋_GB2312" w:eastAsia="仿宋_GB2312" w:hint="eastAsia"/>
                <w:szCs w:val="21"/>
              </w:rPr>
              <w:t>30、其他安全隐患或不文明作业现象、足以引发事故的。</w:t>
            </w:r>
          </w:p>
        </w:tc>
        <w:tc>
          <w:tcPr>
            <w:tcW w:w="1704" w:type="dxa"/>
            <w:vAlign w:val="center"/>
          </w:tcPr>
          <w:p w14:paraId="1A0431E4" w14:textId="77777777" w:rsidR="008233AB" w:rsidRDefault="00000000">
            <w:pPr>
              <w:jc w:val="center"/>
              <w:rPr>
                <w:rFonts w:ascii="仿宋_GB2312" w:eastAsia="仿宋_GB2312"/>
                <w:szCs w:val="21"/>
              </w:rPr>
            </w:pPr>
            <w:r>
              <w:rPr>
                <w:rFonts w:ascii="仿宋_GB2312" w:eastAsia="仿宋_GB2312" w:hint="eastAsia"/>
                <w:szCs w:val="21"/>
              </w:rPr>
              <w:t>100元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bl>
    <w:p w14:paraId="049060C1" w14:textId="77777777" w:rsidR="008233AB" w:rsidRDefault="00000000">
      <w:pPr>
        <w:widowControl/>
        <w:snapToGrid w:val="0"/>
        <w:spacing w:line="575" w:lineRule="exact"/>
        <w:jc w:val="left"/>
        <w:rPr>
          <w:rFonts w:ascii="仿宋_GB2312" w:eastAsia="仿宋_GB2312" w:hAnsi="仿宋" w:cs="仿宋" w:hint="eastAsia"/>
          <w:kern w:val="0"/>
          <w:sz w:val="28"/>
        </w:rPr>
      </w:pPr>
      <w:r>
        <w:rPr>
          <w:rFonts w:ascii="仿宋_GB2312" w:eastAsia="仿宋_GB2312" w:hAnsi="仿宋" w:cs="仿宋" w:hint="eastAsia"/>
          <w:kern w:val="0"/>
          <w:sz w:val="28"/>
        </w:rPr>
        <w:t>备注：不限于以上内容，可根据项目内容进行增减。</w:t>
      </w:r>
    </w:p>
    <w:p w14:paraId="31DC76E6"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71CA2487"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72E83A1D"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520A5A1A"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722F831D"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23C5F06A"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7BA4D62A"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7DB90A48"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3ECC6444"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422F6523"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2F47C0CA" w14:textId="77777777" w:rsidR="008233AB" w:rsidRDefault="008233AB">
      <w:pPr>
        <w:widowControl/>
        <w:snapToGrid w:val="0"/>
        <w:spacing w:line="575" w:lineRule="exact"/>
        <w:jc w:val="left"/>
        <w:rPr>
          <w:rFonts w:ascii="仿宋_GB2312" w:eastAsia="仿宋_GB2312" w:hAnsi="仿宋" w:cs="仿宋" w:hint="eastAsia"/>
          <w:kern w:val="0"/>
          <w:sz w:val="28"/>
        </w:rPr>
      </w:pPr>
    </w:p>
    <w:p w14:paraId="6EBBCD63" w14:textId="1BC4971D" w:rsidR="008233AB" w:rsidRDefault="00000000">
      <w:pPr>
        <w:tabs>
          <w:tab w:val="left" w:pos="284"/>
        </w:tabs>
        <w:rPr>
          <w:rFonts w:ascii="宋体" w:hAnsi="宋体" w:hint="eastAsia"/>
          <w:bCs/>
          <w:sz w:val="28"/>
          <w:szCs w:val="28"/>
        </w:rPr>
      </w:pPr>
      <w:r>
        <w:rPr>
          <w:rFonts w:ascii="宋体" w:hAnsi="宋体" w:hint="eastAsia"/>
          <w:bCs/>
          <w:sz w:val="28"/>
          <w:szCs w:val="28"/>
        </w:rPr>
        <w:lastRenderedPageBreak/>
        <w:t>附件</w:t>
      </w:r>
      <w:r w:rsidR="00E24B6C">
        <w:rPr>
          <w:rFonts w:ascii="宋体" w:hAnsi="宋体" w:hint="eastAsia"/>
          <w:bCs/>
          <w:sz w:val="28"/>
          <w:szCs w:val="28"/>
        </w:rPr>
        <w:t>2</w:t>
      </w:r>
      <w:r>
        <w:rPr>
          <w:rFonts w:ascii="宋体" w:hAnsi="宋体" w:hint="eastAsia"/>
          <w:bCs/>
          <w:sz w:val="28"/>
          <w:szCs w:val="28"/>
        </w:rPr>
        <w:t>：</w:t>
      </w:r>
    </w:p>
    <w:p w14:paraId="35C33E29" w14:textId="77777777" w:rsidR="008233AB" w:rsidRDefault="00000000">
      <w:pPr>
        <w:pStyle w:val="af1"/>
        <w:spacing w:line="360" w:lineRule="auto"/>
        <w:jc w:val="center"/>
        <w:rPr>
          <w:rFonts w:ascii="仿宋_GB2312" w:eastAsia="仿宋_GB2312" w:hAnsi="Calibri" w:cs="宋体"/>
          <w:b/>
          <w:sz w:val="36"/>
          <w:szCs w:val="36"/>
        </w:rPr>
      </w:pPr>
      <w:r>
        <w:rPr>
          <w:rFonts w:ascii="仿宋_GB2312" w:eastAsia="仿宋_GB2312" w:hAnsi="Calibri" w:cs="宋体" w:hint="eastAsia"/>
          <w:b/>
          <w:sz w:val="36"/>
          <w:szCs w:val="36"/>
        </w:rPr>
        <w:t>保密协议</w:t>
      </w:r>
    </w:p>
    <w:p w14:paraId="1E3473A7" w14:textId="77777777" w:rsidR="008233AB" w:rsidRDefault="008233AB">
      <w:pPr>
        <w:pStyle w:val="af1"/>
        <w:spacing w:line="360" w:lineRule="auto"/>
        <w:ind w:left="5250" w:firstLineChars="100" w:firstLine="361"/>
        <w:jc w:val="both"/>
        <w:rPr>
          <w:rFonts w:ascii="仿宋_GB2312" w:eastAsia="仿宋_GB2312" w:hAnsi="Calibri" w:cs="宋体"/>
          <w:b/>
          <w:sz w:val="36"/>
          <w:szCs w:val="36"/>
        </w:rPr>
      </w:pPr>
    </w:p>
    <w:p w14:paraId="5D458F74" w14:textId="77777777" w:rsidR="008233AB" w:rsidRDefault="00000000">
      <w:pPr>
        <w:pStyle w:val="a5"/>
        <w:tabs>
          <w:tab w:val="left" w:pos="3780"/>
        </w:tabs>
        <w:spacing w:line="360" w:lineRule="auto"/>
        <w:ind w:firstLineChars="200" w:firstLine="600"/>
        <w:rPr>
          <w:rFonts w:ascii="仿宋_GB2312"/>
          <w:b w:val="0"/>
          <w:bCs w:val="0"/>
          <w:color w:val="auto"/>
          <w:sz w:val="30"/>
          <w:szCs w:val="30"/>
        </w:rPr>
      </w:pPr>
      <w:r>
        <w:rPr>
          <w:rFonts w:ascii="仿宋_GB2312" w:hint="eastAsia"/>
          <w:b w:val="0"/>
          <w:bCs w:val="0"/>
          <w:color w:val="auto"/>
          <w:sz w:val="30"/>
          <w:szCs w:val="30"/>
        </w:rPr>
        <w:t>本协议由下列双方于</w:t>
      </w:r>
      <w:r>
        <w:rPr>
          <w:rFonts w:ascii="仿宋_GB2312" w:hint="eastAsia"/>
          <w:b w:val="0"/>
          <w:bCs w:val="0"/>
          <w:color w:val="auto"/>
          <w:sz w:val="30"/>
          <w:szCs w:val="30"/>
          <w:u w:val="single"/>
          <w:lang w:val="en-US"/>
        </w:rPr>
        <w:t xml:space="preserve">     年   </w:t>
      </w:r>
      <w:r>
        <w:rPr>
          <w:rFonts w:ascii="仿宋_GB2312" w:hint="eastAsia"/>
          <w:b w:val="0"/>
          <w:bCs w:val="0"/>
          <w:color w:val="auto"/>
          <w:sz w:val="30"/>
          <w:szCs w:val="30"/>
          <w:u w:val="single"/>
        </w:rPr>
        <w:t>月</w:t>
      </w:r>
      <w:r>
        <w:rPr>
          <w:rFonts w:ascii="仿宋_GB2312" w:hint="eastAsia"/>
          <w:b w:val="0"/>
          <w:bCs w:val="0"/>
          <w:color w:val="auto"/>
          <w:sz w:val="30"/>
          <w:szCs w:val="30"/>
          <w:u w:val="single"/>
          <w:lang w:val="en-US"/>
        </w:rPr>
        <w:t xml:space="preserve">   </w:t>
      </w:r>
      <w:r>
        <w:rPr>
          <w:rFonts w:ascii="仿宋_GB2312" w:hint="eastAsia"/>
          <w:b w:val="0"/>
          <w:bCs w:val="0"/>
          <w:color w:val="auto"/>
          <w:sz w:val="30"/>
          <w:szCs w:val="30"/>
          <w:u w:val="single"/>
        </w:rPr>
        <w:t>日</w:t>
      </w:r>
      <w:r>
        <w:rPr>
          <w:rFonts w:ascii="仿宋_GB2312" w:hint="eastAsia"/>
          <w:b w:val="0"/>
          <w:bCs w:val="0"/>
          <w:color w:val="auto"/>
          <w:sz w:val="30"/>
          <w:szCs w:val="30"/>
        </w:rPr>
        <w:t>在</w:t>
      </w:r>
      <w:r>
        <w:rPr>
          <w:rFonts w:ascii="仿宋_GB2312" w:hint="eastAsia"/>
          <w:b w:val="0"/>
          <w:bCs w:val="0"/>
          <w:color w:val="auto"/>
          <w:sz w:val="30"/>
          <w:szCs w:val="30"/>
          <w:u w:val="single"/>
        </w:rPr>
        <w:t xml:space="preserve">            </w:t>
      </w:r>
      <w:r>
        <w:rPr>
          <w:rFonts w:ascii="仿宋_GB2312" w:hint="eastAsia"/>
          <w:b w:val="0"/>
          <w:bCs w:val="0"/>
          <w:color w:val="auto"/>
          <w:sz w:val="30"/>
          <w:szCs w:val="30"/>
        </w:rPr>
        <w:t>签订：</w:t>
      </w:r>
    </w:p>
    <w:p w14:paraId="509D4169" w14:textId="77777777" w:rsidR="008233AB" w:rsidRDefault="00000000">
      <w:pPr>
        <w:pStyle w:val="a5"/>
        <w:tabs>
          <w:tab w:val="left" w:pos="3780"/>
        </w:tabs>
        <w:spacing w:line="360" w:lineRule="auto"/>
        <w:ind w:firstLineChars="200" w:firstLine="602"/>
        <w:rPr>
          <w:rFonts w:ascii="仿宋_GB2312"/>
          <w:color w:val="auto"/>
          <w:sz w:val="30"/>
          <w:szCs w:val="30"/>
          <w:lang w:val="en-US"/>
        </w:rPr>
      </w:pPr>
      <w:r>
        <w:rPr>
          <w:rFonts w:ascii="仿宋_GB2312" w:hint="eastAsia"/>
          <w:color w:val="auto"/>
          <w:sz w:val="30"/>
          <w:szCs w:val="30"/>
        </w:rPr>
        <w:t>甲方：</w:t>
      </w:r>
      <w:r>
        <w:rPr>
          <w:rFonts w:ascii="仿宋_GB2312"/>
          <w:color w:val="auto"/>
          <w:sz w:val="30"/>
          <w:szCs w:val="30"/>
          <w:lang w:val="en-US"/>
        </w:rPr>
        <w:t xml:space="preserve"> </w:t>
      </w:r>
    </w:p>
    <w:p w14:paraId="3BE3450B" w14:textId="1FE82FF8" w:rsidR="008233AB" w:rsidRDefault="00786827">
      <w:pPr>
        <w:pStyle w:val="a5"/>
        <w:tabs>
          <w:tab w:val="left" w:pos="3780"/>
        </w:tabs>
        <w:spacing w:line="360" w:lineRule="auto"/>
        <w:ind w:firstLineChars="200" w:firstLine="600"/>
        <w:rPr>
          <w:rFonts w:ascii="仿宋_GB2312"/>
          <w:color w:val="auto"/>
          <w:sz w:val="30"/>
          <w:szCs w:val="30"/>
          <w:lang w:val="en-US"/>
        </w:rPr>
      </w:pPr>
      <w:r w:rsidRPr="00786827">
        <w:rPr>
          <w:rFonts w:ascii="仿宋_GB2312" w:hint="eastAsia"/>
          <w:b w:val="0"/>
          <w:bCs w:val="0"/>
          <w:color w:val="auto"/>
          <w:sz w:val="30"/>
          <w:szCs w:val="30"/>
          <w:u w:val="single"/>
          <w:lang w:val="en-US"/>
        </w:rPr>
        <w:t>广西中糖物流有限公司</w:t>
      </w:r>
      <w:r>
        <w:rPr>
          <w:rFonts w:ascii="仿宋_GB2312" w:hint="eastAsia"/>
          <w:b w:val="0"/>
          <w:bCs w:val="0"/>
          <w:color w:val="auto"/>
          <w:sz w:val="30"/>
          <w:szCs w:val="30"/>
        </w:rPr>
        <w:t>，一家在中华人民共和国成立并存续的公司，其法定地址为</w:t>
      </w:r>
      <w:r>
        <w:rPr>
          <w:rFonts w:ascii="仿宋_GB2312" w:hint="eastAsia"/>
          <w:b w:val="0"/>
          <w:bCs w:val="0"/>
          <w:color w:val="auto"/>
          <w:sz w:val="30"/>
          <w:szCs w:val="30"/>
          <w:u w:val="single"/>
        </w:rPr>
        <w:t>广西壮族自治区北海市海城区成都路深水港旁</w:t>
      </w:r>
      <w:r>
        <w:rPr>
          <w:rFonts w:ascii="仿宋_GB2312" w:hint="eastAsia"/>
          <w:b w:val="0"/>
          <w:bCs w:val="0"/>
          <w:color w:val="auto"/>
          <w:sz w:val="30"/>
          <w:szCs w:val="30"/>
        </w:rPr>
        <w:t>。</w:t>
      </w:r>
    </w:p>
    <w:p w14:paraId="18DC800E" w14:textId="77777777" w:rsidR="008233AB" w:rsidRDefault="00000000">
      <w:pPr>
        <w:pStyle w:val="a5"/>
        <w:tabs>
          <w:tab w:val="left" w:pos="3780"/>
        </w:tabs>
        <w:spacing w:line="360" w:lineRule="auto"/>
        <w:ind w:firstLineChars="200" w:firstLine="602"/>
        <w:rPr>
          <w:rFonts w:ascii="仿宋_GB2312"/>
          <w:color w:val="auto"/>
          <w:sz w:val="30"/>
          <w:szCs w:val="30"/>
          <w:lang w:val="en-US"/>
        </w:rPr>
      </w:pPr>
      <w:r>
        <w:rPr>
          <w:rFonts w:ascii="仿宋_GB2312" w:hint="eastAsia"/>
          <w:color w:val="auto"/>
          <w:sz w:val="30"/>
          <w:szCs w:val="30"/>
        </w:rPr>
        <w:t>乙方：</w:t>
      </w:r>
      <w:r>
        <w:rPr>
          <w:rFonts w:ascii="仿宋_GB2312"/>
          <w:color w:val="auto"/>
          <w:sz w:val="30"/>
          <w:szCs w:val="30"/>
          <w:lang w:val="en-US"/>
        </w:rPr>
        <w:t xml:space="preserve"> </w:t>
      </w:r>
    </w:p>
    <w:p w14:paraId="5E295062" w14:textId="77777777" w:rsidR="008233AB" w:rsidRDefault="00000000">
      <w:pPr>
        <w:pStyle w:val="a5"/>
        <w:tabs>
          <w:tab w:val="left" w:pos="3180"/>
        </w:tabs>
        <w:spacing w:line="360" w:lineRule="auto"/>
        <w:ind w:firstLineChars="200" w:firstLine="600"/>
        <w:rPr>
          <w:rFonts w:ascii="仿宋_GB2312"/>
          <w:b w:val="0"/>
          <w:bCs w:val="0"/>
          <w:color w:val="auto"/>
          <w:sz w:val="30"/>
          <w:szCs w:val="30"/>
          <w:u w:val="single"/>
        </w:rPr>
      </w:pPr>
      <w:r>
        <w:rPr>
          <w:rFonts w:ascii="仿宋_GB2312" w:hint="eastAsia"/>
          <w:b w:val="0"/>
          <w:bCs w:val="0"/>
          <w:color w:val="auto"/>
          <w:sz w:val="30"/>
          <w:szCs w:val="30"/>
          <w:u w:val="single"/>
          <w:lang w:val="en-US"/>
        </w:rPr>
        <w:t xml:space="preserve">                    </w:t>
      </w:r>
      <w:r>
        <w:rPr>
          <w:rFonts w:ascii="仿宋_GB2312" w:hint="eastAsia"/>
          <w:b w:val="0"/>
          <w:bCs w:val="0"/>
          <w:color w:val="auto"/>
          <w:sz w:val="30"/>
          <w:szCs w:val="30"/>
        </w:rPr>
        <w:t>，一家在中华人民共和国成立并存续的公司，其法定地址为</w:t>
      </w:r>
      <w:r>
        <w:rPr>
          <w:rFonts w:ascii="仿宋_GB2312" w:hint="eastAsia"/>
          <w:b w:val="0"/>
          <w:bCs w:val="0"/>
          <w:color w:val="auto"/>
          <w:sz w:val="30"/>
          <w:szCs w:val="30"/>
          <w:u w:val="single"/>
          <w:lang w:val="en-US"/>
        </w:rPr>
        <w:t xml:space="preserve">                               </w:t>
      </w:r>
      <w:r>
        <w:rPr>
          <w:rFonts w:ascii="仿宋_GB2312" w:hint="eastAsia"/>
          <w:b w:val="0"/>
          <w:bCs w:val="0"/>
          <w:color w:val="auto"/>
          <w:sz w:val="30"/>
          <w:szCs w:val="30"/>
        </w:rPr>
        <w:t>。</w:t>
      </w:r>
    </w:p>
    <w:p w14:paraId="71FD9B63" w14:textId="77777777" w:rsidR="008233AB" w:rsidRDefault="00000000">
      <w:pPr>
        <w:pStyle w:val="a5"/>
        <w:tabs>
          <w:tab w:val="left" w:pos="3780"/>
        </w:tabs>
        <w:spacing w:line="360" w:lineRule="auto"/>
        <w:rPr>
          <w:rFonts w:ascii="仿宋_GB2312"/>
          <w:b w:val="0"/>
          <w:bCs w:val="0"/>
          <w:color w:val="auto"/>
          <w:sz w:val="30"/>
          <w:szCs w:val="30"/>
        </w:rPr>
      </w:pPr>
      <w:r>
        <w:rPr>
          <w:rFonts w:ascii="仿宋_GB2312" w:hint="eastAsia"/>
          <w:b w:val="0"/>
          <w:bCs w:val="0"/>
          <w:color w:val="auto"/>
          <w:sz w:val="30"/>
          <w:szCs w:val="30"/>
        </w:rPr>
        <w:t>鉴于：</w:t>
      </w:r>
    </w:p>
    <w:p w14:paraId="293F125D" w14:textId="08E7C8E6" w:rsidR="008233AB" w:rsidRDefault="00000000">
      <w:pPr>
        <w:pStyle w:val="Background"/>
        <w:tabs>
          <w:tab w:val="left" w:pos="862"/>
        </w:tabs>
        <w:spacing w:after="0" w:line="360" w:lineRule="auto"/>
        <w:ind w:firstLineChars="200" w:firstLine="600"/>
        <w:jc w:val="both"/>
        <w:rPr>
          <w:rFonts w:ascii="仿宋_GB2312" w:eastAsia="仿宋_GB2312" w:hAnsi="Times New Roman"/>
          <w:kern w:val="2"/>
          <w:sz w:val="30"/>
          <w:szCs w:val="30"/>
          <w:lang w:val="en-US" w:eastAsia="zh-CN"/>
        </w:rPr>
      </w:pPr>
      <w:r>
        <w:rPr>
          <w:rFonts w:ascii="仿宋_GB2312" w:eastAsia="仿宋_GB2312" w:hAnsi="Times New Roman" w:hint="eastAsia"/>
          <w:kern w:val="2"/>
          <w:sz w:val="30"/>
          <w:szCs w:val="30"/>
          <w:lang w:val="en-US" w:eastAsia="zh-CN"/>
        </w:rPr>
        <w:t>1、甲、乙双方已经达成合同，就乙方给甲方</w:t>
      </w:r>
      <w:bookmarkStart w:id="6" w:name="_Hlk175497479"/>
      <w:r w:rsidR="00AC0DB1">
        <w:rPr>
          <w:rFonts w:ascii="仿宋_GB2312" w:eastAsia="仿宋_GB2312" w:hAnsi="Times New Roman" w:hint="eastAsia"/>
          <w:kern w:val="2"/>
          <w:sz w:val="30"/>
          <w:szCs w:val="30"/>
          <w:lang w:val="en-US" w:eastAsia="zh-CN"/>
        </w:rPr>
        <w:t>库房内墙粉刷</w:t>
      </w:r>
      <w:r>
        <w:rPr>
          <w:rFonts w:ascii="仿宋_GB2312" w:eastAsia="仿宋_GB2312" w:hAnsi="Times New Roman" w:hint="eastAsia"/>
          <w:kern w:val="2"/>
          <w:sz w:val="30"/>
          <w:szCs w:val="30"/>
          <w:lang w:val="en-US" w:eastAsia="zh-CN"/>
        </w:rPr>
        <w:t>项目</w:t>
      </w:r>
      <w:bookmarkEnd w:id="6"/>
      <w:r>
        <w:rPr>
          <w:rFonts w:ascii="仿宋_GB2312" w:eastAsia="仿宋_GB2312" w:hAnsi="Times New Roman" w:hint="eastAsia"/>
          <w:kern w:val="2"/>
          <w:sz w:val="30"/>
          <w:szCs w:val="30"/>
          <w:lang w:val="en-US" w:eastAsia="zh-CN"/>
        </w:rPr>
        <w:t>（以下简称“</w:t>
      </w:r>
      <w:r w:rsidR="00B60328">
        <w:rPr>
          <w:rFonts w:ascii="仿宋_GB2312" w:eastAsia="仿宋_GB2312" w:hAnsi="Times New Roman" w:hint="eastAsia"/>
          <w:kern w:val="2"/>
          <w:sz w:val="30"/>
          <w:szCs w:val="30"/>
          <w:lang w:val="en-US" w:eastAsia="zh-CN"/>
        </w:rPr>
        <w:t>库房内墙粉刷</w:t>
      </w:r>
      <w:r>
        <w:rPr>
          <w:rFonts w:ascii="仿宋_GB2312" w:eastAsia="仿宋_GB2312" w:hAnsi="Times New Roman" w:hint="eastAsia"/>
          <w:kern w:val="2"/>
          <w:sz w:val="30"/>
          <w:szCs w:val="30"/>
          <w:lang w:val="en-US" w:eastAsia="zh-CN"/>
        </w:rPr>
        <w:t>项目”）进行合作，为此目的，拟进行进一步磋商，以订立有法律约束力的正式协议；</w:t>
      </w:r>
    </w:p>
    <w:p w14:paraId="73B034C0" w14:textId="77777777" w:rsidR="008233AB" w:rsidRDefault="00000000">
      <w:pPr>
        <w:pStyle w:val="Background"/>
        <w:tabs>
          <w:tab w:val="left" w:pos="862"/>
        </w:tabs>
        <w:spacing w:after="0" w:line="360" w:lineRule="auto"/>
        <w:ind w:firstLineChars="200" w:firstLine="600"/>
        <w:jc w:val="both"/>
        <w:rPr>
          <w:rFonts w:ascii="仿宋_GB2312" w:eastAsia="仿宋_GB2312" w:hAnsi="Times New Roman"/>
          <w:kern w:val="2"/>
          <w:sz w:val="30"/>
          <w:szCs w:val="30"/>
          <w:lang w:val="en-US" w:eastAsia="zh-CN"/>
        </w:rPr>
      </w:pPr>
      <w:r>
        <w:rPr>
          <w:rFonts w:ascii="仿宋_GB2312" w:eastAsia="仿宋_GB2312" w:hAnsi="Times New Roman" w:hint="eastAsia"/>
          <w:kern w:val="2"/>
          <w:sz w:val="30"/>
          <w:szCs w:val="30"/>
          <w:lang w:val="en-US" w:eastAsia="zh-CN"/>
        </w:rPr>
        <w:t>2、甲方拥有与项目有关并对甲方具有商业价值的某些保密信息，且甲方一直采取一切必要的措施，以保护该等信息并防止任何人对该等信息做出任何未经授权的披露；</w:t>
      </w:r>
    </w:p>
    <w:p w14:paraId="49E4A814" w14:textId="77777777" w:rsidR="008233AB" w:rsidRDefault="00000000">
      <w:pPr>
        <w:pStyle w:val="Background"/>
        <w:tabs>
          <w:tab w:val="left" w:pos="862"/>
        </w:tabs>
        <w:spacing w:after="0" w:line="360" w:lineRule="auto"/>
        <w:ind w:firstLineChars="200" w:firstLine="600"/>
        <w:jc w:val="both"/>
        <w:rPr>
          <w:rFonts w:ascii="仿宋_GB2312" w:eastAsia="仿宋_GB2312" w:hAnsi="Times New Roman"/>
          <w:kern w:val="2"/>
          <w:sz w:val="30"/>
          <w:szCs w:val="30"/>
          <w:lang w:val="en-US" w:eastAsia="zh-CN"/>
        </w:rPr>
      </w:pPr>
      <w:r>
        <w:rPr>
          <w:rFonts w:ascii="仿宋_GB2312" w:eastAsia="仿宋_GB2312" w:hAnsi="Times New Roman" w:hint="eastAsia"/>
          <w:kern w:val="2"/>
          <w:sz w:val="30"/>
          <w:szCs w:val="30"/>
          <w:lang w:val="en-US" w:eastAsia="zh-CN"/>
        </w:rPr>
        <w:t>3、乙方拥有与项目有关并对乙方具有商业价值的某些保密信息，且乙方一直采取一切必要的措施，以保护该等信息并防止任何人对该等信息做出任何未经授权的披露；</w:t>
      </w:r>
    </w:p>
    <w:p w14:paraId="6410EAB2" w14:textId="77777777" w:rsidR="008233AB" w:rsidRDefault="00000000">
      <w:pPr>
        <w:pStyle w:val="Background"/>
        <w:tabs>
          <w:tab w:val="left" w:pos="862"/>
        </w:tabs>
        <w:spacing w:after="0" w:line="360" w:lineRule="auto"/>
        <w:ind w:firstLineChars="200" w:firstLine="600"/>
        <w:jc w:val="both"/>
        <w:rPr>
          <w:rFonts w:ascii="仿宋_GB2312" w:eastAsia="仿宋_GB2312" w:hAnsi="Times New Roman"/>
          <w:kern w:val="2"/>
          <w:sz w:val="30"/>
          <w:szCs w:val="30"/>
          <w:lang w:val="en-US" w:eastAsia="zh-CN"/>
        </w:rPr>
      </w:pPr>
      <w:r>
        <w:rPr>
          <w:rFonts w:ascii="仿宋_GB2312" w:eastAsia="仿宋_GB2312" w:hAnsi="Times New Roman" w:hint="eastAsia"/>
          <w:kern w:val="2"/>
          <w:sz w:val="30"/>
          <w:szCs w:val="30"/>
          <w:lang w:val="en-US" w:eastAsia="zh-CN"/>
        </w:rPr>
        <w:t>4、每一方在项目合作的过程中均有可能获悉另一方的保密信息；</w:t>
      </w:r>
    </w:p>
    <w:p w14:paraId="780889EC" w14:textId="77777777" w:rsidR="008233AB" w:rsidRDefault="00000000">
      <w:pPr>
        <w:pStyle w:val="Background"/>
        <w:tabs>
          <w:tab w:val="left" w:pos="862"/>
        </w:tabs>
        <w:spacing w:after="0" w:line="360" w:lineRule="auto"/>
        <w:ind w:firstLineChars="200" w:firstLine="600"/>
        <w:jc w:val="both"/>
        <w:rPr>
          <w:rFonts w:ascii="仿宋_GB2312" w:eastAsia="仿宋_GB2312" w:hAnsi="Times New Roman"/>
          <w:kern w:val="2"/>
          <w:sz w:val="30"/>
          <w:szCs w:val="30"/>
          <w:lang w:val="en-US" w:eastAsia="zh-CN"/>
        </w:rPr>
      </w:pPr>
      <w:r>
        <w:rPr>
          <w:rFonts w:ascii="仿宋_GB2312" w:eastAsia="仿宋_GB2312" w:hAnsi="Times New Roman" w:hint="eastAsia"/>
          <w:kern w:val="2"/>
          <w:sz w:val="30"/>
          <w:szCs w:val="30"/>
          <w:lang w:val="en-US" w:eastAsia="zh-CN"/>
        </w:rPr>
        <w:t xml:space="preserve">5、双方一致同意与该等保密信息有关的以下条款。    </w:t>
      </w:r>
    </w:p>
    <w:p w14:paraId="7AA02C13" w14:textId="77777777" w:rsidR="008233AB" w:rsidRDefault="00000000">
      <w:pPr>
        <w:pStyle w:val="a5"/>
        <w:tabs>
          <w:tab w:val="left" w:pos="3780"/>
        </w:tabs>
        <w:spacing w:line="360" w:lineRule="auto"/>
        <w:ind w:firstLineChars="200" w:firstLine="600"/>
        <w:rPr>
          <w:rFonts w:ascii="仿宋_GB2312"/>
          <w:b w:val="0"/>
          <w:bCs w:val="0"/>
          <w:color w:val="auto"/>
          <w:sz w:val="30"/>
          <w:szCs w:val="30"/>
        </w:rPr>
      </w:pPr>
      <w:r>
        <w:rPr>
          <w:rFonts w:ascii="仿宋_GB2312" w:hint="eastAsia"/>
          <w:b w:val="0"/>
          <w:bCs w:val="0"/>
          <w:color w:val="auto"/>
          <w:sz w:val="30"/>
          <w:szCs w:val="30"/>
        </w:rPr>
        <w:lastRenderedPageBreak/>
        <w:t>经双方平等协商和在公平、平等的原则基础上，双方约定如下：</w:t>
      </w:r>
    </w:p>
    <w:p w14:paraId="6DC7D327" w14:textId="77777777" w:rsidR="008233AB" w:rsidRDefault="00000000">
      <w:pPr>
        <w:ind w:firstLineChars="200" w:firstLine="600"/>
        <w:rPr>
          <w:rFonts w:ascii="仿宋_GB2312" w:eastAsia="仿宋_GB2312"/>
          <w:sz w:val="30"/>
          <w:szCs w:val="30"/>
        </w:rPr>
      </w:pPr>
      <w:bookmarkStart w:id="7" w:name="_Toc22482220"/>
      <w:r>
        <w:rPr>
          <w:rFonts w:ascii="仿宋_GB2312" w:eastAsia="仿宋_GB2312" w:hint="eastAsia"/>
          <w:sz w:val="30"/>
          <w:szCs w:val="30"/>
        </w:rPr>
        <w:t>第一条 保密信息的范围</w:t>
      </w:r>
      <w:bookmarkEnd w:id="7"/>
    </w:p>
    <w:p w14:paraId="25FC81EB"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与一方的业务、事务、客户、顾客或供应商有关的资料；一方的客户或顾客提供的或与该客户或顾客有关的信息，并且该一方对该等信息负有明示或暗示的保密义务；一方之雇员的薪酬及福利、该等雇员的职务或其它个人资料。</w:t>
      </w:r>
    </w:p>
    <w:p w14:paraId="6310ECDC" w14:textId="77777777" w:rsidR="008233AB" w:rsidRDefault="00000000">
      <w:pPr>
        <w:ind w:firstLineChars="200" w:firstLine="600"/>
        <w:rPr>
          <w:rFonts w:ascii="仿宋_GB2312" w:eastAsia="仿宋_GB2312"/>
          <w:sz w:val="30"/>
          <w:szCs w:val="30"/>
        </w:rPr>
      </w:pPr>
      <w:r>
        <w:rPr>
          <w:rFonts w:ascii="仿宋_GB2312" w:eastAsia="仿宋_GB2312" w:hint="eastAsia"/>
          <w:sz w:val="30"/>
          <w:szCs w:val="30"/>
        </w:rPr>
        <w:t>就本协议而言，“一方”包括一方的分支机构、子公司、关联公司、代理人、董事及雇员。</w:t>
      </w:r>
    </w:p>
    <w:p w14:paraId="1B5BA19F"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保密信息不包括以下信息：</w:t>
      </w:r>
    </w:p>
    <w:p w14:paraId="2554013E"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 xml:space="preserve">一方已经独立或未曾违反任何法律、法规或另一方的任何权利开发的信息，并且该等信息是在该一方依照本合同条款从另一方获悉该等信息之前独立开发的； </w:t>
      </w:r>
    </w:p>
    <w:p w14:paraId="22C06F02"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 xml:space="preserve">一方在依照本协议条款从另一方获悉之前已经占有的信息，并且就该一方所知该一方并不需要对该等信息承担任何具有约束力的保密义务； </w:t>
      </w:r>
    </w:p>
    <w:p w14:paraId="4B6F5E24"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在双方签订本协议以后并非由于一方的过错而被公众所知的信息； 一方在未违反其对另一方承担的任何义务的情况下从第三方获得的信息。</w:t>
      </w:r>
    </w:p>
    <w:p w14:paraId="0A7B70AF" w14:textId="77777777" w:rsidR="008233AB" w:rsidRDefault="00000000">
      <w:pPr>
        <w:ind w:firstLineChars="200" w:firstLine="600"/>
        <w:rPr>
          <w:rFonts w:ascii="仿宋_GB2312" w:eastAsia="仿宋_GB2312"/>
          <w:sz w:val="30"/>
          <w:szCs w:val="30"/>
        </w:rPr>
      </w:pPr>
      <w:bookmarkStart w:id="8" w:name="_Toc22482221"/>
      <w:r>
        <w:rPr>
          <w:rFonts w:ascii="仿宋_GB2312" w:eastAsia="仿宋_GB2312" w:hint="eastAsia"/>
          <w:sz w:val="30"/>
          <w:szCs w:val="30"/>
        </w:rPr>
        <w:t>第二条 保密信息的使用</w:t>
      </w:r>
      <w:bookmarkEnd w:id="8"/>
    </w:p>
    <w:p w14:paraId="3C9EA8BD"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每一方均应使另一方的所有保密信息得到最严格的保密，并且(i)除为项目进展，或(ii)本协议允许的用途外，不得使用该等保密信息。</w:t>
      </w:r>
    </w:p>
    <w:p w14:paraId="2DBC3939" w14:textId="77777777" w:rsidR="008233AB" w:rsidRDefault="00000000">
      <w:pPr>
        <w:ind w:firstLineChars="200" w:firstLine="600"/>
        <w:rPr>
          <w:rFonts w:ascii="仿宋_GB2312" w:eastAsia="仿宋_GB2312"/>
          <w:sz w:val="30"/>
          <w:szCs w:val="30"/>
        </w:rPr>
      </w:pPr>
      <w:r>
        <w:rPr>
          <w:rFonts w:ascii="仿宋_GB2312" w:eastAsia="仿宋_GB2312" w:hint="eastAsia"/>
          <w:sz w:val="30"/>
          <w:szCs w:val="30"/>
        </w:rPr>
        <w:lastRenderedPageBreak/>
        <w:t>在履行上述义务时，每一方均应采取与保护其自身保密信息所用措施同样严格的措施，并责成其每一位有可能得到保密信息的董事、雇员或代理人遵守本协议的条款。</w:t>
      </w:r>
    </w:p>
    <w:p w14:paraId="28EBFC07" w14:textId="77777777" w:rsidR="008233AB" w:rsidRDefault="00000000">
      <w:pPr>
        <w:rPr>
          <w:rFonts w:ascii="仿宋_GB2312" w:eastAsia="仿宋_GB2312"/>
          <w:b/>
          <w:bCs/>
          <w:sz w:val="30"/>
          <w:szCs w:val="30"/>
        </w:rPr>
      </w:pPr>
      <w:r>
        <w:rPr>
          <w:rFonts w:ascii="仿宋_GB2312" w:eastAsia="仿宋_GB2312" w:hint="eastAsia"/>
          <w:sz w:val="30"/>
          <w:szCs w:val="30"/>
        </w:rPr>
        <w:t xml:space="preserve">    除非事先取得另一方的书面同意，否则任何一方均不得复制、出版或向第三方披露另一方的任何保密信息。</w:t>
      </w:r>
    </w:p>
    <w:p w14:paraId="0030547D"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如果政府主管部门根据其职能要求一方披露另一方的保密信息，该一方应事先通知另一方，使其能够查验需要披露的保密信息。</w:t>
      </w:r>
    </w:p>
    <w:p w14:paraId="5925FEE0" w14:textId="65BAE559"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本协议在项目终止后仍完全有效。</w:t>
      </w:r>
    </w:p>
    <w:p w14:paraId="21AFAB73" w14:textId="77777777" w:rsidR="008233AB" w:rsidRDefault="00000000">
      <w:pPr>
        <w:ind w:firstLineChars="200" w:firstLine="600"/>
        <w:rPr>
          <w:rFonts w:ascii="仿宋_GB2312" w:eastAsia="仿宋_GB2312"/>
          <w:sz w:val="30"/>
          <w:szCs w:val="30"/>
        </w:rPr>
      </w:pPr>
      <w:bookmarkStart w:id="9" w:name="_Toc22482222"/>
      <w:r>
        <w:rPr>
          <w:rFonts w:ascii="仿宋_GB2312" w:eastAsia="仿宋_GB2312" w:hint="eastAsia"/>
          <w:sz w:val="30"/>
          <w:szCs w:val="30"/>
        </w:rPr>
        <w:t>第三条 保密信息的所有权</w:t>
      </w:r>
      <w:bookmarkEnd w:id="9"/>
    </w:p>
    <w:p w14:paraId="6B5114FF" w14:textId="77777777" w:rsidR="008233AB" w:rsidRDefault="00000000">
      <w:pPr>
        <w:ind w:firstLineChars="200" w:firstLine="600"/>
        <w:rPr>
          <w:rFonts w:ascii="仿宋_GB2312" w:eastAsia="仿宋_GB2312"/>
          <w:sz w:val="30"/>
          <w:szCs w:val="30"/>
        </w:rPr>
      </w:pPr>
      <w:r>
        <w:rPr>
          <w:rFonts w:ascii="仿宋_GB2312" w:eastAsia="仿宋_GB2312" w:hint="eastAsia"/>
          <w:sz w:val="30"/>
          <w:szCs w:val="30"/>
        </w:rPr>
        <w:t>本协议的任何规定均不得被视为向任何一方授予另一方之任何保密信息的任何专有权或所有权。</w:t>
      </w:r>
    </w:p>
    <w:p w14:paraId="209F59A6" w14:textId="77777777" w:rsidR="008233AB" w:rsidRDefault="00000000">
      <w:pPr>
        <w:ind w:firstLineChars="200" w:firstLine="600"/>
        <w:rPr>
          <w:rFonts w:ascii="仿宋_GB2312" w:eastAsia="仿宋_GB2312"/>
          <w:sz w:val="30"/>
          <w:szCs w:val="30"/>
        </w:rPr>
      </w:pPr>
      <w:bookmarkStart w:id="10" w:name="_Toc22482223"/>
      <w:r>
        <w:rPr>
          <w:rFonts w:ascii="仿宋_GB2312" w:eastAsia="仿宋_GB2312" w:hint="eastAsia"/>
          <w:sz w:val="30"/>
          <w:szCs w:val="30"/>
        </w:rPr>
        <w:t>第四条 文件退还</w:t>
      </w:r>
      <w:bookmarkEnd w:id="10"/>
    </w:p>
    <w:p w14:paraId="1C3EF512" w14:textId="77777777" w:rsidR="008233AB" w:rsidRDefault="00000000">
      <w:pPr>
        <w:ind w:firstLineChars="200" w:firstLine="600"/>
        <w:rPr>
          <w:rFonts w:ascii="仿宋_GB2312" w:eastAsia="仿宋_GB2312"/>
          <w:sz w:val="30"/>
          <w:szCs w:val="30"/>
        </w:rPr>
      </w:pPr>
      <w:r>
        <w:rPr>
          <w:rFonts w:ascii="仿宋_GB2312" w:eastAsia="仿宋_GB2312" w:hint="eastAsia"/>
          <w:sz w:val="30"/>
          <w:szCs w:val="30"/>
        </w:rPr>
        <w:t>如果双方同意终止其项目合作，每一方均应在上述终止后的</w:t>
      </w:r>
      <w:r>
        <w:rPr>
          <w:rFonts w:ascii="仿宋_GB2312" w:eastAsia="仿宋_GB2312" w:hint="eastAsia"/>
          <w:sz w:val="30"/>
          <w:szCs w:val="30"/>
          <w:u w:val="single"/>
        </w:rPr>
        <w:t>15</w:t>
      </w:r>
      <w:r>
        <w:rPr>
          <w:rFonts w:ascii="仿宋_GB2312" w:eastAsia="仿宋_GB2312" w:hint="eastAsia"/>
          <w:sz w:val="30"/>
          <w:szCs w:val="30"/>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14:paraId="364C7D1F" w14:textId="77777777" w:rsidR="008233AB" w:rsidRDefault="00000000">
      <w:pPr>
        <w:ind w:firstLineChars="200" w:firstLine="600"/>
        <w:rPr>
          <w:rFonts w:ascii="仿宋_GB2312" w:eastAsia="仿宋_GB2312"/>
          <w:sz w:val="30"/>
          <w:szCs w:val="30"/>
        </w:rPr>
      </w:pPr>
      <w:bookmarkStart w:id="11" w:name="_Toc22482224"/>
      <w:r>
        <w:rPr>
          <w:rFonts w:ascii="仿宋_GB2312" w:eastAsia="仿宋_GB2312" w:hint="eastAsia"/>
          <w:sz w:val="30"/>
          <w:szCs w:val="30"/>
        </w:rPr>
        <w:t>第五条 违约责任</w:t>
      </w:r>
      <w:bookmarkEnd w:id="11"/>
    </w:p>
    <w:p w14:paraId="2F68CFFA" w14:textId="77777777" w:rsidR="008233AB" w:rsidRDefault="00000000">
      <w:pPr>
        <w:ind w:firstLineChars="200" w:firstLine="600"/>
        <w:rPr>
          <w:rFonts w:ascii="仿宋_GB2312" w:eastAsia="仿宋_GB2312"/>
          <w:sz w:val="30"/>
          <w:szCs w:val="30"/>
        </w:rPr>
      </w:pPr>
      <w:r>
        <w:rPr>
          <w:rFonts w:ascii="仿宋_GB2312" w:eastAsia="仿宋_GB2312" w:hint="eastAsia"/>
          <w:sz w:val="30"/>
          <w:szCs w:val="30"/>
        </w:rPr>
        <w:t>如果一方违反其在本协议项下的义务，该一方应赔偿另一方因上述违约而招致的全部实际损害，包括但不限于法律费用。</w:t>
      </w:r>
    </w:p>
    <w:p w14:paraId="62FF68C2" w14:textId="77777777" w:rsidR="008233AB" w:rsidRDefault="00000000">
      <w:pPr>
        <w:ind w:firstLineChars="200" w:firstLine="600"/>
        <w:rPr>
          <w:rFonts w:ascii="仿宋_GB2312" w:eastAsia="仿宋_GB2312"/>
          <w:sz w:val="30"/>
          <w:szCs w:val="30"/>
        </w:rPr>
      </w:pPr>
      <w:bookmarkStart w:id="12" w:name="_Toc22482225"/>
      <w:r>
        <w:rPr>
          <w:rFonts w:ascii="仿宋_GB2312" w:eastAsia="仿宋_GB2312" w:hint="eastAsia"/>
          <w:sz w:val="30"/>
          <w:szCs w:val="30"/>
        </w:rPr>
        <w:t>第六条 其他约定</w:t>
      </w:r>
      <w:bookmarkEnd w:id="12"/>
    </w:p>
    <w:p w14:paraId="7B62CA7E"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双方在本协议项下的义务对其法定继承人和许可受让人均有约束力。</w:t>
      </w:r>
    </w:p>
    <w:p w14:paraId="17FF32D2"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lastRenderedPageBreak/>
        <w:t>本协议受中华人民共和国的法律法规管辖，并应依照中华协议人民共和国的法律法规解释。</w:t>
      </w:r>
    </w:p>
    <w:p w14:paraId="344D5D42"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因本协议引起、产生于本协议或与本协议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w:t>
      </w:r>
    </w:p>
    <w:p w14:paraId="16FF84F2"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除非双方采用书面形式，否则对本协议的任何修正均属无效。</w:t>
      </w:r>
    </w:p>
    <w:p w14:paraId="639BF4D4" w14:textId="77777777" w:rsidR="008233AB" w:rsidRDefault="00000000">
      <w:pPr>
        <w:ind w:firstLineChars="200" w:firstLine="600"/>
        <w:rPr>
          <w:rFonts w:ascii="仿宋_GB2312" w:eastAsia="仿宋_GB2312"/>
          <w:b/>
          <w:bCs/>
          <w:sz w:val="30"/>
          <w:szCs w:val="30"/>
        </w:rPr>
      </w:pPr>
      <w:r>
        <w:rPr>
          <w:rFonts w:ascii="仿宋_GB2312" w:eastAsia="仿宋_GB2312" w:hint="eastAsia"/>
          <w:sz w:val="30"/>
          <w:szCs w:val="30"/>
        </w:rPr>
        <w:t>本协议</w:t>
      </w:r>
      <w:r>
        <w:rPr>
          <w:rFonts w:ascii="仿宋_GB2312" w:eastAsia="仿宋_GB2312" w:hint="eastAsia"/>
          <w:sz w:val="30"/>
          <w:szCs w:val="30"/>
          <w:u w:val="single"/>
        </w:rPr>
        <w:t>壹式贰份</w:t>
      </w:r>
      <w:r>
        <w:rPr>
          <w:rFonts w:ascii="仿宋_GB2312" w:eastAsia="仿宋_GB2312" w:hint="eastAsia"/>
          <w:sz w:val="30"/>
          <w:szCs w:val="30"/>
        </w:rPr>
        <w:t>，每份皆具有同等法律效力。</w:t>
      </w:r>
    </w:p>
    <w:p w14:paraId="710C5CB4" w14:textId="77777777" w:rsidR="008233AB" w:rsidRDefault="00000000">
      <w:pPr>
        <w:ind w:firstLineChars="200" w:firstLine="600"/>
        <w:rPr>
          <w:rFonts w:ascii="仿宋_GB2312" w:eastAsia="仿宋_GB2312"/>
          <w:sz w:val="30"/>
          <w:szCs w:val="30"/>
        </w:rPr>
      </w:pPr>
      <w:r>
        <w:rPr>
          <w:rFonts w:ascii="仿宋_GB2312" w:eastAsia="仿宋_GB2312" w:hint="eastAsia"/>
          <w:sz w:val="30"/>
          <w:szCs w:val="30"/>
        </w:rPr>
        <w:t>本协议在双方签字并盖章本协议之日立即生效。</w:t>
      </w:r>
    </w:p>
    <w:p w14:paraId="024D509E" w14:textId="77777777" w:rsidR="008233AB" w:rsidRDefault="008233AB">
      <w:pPr>
        <w:pStyle w:val="2"/>
      </w:pPr>
    </w:p>
    <w:p w14:paraId="6B1A6E2D" w14:textId="77777777" w:rsidR="008233AB" w:rsidRDefault="008233AB"/>
    <w:p w14:paraId="700197B4" w14:textId="77777777" w:rsidR="008233AB" w:rsidRDefault="00000000">
      <w:pPr>
        <w:rPr>
          <w:rFonts w:ascii="仿宋_GB2312" w:eastAsia="仿宋_GB2312"/>
          <w:sz w:val="30"/>
          <w:szCs w:val="30"/>
        </w:rPr>
      </w:pPr>
      <w:r>
        <w:rPr>
          <w:rFonts w:ascii="仿宋_GB2312" w:eastAsia="仿宋_GB2312" w:hint="eastAsia"/>
          <w:sz w:val="30"/>
          <w:szCs w:val="30"/>
        </w:rPr>
        <w:t>甲方：（盖章）                   乙方：（盖章）</w:t>
      </w:r>
    </w:p>
    <w:p w14:paraId="0825BFC4" w14:textId="77777777" w:rsidR="008233AB" w:rsidRDefault="008233AB">
      <w:pPr>
        <w:rPr>
          <w:rFonts w:ascii="仿宋_GB2312" w:eastAsia="仿宋_GB2312"/>
          <w:sz w:val="30"/>
          <w:szCs w:val="30"/>
        </w:rPr>
      </w:pPr>
    </w:p>
    <w:p w14:paraId="2B3A80EB" w14:textId="77777777" w:rsidR="008233AB" w:rsidRDefault="00000000">
      <w:pPr>
        <w:rPr>
          <w:rFonts w:ascii="仿宋_GB2312" w:eastAsia="仿宋_GB2312"/>
          <w:sz w:val="30"/>
          <w:szCs w:val="30"/>
        </w:rPr>
      </w:pPr>
      <w:r>
        <w:rPr>
          <w:rFonts w:ascii="仿宋_GB2312" w:eastAsia="仿宋_GB2312" w:hint="eastAsia"/>
          <w:sz w:val="30"/>
          <w:szCs w:val="30"/>
        </w:rPr>
        <w:t>法定代表人或授权代表人：         法定代表人或授权代表人：</w:t>
      </w:r>
    </w:p>
    <w:p w14:paraId="7E70927B" w14:textId="77777777" w:rsidR="008233AB" w:rsidRDefault="008233AB">
      <w:pPr>
        <w:rPr>
          <w:rFonts w:ascii="仿宋_GB2312" w:eastAsia="仿宋_GB2312"/>
          <w:sz w:val="30"/>
          <w:szCs w:val="30"/>
        </w:rPr>
      </w:pPr>
    </w:p>
    <w:p w14:paraId="3FB07417" w14:textId="77777777" w:rsidR="008233AB" w:rsidRDefault="00000000">
      <w:r>
        <w:rPr>
          <w:rFonts w:ascii="仿宋_GB2312" w:eastAsia="仿宋_GB2312" w:hint="eastAsia"/>
          <w:sz w:val="30"/>
          <w:szCs w:val="30"/>
        </w:rPr>
        <w:t>日期：   年    月     日         日期：  年   月    日</w:t>
      </w:r>
    </w:p>
    <w:p w14:paraId="6F62767C" w14:textId="77777777" w:rsidR="008233AB" w:rsidRDefault="008233AB"/>
    <w:p w14:paraId="2F6874F9" w14:textId="77777777" w:rsidR="008233AB" w:rsidRDefault="00000000">
      <w:pPr>
        <w:rPr>
          <w:rFonts w:ascii="仿宋_GB2312" w:eastAsia="仿宋_GB2312" w:hAnsi="宋体" w:cs="仿宋_GB2312" w:hint="eastAsia"/>
          <w:sz w:val="28"/>
          <w:szCs w:val="28"/>
        </w:rPr>
      </w:pPr>
      <w:r>
        <w:rPr>
          <w:rFonts w:ascii="仿宋_GB2312" w:eastAsia="仿宋_GB2312" w:hAnsi="宋体" w:cs="仿宋_GB2312" w:hint="eastAsia"/>
          <w:sz w:val="28"/>
          <w:szCs w:val="28"/>
        </w:rPr>
        <w:t xml:space="preserve">                    </w:t>
      </w:r>
    </w:p>
    <w:p w14:paraId="555C4D19" w14:textId="77777777" w:rsidR="008233AB" w:rsidRDefault="008233AB">
      <w:pPr>
        <w:rPr>
          <w:rFonts w:ascii="宋体" w:hAnsi="宋体" w:cs="宋体" w:hint="eastAsia"/>
          <w:sz w:val="28"/>
          <w:szCs w:val="28"/>
        </w:rPr>
      </w:pPr>
    </w:p>
    <w:p w14:paraId="51068D5A" w14:textId="77777777" w:rsidR="008233AB" w:rsidRDefault="008233AB">
      <w:pPr>
        <w:rPr>
          <w:rFonts w:ascii="宋体" w:hAnsi="宋体" w:cs="宋体" w:hint="eastAsia"/>
          <w:sz w:val="28"/>
          <w:szCs w:val="28"/>
        </w:rPr>
      </w:pPr>
    </w:p>
    <w:p w14:paraId="0369844D" w14:textId="77777777" w:rsidR="008233AB" w:rsidRDefault="008233AB">
      <w:pPr>
        <w:rPr>
          <w:rFonts w:ascii="宋体" w:hAnsi="宋体" w:cs="宋体" w:hint="eastAsia"/>
          <w:sz w:val="28"/>
          <w:szCs w:val="28"/>
        </w:rPr>
      </w:pPr>
    </w:p>
    <w:p w14:paraId="02051FD8" w14:textId="77777777" w:rsidR="008233AB" w:rsidRDefault="008233AB">
      <w:pPr>
        <w:rPr>
          <w:rFonts w:ascii="宋体" w:hAnsi="宋体" w:cs="宋体" w:hint="eastAsia"/>
          <w:sz w:val="28"/>
          <w:szCs w:val="28"/>
        </w:rPr>
      </w:pPr>
    </w:p>
    <w:p w14:paraId="19A358D8" w14:textId="77777777" w:rsidR="008233AB" w:rsidRDefault="008233AB">
      <w:pPr>
        <w:rPr>
          <w:rFonts w:ascii="宋体" w:hAnsi="宋体" w:cs="宋体" w:hint="eastAsia"/>
          <w:sz w:val="28"/>
          <w:szCs w:val="28"/>
        </w:rPr>
      </w:pPr>
    </w:p>
    <w:sectPr w:rsidR="008233AB">
      <w:headerReference w:type="default" r:id="rId9"/>
      <w:footerReference w:type="default" r:id="rId10"/>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AAD2D" w14:textId="77777777" w:rsidR="00D0445F" w:rsidRDefault="00D0445F">
      <w:r>
        <w:separator/>
      </w:r>
    </w:p>
  </w:endnote>
  <w:endnote w:type="continuationSeparator" w:id="0">
    <w:p w14:paraId="170362F0" w14:textId="77777777" w:rsidR="00D0445F" w:rsidRDefault="00D0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A00002BF" w:usb1="38CF7CFA" w:usb2="00082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163A" w14:textId="77777777" w:rsidR="008233AB" w:rsidRDefault="00000000">
    <w:pPr>
      <w:pStyle w:val="ae"/>
      <w:jc w:val="center"/>
    </w:pPr>
    <w:r>
      <w:fldChar w:fldCharType="begin"/>
    </w:r>
    <w:r>
      <w:instrText>PAGE   \* MERGEFORMAT</w:instrText>
    </w:r>
    <w:r>
      <w:fldChar w:fldCharType="separate"/>
    </w:r>
    <w:r>
      <w:rPr>
        <w:lang w:val="zh-CN"/>
      </w:rPr>
      <w:t>6</w:t>
    </w:r>
    <w:r>
      <w:rPr>
        <w:lang w:val="zh-CN"/>
      </w:rPr>
      <w:fldChar w:fldCharType="end"/>
    </w:r>
  </w:p>
  <w:p w14:paraId="3CCA7880" w14:textId="77777777" w:rsidR="008233AB" w:rsidRDefault="008233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565E" w14:textId="77777777" w:rsidR="00D0445F" w:rsidRDefault="00D0445F">
      <w:r>
        <w:separator/>
      </w:r>
    </w:p>
  </w:footnote>
  <w:footnote w:type="continuationSeparator" w:id="0">
    <w:p w14:paraId="7F30BC78" w14:textId="77777777" w:rsidR="00D0445F" w:rsidRDefault="00D0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3F48" w14:textId="77777777" w:rsidR="008233AB" w:rsidRDefault="00000000">
    <w:pPr>
      <w:pStyle w:val="af0"/>
    </w:pPr>
    <w:r>
      <w:rPr>
        <w:noProof/>
      </w:rPr>
      <w:drawing>
        <wp:anchor distT="0" distB="0" distL="114300" distR="114300" simplePos="0" relativeHeight="251660288" behindDoc="0" locked="0" layoutInCell="1" allowOverlap="1" wp14:anchorId="32DA53BF" wp14:editId="7CCB962F">
          <wp:simplePos x="0" y="0"/>
          <wp:positionH relativeFrom="column">
            <wp:posOffset>4331970</wp:posOffset>
          </wp:positionH>
          <wp:positionV relativeFrom="paragraph">
            <wp:posOffset>-385445</wp:posOffset>
          </wp:positionV>
          <wp:extent cx="1469390" cy="521970"/>
          <wp:effectExtent l="0" t="0" r="0" b="0"/>
          <wp:wrapNone/>
          <wp:docPr id="6261733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73349"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9390" cy="521970"/>
                  </a:xfrm>
                  <a:prstGeom prst="rect">
                    <a:avLst/>
                  </a:prstGeom>
                  <a:noFill/>
                  <a:ln>
                    <a:noFill/>
                  </a:ln>
                </pic:spPr>
              </pic:pic>
            </a:graphicData>
          </a:graphic>
        </wp:anchor>
      </w:drawing>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0940" w14:textId="77777777" w:rsidR="008233AB" w:rsidRDefault="00000000">
    <w:pPr>
      <w:pStyle w:val="af0"/>
      <w:jc w:val="both"/>
    </w:pPr>
    <w:r>
      <w:rPr>
        <w:noProof/>
      </w:rPr>
      <w:drawing>
        <wp:anchor distT="0" distB="0" distL="114300" distR="114300" simplePos="0" relativeHeight="251659264" behindDoc="0" locked="0" layoutInCell="1" allowOverlap="1" wp14:anchorId="294D7413" wp14:editId="1B6ABF11">
          <wp:simplePos x="0" y="0"/>
          <wp:positionH relativeFrom="column">
            <wp:posOffset>4648200</wp:posOffset>
          </wp:positionH>
          <wp:positionV relativeFrom="paragraph">
            <wp:posOffset>-223520</wp:posOffset>
          </wp:positionV>
          <wp:extent cx="1469390" cy="521970"/>
          <wp:effectExtent l="0" t="0" r="0" b="0"/>
          <wp:wrapNone/>
          <wp:docPr id="1587615940" name="图片 158761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15940" name="图片 15876159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9390" cy="521970"/>
                  </a:xfrm>
                  <a:prstGeom prst="rect">
                    <a:avLst/>
                  </a:prstGeom>
                  <a:noFill/>
                  <a:ln>
                    <a:noFill/>
                  </a:ln>
                </pic:spPr>
              </pic:pic>
            </a:graphicData>
          </a:graphic>
        </wp:anchor>
      </w:drawing>
    </w:r>
  </w:p>
  <w:p w14:paraId="7C5E950B" w14:textId="77777777" w:rsidR="008233AB" w:rsidRDefault="008233AB">
    <w:pPr>
      <w:pStyle w:val="af0"/>
      <w:jc w:val="both"/>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55E51"/>
    <w:multiLevelType w:val="hybridMultilevel"/>
    <w:tmpl w:val="59DCD2E6"/>
    <w:lvl w:ilvl="0" w:tplc="98A80C62">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16cid:durableId="1585335507">
    <w:abstractNumId w:val="1"/>
  </w:num>
  <w:num w:numId="2" w16cid:durableId="165768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yNmIxZDExYTY3MmM5Njg1MTY1Y2U0NWNjZjQyMDcifQ=="/>
  </w:docVars>
  <w:rsids>
    <w:rsidRoot w:val="001511BC"/>
    <w:rsid w:val="00000979"/>
    <w:rsid w:val="00001FA3"/>
    <w:rsid w:val="00004299"/>
    <w:rsid w:val="00004455"/>
    <w:rsid w:val="00006018"/>
    <w:rsid w:val="00006640"/>
    <w:rsid w:val="00006929"/>
    <w:rsid w:val="00006F89"/>
    <w:rsid w:val="00007AC8"/>
    <w:rsid w:val="00007BD5"/>
    <w:rsid w:val="000106D2"/>
    <w:rsid w:val="00011781"/>
    <w:rsid w:val="00012C4C"/>
    <w:rsid w:val="000139A6"/>
    <w:rsid w:val="000148E0"/>
    <w:rsid w:val="000160FD"/>
    <w:rsid w:val="00016332"/>
    <w:rsid w:val="000177D7"/>
    <w:rsid w:val="000200FD"/>
    <w:rsid w:val="00020402"/>
    <w:rsid w:val="00020512"/>
    <w:rsid w:val="00020B84"/>
    <w:rsid w:val="00023B45"/>
    <w:rsid w:val="00026034"/>
    <w:rsid w:val="00026842"/>
    <w:rsid w:val="00026A44"/>
    <w:rsid w:val="000270BB"/>
    <w:rsid w:val="00027BB7"/>
    <w:rsid w:val="00027CE8"/>
    <w:rsid w:val="000301E0"/>
    <w:rsid w:val="00030432"/>
    <w:rsid w:val="0003086D"/>
    <w:rsid w:val="00030A76"/>
    <w:rsid w:val="00030AB4"/>
    <w:rsid w:val="000315BC"/>
    <w:rsid w:val="000322F2"/>
    <w:rsid w:val="000323E8"/>
    <w:rsid w:val="0003372E"/>
    <w:rsid w:val="00033922"/>
    <w:rsid w:val="00033E3E"/>
    <w:rsid w:val="00034546"/>
    <w:rsid w:val="0003463A"/>
    <w:rsid w:val="00034BC0"/>
    <w:rsid w:val="00035C0A"/>
    <w:rsid w:val="00036B92"/>
    <w:rsid w:val="00037787"/>
    <w:rsid w:val="00037A46"/>
    <w:rsid w:val="00037E7F"/>
    <w:rsid w:val="000404B7"/>
    <w:rsid w:val="00042309"/>
    <w:rsid w:val="00042962"/>
    <w:rsid w:val="00042A95"/>
    <w:rsid w:val="00043F1F"/>
    <w:rsid w:val="0004401D"/>
    <w:rsid w:val="0004425A"/>
    <w:rsid w:val="00045C5C"/>
    <w:rsid w:val="00046216"/>
    <w:rsid w:val="00047227"/>
    <w:rsid w:val="000473C7"/>
    <w:rsid w:val="00051232"/>
    <w:rsid w:val="00051CE5"/>
    <w:rsid w:val="000521EE"/>
    <w:rsid w:val="000535C8"/>
    <w:rsid w:val="00054F7D"/>
    <w:rsid w:val="0005608D"/>
    <w:rsid w:val="00056CAF"/>
    <w:rsid w:val="00056CC2"/>
    <w:rsid w:val="00057035"/>
    <w:rsid w:val="00060394"/>
    <w:rsid w:val="0006096C"/>
    <w:rsid w:val="00060B30"/>
    <w:rsid w:val="00060D15"/>
    <w:rsid w:val="00061FCE"/>
    <w:rsid w:val="0006283F"/>
    <w:rsid w:val="00062F3A"/>
    <w:rsid w:val="00064D07"/>
    <w:rsid w:val="0006734F"/>
    <w:rsid w:val="00067B1B"/>
    <w:rsid w:val="00067B99"/>
    <w:rsid w:val="00067DF3"/>
    <w:rsid w:val="00071622"/>
    <w:rsid w:val="000729CC"/>
    <w:rsid w:val="00072D8A"/>
    <w:rsid w:val="00073004"/>
    <w:rsid w:val="00074F5C"/>
    <w:rsid w:val="000752C0"/>
    <w:rsid w:val="00075C07"/>
    <w:rsid w:val="00076592"/>
    <w:rsid w:val="000772E6"/>
    <w:rsid w:val="00077B4C"/>
    <w:rsid w:val="00077B8A"/>
    <w:rsid w:val="00080CF8"/>
    <w:rsid w:val="00080F74"/>
    <w:rsid w:val="00081826"/>
    <w:rsid w:val="000833F4"/>
    <w:rsid w:val="0008362F"/>
    <w:rsid w:val="000841C3"/>
    <w:rsid w:val="000844C1"/>
    <w:rsid w:val="00085844"/>
    <w:rsid w:val="00086EBF"/>
    <w:rsid w:val="000870CC"/>
    <w:rsid w:val="00087D0D"/>
    <w:rsid w:val="00087E5D"/>
    <w:rsid w:val="000912B9"/>
    <w:rsid w:val="000917E5"/>
    <w:rsid w:val="00091B67"/>
    <w:rsid w:val="00092F21"/>
    <w:rsid w:val="0009451F"/>
    <w:rsid w:val="0009484E"/>
    <w:rsid w:val="000959E4"/>
    <w:rsid w:val="00096C2E"/>
    <w:rsid w:val="00097885"/>
    <w:rsid w:val="000A199F"/>
    <w:rsid w:val="000A20EF"/>
    <w:rsid w:val="000A255F"/>
    <w:rsid w:val="000A31F3"/>
    <w:rsid w:val="000A35D6"/>
    <w:rsid w:val="000A38C0"/>
    <w:rsid w:val="000A39CE"/>
    <w:rsid w:val="000A3C24"/>
    <w:rsid w:val="000A3DF5"/>
    <w:rsid w:val="000A44CF"/>
    <w:rsid w:val="000A5695"/>
    <w:rsid w:val="000A6612"/>
    <w:rsid w:val="000A7173"/>
    <w:rsid w:val="000A7EB7"/>
    <w:rsid w:val="000B175D"/>
    <w:rsid w:val="000B35DD"/>
    <w:rsid w:val="000B3803"/>
    <w:rsid w:val="000B3DD2"/>
    <w:rsid w:val="000B5E46"/>
    <w:rsid w:val="000B6991"/>
    <w:rsid w:val="000B79B8"/>
    <w:rsid w:val="000B7B01"/>
    <w:rsid w:val="000B7B09"/>
    <w:rsid w:val="000B7B5C"/>
    <w:rsid w:val="000C2085"/>
    <w:rsid w:val="000C2D9B"/>
    <w:rsid w:val="000C3333"/>
    <w:rsid w:val="000C369E"/>
    <w:rsid w:val="000C4982"/>
    <w:rsid w:val="000C4EC6"/>
    <w:rsid w:val="000C4FE3"/>
    <w:rsid w:val="000C5AD2"/>
    <w:rsid w:val="000C67F1"/>
    <w:rsid w:val="000D0FBA"/>
    <w:rsid w:val="000D17C1"/>
    <w:rsid w:val="000D193C"/>
    <w:rsid w:val="000D1DCD"/>
    <w:rsid w:val="000D24A9"/>
    <w:rsid w:val="000D2D29"/>
    <w:rsid w:val="000D37E2"/>
    <w:rsid w:val="000D40FB"/>
    <w:rsid w:val="000D49EE"/>
    <w:rsid w:val="000D6753"/>
    <w:rsid w:val="000D7997"/>
    <w:rsid w:val="000D7D72"/>
    <w:rsid w:val="000E23F8"/>
    <w:rsid w:val="000E43D1"/>
    <w:rsid w:val="000E471F"/>
    <w:rsid w:val="000E4FBC"/>
    <w:rsid w:val="000E5E0F"/>
    <w:rsid w:val="000E6F0A"/>
    <w:rsid w:val="000E7705"/>
    <w:rsid w:val="000E7CA2"/>
    <w:rsid w:val="000F0105"/>
    <w:rsid w:val="000F0A2B"/>
    <w:rsid w:val="000F1FF8"/>
    <w:rsid w:val="000F2151"/>
    <w:rsid w:val="000F29CA"/>
    <w:rsid w:val="000F2A8A"/>
    <w:rsid w:val="000F4B56"/>
    <w:rsid w:val="000F4ED4"/>
    <w:rsid w:val="000F5156"/>
    <w:rsid w:val="000F55C1"/>
    <w:rsid w:val="000F574F"/>
    <w:rsid w:val="000F588B"/>
    <w:rsid w:val="000F5A79"/>
    <w:rsid w:val="000F61DC"/>
    <w:rsid w:val="000F7168"/>
    <w:rsid w:val="000F7F1E"/>
    <w:rsid w:val="00100294"/>
    <w:rsid w:val="001005BB"/>
    <w:rsid w:val="0010293D"/>
    <w:rsid w:val="00102C03"/>
    <w:rsid w:val="001031FA"/>
    <w:rsid w:val="001037FD"/>
    <w:rsid w:val="00103864"/>
    <w:rsid w:val="001058B3"/>
    <w:rsid w:val="001073C5"/>
    <w:rsid w:val="0011145A"/>
    <w:rsid w:val="00112BF6"/>
    <w:rsid w:val="0011393B"/>
    <w:rsid w:val="001139DB"/>
    <w:rsid w:val="00113D49"/>
    <w:rsid w:val="0011521F"/>
    <w:rsid w:val="001156AE"/>
    <w:rsid w:val="00116B76"/>
    <w:rsid w:val="00116C56"/>
    <w:rsid w:val="00120432"/>
    <w:rsid w:val="00121A03"/>
    <w:rsid w:val="0012233A"/>
    <w:rsid w:val="00123ABB"/>
    <w:rsid w:val="00124193"/>
    <w:rsid w:val="001241D7"/>
    <w:rsid w:val="00124426"/>
    <w:rsid w:val="00124543"/>
    <w:rsid w:val="0012490C"/>
    <w:rsid w:val="00124D72"/>
    <w:rsid w:val="00124F15"/>
    <w:rsid w:val="00125473"/>
    <w:rsid w:val="00126318"/>
    <w:rsid w:val="00130E98"/>
    <w:rsid w:val="001315A3"/>
    <w:rsid w:val="001315D9"/>
    <w:rsid w:val="00136001"/>
    <w:rsid w:val="0013698D"/>
    <w:rsid w:val="00136FD7"/>
    <w:rsid w:val="00137EA5"/>
    <w:rsid w:val="00140077"/>
    <w:rsid w:val="00140962"/>
    <w:rsid w:val="001417B4"/>
    <w:rsid w:val="0014327C"/>
    <w:rsid w:val="00144F78"/>
    <w:rsid w:val="00147117"/>
    <w:rsid w:val="001500B1"/>
    <w:rsid w:val="001511BC"/>
    <w:rsid w:val="00152DBC"/>
    <w:rsid w:val="00153B32"/>
    <w:rsid w:val="00155275"/>
    <w:rsid w:val="00155C62"/>
    <w:rsid w:val="00157EE4"/>
    <w:rsid w:val="00160BB8"/>
    <w:rsid w:val="001619E2"/>
    <w:rsid w:val="00162CDF"/>
    <w:rsid w:val="00162EAC"/>
    <w:rsid w:val="00163C01"/>
    <w:rsid w:val="00167DE9"/>
    <w:rsid w:val="00170B19"/>
    <w:rsid w:val="00172D84"/>
    <w:rsid w:val="00172ED5"/>
    <w:rsid w:val="00174176"/>
    <w:rsid w:val="001744B9"/>
    <w:rsid w:val="00174BB0"/>
    <w:rsid w:val="00176102"/>
    <w:rsid w:val="00177B3D"/>
    <w:rsid w:val="00181D7B"/>
    <w:rsid w:val="00181E63"/>
    <w:rsid w:val="00182BC6"/>
    <w:rsid w:val="00182E7F"/>
    <w:rsid w:val="00183690"/>
    <w:rsid w:val="00183EDA"/>
    <w:rsid w:val="0018473B"/>
    <w:rsid w:val="00184D80"/>
    <w:rsid w:val="0018562F"/>
    <w:rsid w:val="001870D0"/>
    <w:rsid w:val="00187277"/>
    <w:rsid w:val="001878D2"/>
    <w:rsid w:val="001913DF"/>
    <w:rsid w:val="001921CA"/>
    <w:rsid w:val="00192640"/>
    <w:rsid w:val="00192D84"/>
    <w:rsid w:val="0019300E"/>
    <w:rsid w:val="001938E6"/>
    <w:rsid w:val="001944A8"/>
    <w:rsid w:val="00194E09"/>
    <w:rsid w:val="00196CB3"/>
    <w:rsid w:val="001A07B7"/>
    <w:rsid w:val="001A1434"/>
    <w:rsid w:val="001A2121"/>
    <w:rsid w:val="001A2DB9"/>
    <w:rsid w:val="001A3699"/>
    <w:rsid w:val="001A3F37"/>
    <w:rsid w:val="001A44A0"/>
    <w:rsid w:val="001A4EF6"/>
    <w:rsid w:val="001A51DF"/>
    <w:rsid w:val="001A5C8B"/>
    <w:rsid w:val="001A6252"/>
    <w:rsid w:val="001A734E"/>
    <w:rsid w:val="001A77AF"/>
    <w:rsid w:val="001B06F3"/>
    <w:rsid w:val="001B0921"/>
    <w:rsid w:val="001B1525"/>
    <w:rsid w:val="001B1FDF"/>
    <w:rsid w:val="001B38F2"/>
    <w:rsid w:val="001B3DF6"/>
    <w:rsid w:val="001B44E4"/>
    <w:rsid w:val="001B44ED"/>
    <w:rsid w:val="001B4C91"/>
    <w:rsid w:val="001B4E7F"/>
    <w:rsid w:val="001B5119"/>
    <w:rsid w:val="001B615E"/>
    <w:rsid w:val="001B6FA9"/>
    <w:rsid w:val="001B740F"/>
    <w:rsid w:val="001C10D7"/>
    <w:rsid w:val="001C138A"/>
    <w:rsid w:val="001C2028"/>
    <w:rsid w:val="001C2A29"/>
    <w:rsid w:val="001C38F3"/>
    <w:rsid w:val="001C49DB"/>
    <w:rsid w:val="001C4B31"/>
    <w:rsid w:val="001C4E61"/>
    <w:rsid w:val="001C6E6C"/>
    <w:rsid w:val="001D0059"/>
    <w:rsid w:val="001D09A5"/>
    <w:rsid w:val="001D34AD"/>
    <w:rsid w:val="001D436C"/>
    <w:rsid w:val="001D48B6"/>
    <w:rsid w:val="001D48D1"/>
    <w:rsid w:val="001D5946"/>
    <w:rsid w:val="001D5F2B"/>
    <w:rsid w:val="001D644D"/>
    <w:rsid w:val="001D6D60"/>
    <w:rsid w:val="001D708E"/>
    <w:rsid w:val="001E03A3"/>
    <w:rsid w:val="001E05ED"/>
    <w:rsid w:val="001E09E7"/>
    <w:rsid w:val="001E1631"/>
    <w:rsid w:val="001E2A77"/>
    <w:rsid w:val="001E2EA6"/>
    <w:rsid w:val="001E4E8B"/>
    <w:rsid w:val="001E4F9C"/>
    <w:rsid w:val="001E61D9"/>
    <w:rsid w:val="001E6BA7"/>
    <w:rsid w:val="001F06B8"/>
    <w:rsid w:val="001F0789"/>
    <w:rsid w:val="001F09AB"/>
    <w:rsid w:val="001F0A4F"/>
    <w:rsid w:val="001F11FA"/>
    <w:rsid w:val="001F3B99"/>
    <w:rsid w:val="001F40B0"/>
    <w:rsid w:val="001F4336"/>
    <w:rsid w:val="001F4673"/>
    <w:rsid w:val="00200200"/>
    <w:rsid w:val="00201020"/>
    <w:rsid w:val="00201AF3"/>
    <w:rsid w:val="00203651"/>
    <w:rsid w:val="00203D9A"/>
    <w:rsid w:val="00204245"/>
    <w:rsid w:val="00205F64"/>
    <w:rsid w:val="0020623B"/>
    <w:rsid w:val="0020696B"/>
    <w:rsid w:val="00206B08"/>
    <w:rsid w:val="002100DF"/>
    <w:rsid w:val="002101A2"/>
    <w:rsid w:val="002106E8"/>
    <w:rsid w:val="00210D2A"/>
    <w:rsid w:val="00211270"/>
    <w:rsid w:val="00211CA1"/>
    <w:rsid w:val="00211CDB"/>
    <w:rsid w:val="00212120"/>
    <w:rsid w:val="002124FD"/>
    <w:rsid w:val="00213504"/>
    <w:rsid w:val="00213992"/>
    <w:rsid w:val="002148D0"/>
    <w:rsid w:val="002148E2"/>
    <w:rsid w:val="00215693"/>
    <w:rsid w:val="00215D08"/>
    <w:rsid w:val="00216FEB"/>
    <w:rsid w:val="002175CC"/>
    <w:rsid w:val="002201F1"/>
    <w:rsid w:val="00220B1B"/>
    <w:rsid w:val="00220B35"/>
    <w:rsid w:val="002218D3"/>
    <w:rsid w:val="00222427"/>
    <w:rsid w:val="00222BE5"/>
    <w:rsid w:val="002230FF"/>
    <w:rsid w:val="00223137"/>
    <w:rsid w:val="002243A4"/>
    <w:rsid w:val="00225B65"/>
    <w:rsid w:val="002269A6"/>
    <w:rsid w:val="00227317"/>
    <w:rsid w:val="00230AF0"/>
    <w:rsid w:val="00231572"/>
    <w:rsid w:val="002325F3"/>
    <w:rsid w:val="002328D3"/>
    <w:rsid w:val="00233495"/>
    <w:rsid w:val="00233A17"/>
    <w:rsid w:val="00235CE6"/>
    <w:rsid w:val="00235D44"/>
    <w:rsid w:val="00236726"/>
    <w:rsid w:val="00236A55"/>
    <w:rsid w:val="00236B19"/>
    <w:rsid w:val="00237FDE"/>
    <w:rsid w:val="00240057"/>
    <w:rsid w:val="00240EB7"/>
    <w:rsid w:val="00241441"/>
    <w:rsid w:val="0024167C"/>
    <w:rsid w:val="00241C55"/>
    <w:rsid w:val="00244E5C"/>
    <w:rsid w:val="00246793"/>
    <w:rsid w:val="0024679D"/>
    <w:rsid w:val="0024703F"/>
    <w:rsid w:val="002513C7"/>
    <w:rsid w:val="002517D9"/>
    <w:rsid w:val="0025180F"/>
    <w:rsid w:val="00252CDC"/>
    <w:rsid w:val="00252D3F"/>
    <w:rsid w:val="00252D80"/>
    <w:rsid w:val="00253821"/>
    <w:rsid w:val="00253926"/>
    <w:rsid w:val="00253AAC"/>
    <w:rsid w:val="00254A76"/>
    <w:rsid w:val="00255ABF"/>
    <w:rsid w:val="00255D56"/>
    <w:rsid w:val="00256793"/>
    <w:rsid w:val="002568D0"/>
    <w:rsid w:val="00256AF1"/>
    <w:rsid w:val="00257E93"/>
    <w:rsid w:val="0026076D"/>
    <w:rsid w:val="00260EDC"/>
    <w:rsid w:val="00261A90"/>
    <w:rsid w:val="00261C46"/>
    <w:rsid w:val="0026226F"/>
    <w:rsid w:val="002622AF"/>
    <w:rsid w:val="00262BF7"/>
    <w:rsid w:val="0026341E"/>
    <w:rsid w:val="0026367B"/>
    <w:rsid w:val="00263684"/>
    <w:rsid w:val="00264187"/>
    <w:rsid w:val="002673C0"/>
    <w:rsid w:val="00271099"/>
    <w:rsid w:val="00271438"/>
    <w:rsid w:val="0027269B"/>
    <w:rsid w:val="0027299E"/>
    <w:rsid w:val="00273469"/>
    <w:rsid w:val="002740E7"/>
    <w:rsid w:val="00274184"/>
    <w:rsid w:val="00274D00"/>
    <w:rsid w:val="002758A0"/>
    <w:rsid w:val="0027781D"/>
    <w:rsid w:val="00277D9F"/>
    <w:rsid w:val="00277EFB"/>
    <w:rsid w:val="00280478"/>
    <w:rsid w:val="00280748"/>
    <w:rsid w:val="0028119A"/>
    <w:rsid w:val="0028296C"/>
    <w:rsid w:val="00282A22"/>
    <w:rsid w:val="00283BEB"/>
    <w:rsid w:val="00284236"/>
    <w:rsid w:val="00285F5A"/>
    <w:rsid w:val="00287304"/>
    <w:rsid w:val="00287697"/>
    <w:rsid w:val="00290755"/>
    <w:rsid w:val="00290DF6"/>
    <w:rsid w:val="00291565"/>
    <w:rsid w:val="002915F4"/>
    <w:rsid w:val="00292A56"/>
    <w:rsid w:val="00293448"/>
    <w:rsid w:val="0029351F"/>
    <w:rsid w:val="0029408D"/>
    <w:rsid w:val="00294436"/>
    <w:rsid w:val="0029457F"/>
    <w:rsid w:val="00295A8B"/>
    <w:rsid w:val="00295BF6"/>
    <w:rsid w:val="002962C5"/>
    <w:rsid w:val="002A0C40"/>
    <w:rsid w:val="002A0C5C"/>
    <w:rsid w:val="002A11B9"/>
    <w:rsid w:val="002A12D4"/>
    <w:rsid w:val="002A144B"/>
    <w:rsid w:val="002A1D17"/>
    <w:rsid w:val="002A2ECF"/>
    <w:rsid w:val="002A3E61"/>
    <w:rsid w:val="002A49B3"/>
    <w:rsid w:val="002A4A0F"/>
    <w:rsid w:val="002A5B5A"/>
    <w:rsid w:val="002A7EC6"/>
    <w:rsid w:val="002B086F"/>
    <w:rsid w:val="002B16ED"/>
    <w:rsid w:val="002B183C"/>
    <w:rsid w:val="002B3C8F"/>
    <w:rsid w:val="002B3F5D"/>
    <w:rsid w:val="002B4417"/>
    <w:rsid w:val="002B468C"/>
    <w:rsid w:val="002B46DB"/>
    <w:rsid w:val="002B5CC8"/>
    <w:rsid w:val="002B7288"/>
    <w:rsid w:val="002B7662"/>
    <w:rsid w:val="002B7A36"/>
    <w:rsid w:val="002C09AA"/>
    <w:rsid w:val="002C45B5"/>
    <w:rsid w:val="002C5488"/>
    <w:rsid w:val="002C5B39"/>
    <w:rsid w:val="002C74B6"/>
    <w:rsid w:val="002C7544"/>
    <w:rsid w:val="002C7DA6"/>
    <w:rsid w:val="002D1F0E"/>
    <w:rsid w:val="002D2967"/>
    <w:rsid w:val="002D4231"/>
    <w:rsid w:val="002D4370"/>
    <w:rsid w:val="002D6621"/>
    <w:rsid w:val="002D7525"/>
    <w:rsid w:val="002D7C70"/>
    <w:rsid w:val="002D7C9E"/>
    <w:rsid w:val="002E054D"/>
    <w:rsid w:val="002E0768"/>
    <w:rsid w:val="002E0CF2"/>
    <w:rsid w:val="002E27AC"/>
    <w:rsid w:val="002E35B3"/>
    <w:rsid w:val="002E4AF7"/>
    <w:rsid w:val="002E4C01"/>
    <w:rsid w:val="002E5650"/>
    <w:rsid w:val="002E6621"/>
    <w:rsid w:val="002E6BA7"/>
    <w:rsid w:val="002E6E93"/>
    <w:rsid w:val="002E7AB0"/>
    <w:rsid w:val="002F0ECC"/>
    <w:rsid w:val="002F12C2"/>
    <w:rsid w:val="002F1DA6"/>
    <w:rsid w:val="002F2D6A"/>
    <w:rsid w:val="002F3F6D"/>
    <w:rsid w:val="002F4307"/>
    <w:rsid w:val="002F5E34"/>
    <w:rsid w:val="002F5EFF"/>
    <w:rsid w:val="002F5F20"/>
    <w:rsid w:val="002F5F59"/>
    <w:rsid w:val="002F60DD"/>
    <w:rsid w:val="002F673F"/>
    <w:rsid w:val="002F7E34"/>
    <w:rsid w:val="00300D7A"/>
    <w:rsid w:val="00301BA0"/>
    <w:rsid w:val="00302C78"/>
    <w:rsid w:val="003038D6"/>
    <w:rsid w:val="003040D5"/>
    <w:rsid w:val="0030726B"/>
    <w:rsid w:val="00307799"/>
    <w:rsid w:val="0031158F"/>
    <w:rsid w:val="00311D86"/>
    <w:rsid w:val="00312144"/>
    <w:rsid w:val="0031225F"/>
    <w:rsid w:val="003123BA"/>
    <w:rsid w:val="00313850"/>
    <w:rsid w:val="003149C3"/>
    <w:rsid w:val="00314F7B"/>
    <w:rsid w:val="003150A3"/>
    <w:rsid w:val="003151FE"/>
    <w:rsid w:val="003158EE"/>
    <w:rsid w:val="00317935"/>
    <w:rsid w:val="003208E4"/>
    <w:rsid w:val="003209DE"/>
    <w:rsid w:val="003209F7"/>
    <w:rsid w:val="00322245"/>
    <w:rsid w:val="00322FAC"/>
    <w:rsid w:val="00323107"/>
    <w:rsid w:val="003233E9"/>
    <w:rsid w:val="003248A1"/>
    <w:rsid w:val="00325CCA"/>
    <w:rsid w:val="00326DD6"/>
    <w:rsid w:val="003278EB"/>
    <w:rsid w:val="00327CEE"/>
    <w:rsid w:val="003311F2"/>
    <w:rsid w:val="003316DF"/>
    <w:rsid w:val="00332822"/>
    <w:rsid w:val="00332A24"/>
    <w:rsid w:val="003336BD"/>
    <w:rsid w:val="00334914"/>
    <w:rsid w:val="003349E9"/>
    <w:rsid w:val="00334FF7"/>
    <w:rsid w:val="00335C22"/>
    <w:rsid w:val="003372BD"/>
    <w:rsid w:val="003376A8"/>
    <w:rsid w:val="00337826"/>
    <w:rsid w:val="003378FB"/>
    <w:rsid w:val="00342607"/>
    <w:rsid w:val="00342FC7"/>
    <w:rsid w:val="003435F0"/>
    <w:rsid w:val="00344FA9"/>
    <w:rsid w:val="0034666F"/>
    <w:rsid w:val="00347421"/>
    <w:rsid w:val="00347C91"/>
    <w:rsid w:val="00347E76"/>
    <w:rsid w:val="00350E57"/>
    <w:rsid w:val="00352351"/>
    <w:rsid w:val="00355A25"/>
    <w:rsid w:val="00360EBA"/>
    <w:rsid w:val="00363754"/>
    <w:rsid w:val="00363FB8"/>
    <w:rsid w:val="00364A9D"/>
    <w:rsid w:val="00365AEC"/>
    <w:rsid w:val="003675F8"/>
    <w:rsid w:val="003676F2"/>
    <w:rsid w:val="00367D58"/>
    <w:rsid w:val="00370817"/>
    <w:rsid w:val="0037098B"/>
    <w:rsid w:val="00371C39"/>
    <w:rsid w:val="00371FFA"/>
    <w:rsid w:val="00372314"/>
    <w:rsid w:val="00372715"/>
    <w:rsid w:val="00373384"/>
    <w:rsid w:val="003737BD"/>
    <w:rsid w:val="00373EC9"/>
    <w:rsid w:val="00374D2E"/>
    <w:rsid w:val="00375926"/>
    <w:rsid w:val="00375E18"/>
    <w:rsid w:val="00375F4C"/>
    <w:rsid w:val="00376433"/>
    <w:rsid w:val="00376C56"/>
    <w:rsid w:val="003779A1"/>
    <w:rsid w:val="00377D65"/>
    <w:rsid w:val="00380A32"/>
    <w:rsid w:val="00380F9F"/>
    <w:rsid w:val="003812B0"/>
    <w:rsid w:val="003817FF"/>
    <w:rsid w:val="00381BF7"/>
    <w:rsid w:val="00384484"/>
    <w:rsid w:val="003868A4"/>
    <w:rsid w:val="00386D63"/>
    <w:rsid w:val="0038706C"/>
    <w:rsid w:val="003875D1"/>
    <w:rsid w:val="00387822"/>
    <w:rsid w:val="003915A7"/>
    <w:rsid w:val="00391F74"/>
    <w:rsid w:val="00393A40"/>
    <w:rsid w:val="00393E60"/>
    <w:rsid w:val="00394974"/>
    <w:rsid w:val="00395345"/>
    <w:rsid w:val="00396A2C"/>
    <w:rsid w:val="00397CE6"/>
    <w:rsid w:val="003A2E17"/>
    <w:rsid w:val="003A31F4"/>
    <w:rsid w:val="003A3A6C"/>
    <w:rsid w:val="003A4882"/>
    <w:rsid w:val="003A564E"/>
    <w:rsid w:val="003A5783"/>
    <w:rsid w:val="003A5CF0"/>
    <w:rsid w:val="003A6FAD"/>
    <w:rsid w:val="003A71E7"/>
    <w:rsid w:val="003A7790"/>
    <w:rsid w:val="003B1CFB"/>
    <w:rsid w:val="003B1D86"/>
    <w:rsid w:val="003B2784"/>
    <w:rsid w:val="003B4322"/>
    <w:rsid w:val="003B530E"/>
    <w:rsid w:val="003B6781"/>
    <w:rsid w:val="003B6CA8"/>
    <w:rsid w:val="003C0622"/>
    <w:rsid w:val="003C0B9A"/>
    <w:rsid w:val="003C15AE"/>
    <w:rsid w:val="003C166B"/>
    <w:rsid w:val="003C1AC1"/>
    <w:rsid w:val="003C2909"/>
    <w:rsid w:val="003C3F65"/>
    <w:rsid w:val="003C7495"/>
    <w:rsid w:val="003C76B8"/>
    <w:rsid w:val="003D0117"/>
    <w:rsid w:val="003D041C"/>
    <w:rsid w:val="003D167B"/>
    <w:rsid w:val="003D298A"/>
    <w:rsid w:val="003D31AA"/>
    <w:rsid w:val="003D3ABF"/>
    <w:rsid w:val="003D5C14"/>
    <w:rsid w:val="003D7E03"/>
    <w:rsid w:val="003E00A1"/>
    <w:rsid w:val="003E1646"/>
    <w:rsid w:val="003E330E"/>
    <w:rsid w:val="003E4545"/>
    <w:rsid w:val="003E6754"/>
    <w:rsid w:val="003E7037"/>
    <w:rsid w:val="003E7697"/>
    <w:rsid w:val="003E7AD8"/>
    <w:rsid w:val="003F0962"/>
    <w:rsid w:val="003F1A3B"/>
    <w:rsid w:val="003F35B4"/>
    <w:rsid w:val="003F43B3"/>
    <w:rsid w:val="003F4A16"/>
    <w:rsid w:val="003F4B85"/>
    <w:rsid w:val="003F4BE8"/>
    <w:rsid w:val="003F4DF0"/>
    <w:rsid w:val="003F757B"/>
    <w:rsid w:val="003F7E5F"/>
    <w:rsid w:val="00400280"/>
    <w:rsid w:val="00400958"/>
    <w:rsid w:val="00400BC7"/>
    <w:rsid w:val="00401036"/>
    <w:rsid w:val="0040110D"/>
    <w:rsid w:val="00401546"/>
    <w:rsid w:val="00405D2F"/>
    <w:rsid w:val="00405E23"/>
    <w:rsid w:val="00406CD0"/>
    <w:rsid w:val="004070D4"/>
    <w:rsid w:val="0040771A"/>
    <w:rsid w:val="0041080C"/>
    <w:rsid w:val="00411BDB"/>
    <w:rsid w:val="00412A92"/>
    <w:rsid w:val="00412C65"/>
    <w:rsid w:val="00414874"/>
    <w:rsid w:val="00414DFA"/>
    <w:rsid w:val="00415883"/>
    <w:rsid w:val="00415BE9"/>
    <w:rsid w:val="004174B0"/>
    <w:rsid w:val="004174C9"/>
    <w:rsid w:val="00417996"/>
    <w:rsid w:val="004207CF"/>
    <w:rsid w:val="0042321F"/>
    <w:rsid w:val="00423BA6"/>
    <w:rsid w:val="004252E2"/>
    <w:rsid w:val="00425440"/>
    <w:rsid w:val="00425ABC"/>
    <w:rsid w:val="00430295"/>
    <w:rsid w:val="004313E0"/>
    <w:rsid w:val="00431F9E"/>
    <w:rsid w:val="00432551"/>
    <w:rsid w:val="00433862"/>
    <w:rsid w:val="00433AB2"/>
    <w:rsid w:val="004341E9"/>
    <w:rsid w:val="00434E17"/>
    <w:rsid w:val="00435400"/>
    <w:rsid w:val="00435C60"/>
    <w:rsid w:val="00436720"/>
    <w:rsid w:val="004373EE"/>
    <w:rsid w:val="0043794C"/>
    <w:rsid w:val="00437FB6"/>
    <w:rsid w:val="00440439"/>
    <w:rsid w:val="004406C8"/>
    <w:rsid w:val="00441AC0"/>
    <w:rsid w:val="004430B8"/>
    <w:rsid w:val="004442DF"/>
    <w:rsid w:val="004446B4"/>
    <w:rsid w:val="00445A67"/>
    <w:rsid w:val="00446FD1"/>
    <w:rsid w:val="00447034"/>
    <w:rsid w:val="00447A19"/>
    <w:rsid w:val="00447C24"/>
    <w:rsid w:val="0045011C"/>
    <w:rsid w:val="004501E0"/>
    <w:rsid w:val="004529CE"/>
    <w:rsid w:val="0045344D"/>
    <w:rsid w:val="004539C7"/>
    <w:rsid w:val="004539E4"/>
    <w:rsid w:val="00454427"/>
    <w:rsid w:val="004558A6"/>
    <w:rsid w:val="00455D44"/>
    <w:rsid w:val="004565C3"/>
    <w:rsid w:val="00456D42"/>
    <w:rsid w:val="00457927"/>
    <w:rsid w:val="004602C5"/>
    <w:rsid w:val="00460438"/>
    <w:rsid w:val="004608B6"/>
    <w:rsid w:val="004612BC"/>
    <w:rsid w:val="004618AC"/>
    <w:rsid w:val="00461E88"/>
    <w:rsid w:val="00462554"/>
    <w:rsid w:val="0046299B"/>
    <w:rsid w:val="00462BA9"/>
    <w:rsid w:val="00462E57"/>
    <w:rsid w:val="00463901"/>
    <w:rsid w:val="0046538C"/>
    <w:rsid w:val="00465FAD"/>
    <w:rsid w:val="004665D7"/>
    <w:rsid w:val="004667A1"/>
    <w:rsid w:val="00466A11"/>
    <w:rsid w:val="00466BE0"/>
    <w:rsid w:val="0046791D"/>
    <w:rsid w:val="00467ADB"/>
    <w:rsid w:val="00467B83"/>
    <w:rsid w:val="00470FB3"/>
    <w:rsid w:val="004713AB"/>
    <w:rsid w:val="004713F0"/>
    <w:rsid w:val="00473732"/>
    <w:rsid w:val="00474472"/>
    <w:rsid w:val="004748DF"/>
    <w:rsid w:val="00475066"/>
    <w:rsid w:val="00477A93"/>
    <w:rsid w:val="004800F1"/>
    <w:rsid w:val="00480132"/>
    <w:rsid w:val="00481628"/>
    <w:rsid w:val="00481E8C"/>
    <w:rsid w:val="00482957"/>
    <w:rsid w:val="0048361A"/>
    <w:rsid w:val="00483763"/>
    <w:rsid w:val="004837D6"/>
    <w:rsid w:val="00483981"/>
    <w:rsid w:val="00484D4B"/>
    <w:rsid w:val="00485AF4"/>
    <w:rsid w:val="00485C02"/>
    <w:rsid w:val="004862EA"/>
    <w:rsid w:val="004904E1"/>
    <w:rsid w:val="004905A3"/>
    <w:rsid w:val="0049090F"/>
    <w:rsid w:val="00490EE8"/>
    <w:rsid w:val="004912BA"/>
    <w:rsid w:val="0049243E"/>
    <w:rsid w:val="004924EB"/>
    <w:rsid w:val="004933C7"/>
    <w:rsid w:val="00493E9E"/>
    <w:rsid w:val="004967E4"/>
    <w:rsid w:val="00497BB4"/>
    <w:rsid w:val="004A16F9"/>
    <w:rsid w:val="004A1C75"/>
    <w:rsid w:val="004A1C9F"/>
    <w:rsid w:val="004A1D15"/>
    <w:rsid w:val="004A2628"/>
    <w:rsid w:val="004A2C4E"/>
    <w:rsid w:val="004A46B3"/>
    <w:rsid w:val="004A4B6C"/>
    <w:rsid w:val="004A4F81"/>
    <w:rsid w:val="004A59DD"/>
    <w:rsid w:val="004A5A69"/>
    <w:rsid w:val="004A5F52"/>
    <w:rsid w:val="004A6F12"/>
    <w:rsid w:val="004A7F97"/>
    <w:rsid w:val="004B03C5"/>
    <w:rsid w:val="004B0A26"/>
    <w:rsid w:val="004B20F5"/>
    <w:rsid w:val="004B2A55"/>
    <w:rsid w:val="004B3821"/>
    <w:rsid w:val="004B3FD9"/>
    <w:rsid w:val="004B4B3E"/>
    <w:rsid w:val="004B4BAE"/>
    <w:rsid w:val="004B5D95"/>
    <w:rsid w:val="004B6173"/>
    <w:rsid w:val="004C1182"/>
    <w:rsid w:val="004C11E3"/>
    <w:rsid w:val="004C1F9D"/>
    <w:rsid w:val="004C2EA7"/>
    <w:rsid w:val="004C3A0E"/>
    <w:rsid w:val="004C5749"/>
    <w:rsid w:val="004C59C6"/>
    <w:rsid w:val="004C59F5"/>
    <w:rsid w:val="004C6817"/>
    <w:rsid w:val="004C6B3B"/>
    <w:rsid w:val="004C7106"/>
    <w:rsid w:val="004C794A"/>
    <w:rsid w:val="004D0731"/>
    <w:rsid w:val="004D0DD7"/>
    <w:rsid w:val="004D109C"/>
    <w:rsid w:val="004D196E"/>
    <w:rsid w:val="004D2253"/>
    <w:rsid w:val="004D262A"/>
    <w:rsid w:val="004D3207"/>
    <w:rsid w:val="004D38EA"/>
    <w:rsid w:val="004D4228"/>
    <w:rsid w:val="004D5EBF"/>
    <w:rsid w:val="004D5F2B"/>
    <w:rsid w:val="004D5FA9"/>
    <w:rsid w:val="004D64CB"/>
    <w:rsid w:val="004D69AF"/>
    <w:rsid w:val="004D6E97"/>
    <w:rsid w:val="004D7484"/>
    <w:rsid w:val="004E078E"/>
    <w:rsid w:val="004E0864"/>
    <w:rsid w:val="004E0C68"/>
    <w:rsid w:val="004E0E18"/>
    <w:rsid w:val="004E2560"/>
    <w:rsid w:val="004E47D0"/>
    <w:rsid w:val="004E4CDE"/>
    <w:rsid w:val="004E5D01"/>
    <w:rsid w:val="004E65A8"/>
    <w:rsid w:val="004E7E64"/>
    <w:rsid w:val="004F05CE"/>
    <w:rsid w:val="004F0694"/>
    <w:rsid w:val="004F1714"/>
    <w:rsid w:val="004F1FF7"/>
    <w:rsid w:val="004F267A"/>
    <w:rsid w:val="004F33D8"/>
    <w:rsid w:val="004F37D8"/>
    <w:rsid w:val="004F3837"/>
    <w:rsid w:val="004F3FF7"/>
    <w:rsid w:val="004F411E"/>
    <w:rsid w:val="004F55F1"/>
    <w:rsid w:val="004F57D7"/>
    <w:rsid w:val="004F65A9"/>
    <w:rsid w:val="005001F1"/>
    <w:rsid w:val="00503385"/>
    <w:rsid w:val="005035E2"/>
    <w:rsid w:val="00503A3A"/>
    <w:rsid w:val="00503B10"/>
    <w:rsid w:val="00503D4B"/>
    <w:rsid w:val="005040E0"/>
    <w:rsid w:val="005044F9"/>
    <w:rsid w:val="00504B95"/>
    <w:rsid w:val="0050661E"/>
    <w:rsid w:val="00506729"/>
    <w:rsid w:val="00506E75"/>
    <w:rsid w:val="005070DC"/>
    <w:rsid w:val="00507D4E"/>
    <w:rsid w:val="00507F4A"/>
    <w:rsid w:val="0051095C"/>
    <w:rsid w:val="00510EF4"/>
    <w:rsid w:val="00510FC1"/>
    <w:rsid w:val="00511A61"/>
    <w:rsid w:val="00512E58"/>
    <w:rsid w:val="005139F3"/>
    <w:rsid w:val="00513BEF"/>
    <w:rsid w:val="00514280"/>
    <w:rsid w:val="00514F52"/>
    <w:rsid w:val="005156E8"/>
    <w:rsid w:val="00517A6B"/>
    <w:rsid w:val="00522CAD"/>
    <w:rsid w:val="00523BB3"/>
    <w:rsid w:val="00523D45"/>
    <w:rsid w:val="00524253"/>
    <w:rsid w:val="005263C1"/>
    <w:rsid w:val="00527E2A"/>
    <w:rsid w:val="00527EEF"/>
    <w:rsid w:val="0053031E"/>
    <w:rsid w:val="005311DD"/>
    <w:rsid w:val="0053149A"/>
    <w:rsid w:val="00531680"/>
    <w:rsid w:val="00531A7B"/>
    <w:rsid w:val="00532EC7"/>
    <w:rsid w:val="005366EE"/>
    <w:rsid w:val="005379D2"/>
    <w:rsid w:val="00543FDA"/>
    <w:rsid w:val="00544156"/>
    <w:rsid w:val="00545166"/>
    <w:rsid w:val="005451DA"/>
    <w:rsid w:val="005456AA"/>
    <w:rsid w:val="00545A51"/>
    <w:rsid w:val="00545BEA"/>
    <w:rsid w:val="00551D76"/>
    <w:rsid w:val="00551DDE"/>
    <w:rsid w:val="00552072"/>
    <w:rsid w:val="00552687"/>
    <w:rsid w:val="00553E68"/>
    <w:rsid w:val="0055423B"/>
    <w:rsid w:val="00554AC5"/>
    <w:rsid w:val="0055633C"/>
    <w:rsid w:val="00556680"/>
    <w:rsid w:val="00556A50"/>
    <w:rsid w:val="00556FCD"/>
    <w:rsid w:val="00557EF9"/>
    <w:rsid w:val="005602AD"/>
    <w:rsid w:val="005606A0"/>
    <w:rsid w:val="00560AF9"/>
    <w:rsid w:val="00561C81"/>
    <w:rsid w:val="0056202C"/>
    <w:rsid w:val="005631F4"/>
    <w:rsid w:val="00563253"/>
    <w:rsid w:val="005642B8"/>
    <w:rsid w:val="0056609F"/>
    <w:rsid w:val="00566BE6"/>
    <w:rsid w:val="00567AA2"/>
    <w:rsid w:val="00570523"/>
    <w:rsid w:val="00570A8D"/>
    <w:rsid w:val="00570C06"/>
    <w:rsid w:val="00571A2C"/>
    <w:rsid w:val="005722F7"/>
    <w:rsid w:val="0057252D"/>
    <w:rsid w:val="00572925"/>
    <w:rsid w:val="00573FDC"/>
    <w:rsid w:val="00574B71"/>
    <w:rsid w:val="00576181"/>
    <w:rsid w:val="005770FC"/>
    <w:rsid w:val="005805C4"/>
    <w:rsid w:val="00581255"/>
    <w:rsid w:val="00583176"/>
    <w:rsid w:val="00583249"/>
    <w:rsid w:val="0058341A"/>
    <w:rsid w:val="00584788"/>
    <w:rsid w:val="0058527F"/>
    <w:rsid w:val="005867B7"/>
    <w:rsid w:val="0058746B"/>
    <w:rsid w:val="00587F66"/>
    <w:rsid w:val="00590322"/>
    <w:rsid w:val="00590424"/>
    <w:rsid w:val="005905CF"/>
    <w:rsid w:val="00590D4E"/>
    <w:rsid w:val="0059185D"/>
    <w:rsid w:val="005920D9"/>
    <w:rsid w:val="005926C4"/>
    <w:rsid w:val="00592820"/>
    <w:rsid w:val="00593D4A"/>
    <w:rsid w:val="0059439D"/>
    <w:rsid w:val="005955B5"/>
    <w:rsid w:val="0059574A"/>
    <w:rsid w:val="00595BB9"/>
    <w:rsid w:val="00595C1D"/>
    <w:rsid w:val="005963AD"/>
    <w:rsid w:val="00596C88"/>
    <w:rsid w:val="00597A34"/>
    <w:rsid w:val="005A13B6"/>
    <w:rsid w:val="005A1610"/>
    <w:rsid w:val="005A2528"/>
    <w:rsid w:val="005A32E6"/>
    <w:rsid w:val="005A5ECD"/>
    <w:rsid w:val="005A7210"/>
    <w:rsid w:val="005A7BC2"/>
    <w:rsid w:val="005A7DC5"/>
    <w:rsid w:val="005B0690"/>
    <w:rsid w:val="005B4EFB"/>
    <w:rsid w:val="005B5C28"/>
    <w:rsid w:val="005B5C2C"/>
    <w:rsid w:val="005B73D1"/>
    <w:rsid w:val="005C1344"/>
    <w:rsid w:val="005C35AB"/>
    <w:rsid w:val="005C40C5"/>
    <w:rsid w:val="005C5DBD"/>
    <w:rsid w:val="005C641D"/>
    <w:rsid w:val="005C65DD"/>
    <w:rsid w:val="005C6D8A"/>
    <w:rsid w:val="005C6F59"/>
    <w:rsid w:val="005C77C6"/>
    <w:rsid w:val="005C7AB1"/>
    <w:rsid w:val="005D10CB"/>
    <w:rsid w:val="005D16D9"/>
    <w:rsid w:val="005D1F57"/>
    <w:rsid w:val="005D2C7D"/>
    <w:rsid w:val="005D3DA7"/>
    <w:rsid w:val="005D458F"/>
    <w:rsid w:val="005D4829"/>
    <w:rsid w:val="005D4878"/>
    <w:rsid w:val="005D4EE6"/>
    <w:rsid w:val="005D5E12"/>
    <w:rsid w:val="005D6E9C"/>
    <w:rsid w:val="005E1A0A"/>
    <w:rsid w:val="005E2CB7"/>
    <w:rsid w:val="005E3265"/>
    <w:rsid w:val="005E3541"/>
    <w:rsid w:val="005E4CA2"/>
    <w:rsid w:val="005F025E"/>
    <w:rsid w:val="005F277B"/>
    <w:rsid w:val="005F28ED"/>
    <w:rsid w:val="005F3A4D"/>
    <w:rsid w:val="005F3F2C"/>
    <w:rsid w:val="005F6135"/>
    <w:rsid w:val="005F7146"/>
    <w:rsid w:val="005F786E"/>
    <w:rsid w:val="00600E3A"/>
    <w:rsid w:val="00601305"/>
    <w:rsid w:val="00601B64"/>
    <w:rsid w:val="00602050"/>
    <w:rsid w:val="00602195"/>
    <w:rsid w:val="0060227C"/>
    <w:rsid w:val="006022DB"/>
    <w:rsid w:val="00602B53"/>
    <w:rsid w:val="0060468B"/>
    <w:rsid w:val="00604AFD"/>
    <w:rsid w:val="00605085"/>
    <w:rsid w:val="00607065"/>
    <w:rsid w:val="006078D6"/>
    <w:rsid w:val="00607CE3"/>
    <w:rsid w:val="006108B4"/>
    <w:rsid w:val="006116D4"/>
    <w:rsid w:val="00611782"/>
    <w:rsid w:val="0061220D"/>
    <w:rsid w:val="00612444"/>
    <w:rsid w:val="0061381D"/>
    <w:rsid w:val="00613AC0"/>
    <w:rsid w:val="00614ABA"/>
    <w:rsid w:val="006150BE"/>
    <w:rsid w:val="0061583B"/>
    <w:rsid w:val="0061670E"/>
    <w:rsid w:val="006178BA"/>
    <w:rsid w:val="00617C55"/>
    <w:rsid w:val="00620572"/>
    <w:rsid w:val="00621E69"/>
    <w:rsid w:val="00621EA3"/>
    <w:rsid w:val="006226B3"/>
    <w:rsid w:val="00622DCB"/>
    <w:rsid w:val="00623363"/>
    <w:rsid w:val="00623C06"/>
    <w:rsid w:val="00623F7A"/>
    <w:rsid w:val="00623FC5"/>
    <w:rsid w:val="00624D5B"/>
    <w:rsid w:val="00626549"/>
    <w:rsid w:val="00627627"/>
    <w:rsid w:val="00627987"/>
    <w:rsid w:val="00627C33"/>
    <w:rsid w:val="00627FC5"/>
    <w:rsid w:val="00630345"/>
    <w:rsid w:val="00630B7E"/>
    <w:rsid w:val="00630D72"/>
    <w:rsid w:val="006312DB"/>
    <w:rsid w:val="00631DA9"/>
    <w:rsid w:val="006326C6"/>
    <w:rsid w:val="006356DC"/>
    <w:rsid w:val="00635E0F"/>
    <w:rsid w:val="00637423"/>
    <w:rsid w:val="00637543"/>
    <w:rsid w:val="00637D9E"/>
    <w:rsid w:val="0064002A"/>
    <w:rsid w:val="006401D1"/>
    <w:rsid w:val="0064048C"/>
    <w:rsid w:val="00640D13"/>
    <w:rsid w:val="00640E76"/>
    <w:rsid w:val="00641AB1"/>
    <w:rsid w:val="00641FDC"/>
    <w:rsid w:val="00642495"/>
    <w:rsid w:val="0064351D"/>
    <w:rsid w:val="006435E3"/>
    <w:rsid w:val="00643A42"/>
    <w:rsid w:val="00643DBE"/>
    <w:rsid w:val="0064478F"/>
    <w:rsid w:val="006453AB"/>
    <w:rsid w:val="00645DBD"/>
    <w:rsid w:val="00646E44"/>
    <w:rsid w:val="00646F58"/>
    <w:rsid w:val="00647083"/>
    <w:rsid w:val="006476D0"/>
    <w:rsid w:val="006478C6"/>
    <w:rsid w:val="006479F4"/>
    <w:rsid w:val="00647FE2"/>
    <w:rsid w:val="006508C2"/>
    <w:rsid w:val="006523D1"/>
    <w:rsid w:val="00655A54"/>
    <w:rsid w:val="00656279"/>
    <w:rsid w:val="006573B0"/>
    <w:rsid w:val="0066259F"/>
    <w:rsid w:val="0066317E"/>
    <w:rsid w:val="00665156"/>
    <w:rsid w:val="00665F91"/>
    <w:rsid w:val="00667503"/>
    <w:rsid w:val="0066767C"/>
    <w:rsid w:val="00671667"/>
    <w:rsid w:val="00673996"/>
    <w:rsid w:val="006740EE"/>
    <w:rsid w:val="006743BC"/>
    <w:rsid w:val="00674790"/>
    <w:rsid w:val="00675023"/>
    <w:rsid w:val="00675BFB"/>
    <w:rsid w:val="006769BF"/>
    <w:rsid w:val="0067722A"/>
    <w:rsid w:val="006774BC"/>
    <w:rsid w:val="0068021E"/>
    <w:rsid w:val="006802CD"/>
    <w:rsid w:val="00681971"/>
    <w:rsid w:val="006820FB"/>
    <w:rsid w:val="006827E8"/>
    <w:rsid w:val="00682860"/>
    <w:rsid w:val="00683145"/>
    <w:rsid w:val="0068354E"/>
    <w:rsid w:val="006837F0"/>
    <w:rsid w:val="00683B8E"/>
    <w:rsid w:val="00683F8D"/>
    <w:rsid w:val="006846F4"/>
    <w:rsid w:val="00684739"/>
    <w:rsid w:val="00684855"/>
    <w:rsid w:val="00685388"/>
    <w:rsid w:val="006857A4"/>
    <w:rsid w:val="00685D51"/>
    <w:rsid w:val="006866CF"/>
    <w:rsid w:val="00687364"/>
    <w:rsid w:val="006903FC"/>
    <w:rsid w:val="006909F1"/>
    <w:rsid w:val="00691087"/>
    <w:rsid w:val="00691148"/>
    <w:rsid w:val="00691593"/>
    <w:rsid w:val="00691DBA"/>
    <w:rsid w:val="00691EB2"/>
    <w:rsid w:val="00692A4E"/>
    <w:rsid w:val="006935D7"/>
    <w:rsid w:val="006936BE"/>
    <w:rsid w:val="0069428A"/>
    <w:rsid w:val="00694F5A"/>
    <w:rsid w:val="00695BD3"/>
    <w:rsid w:val="00695D33"/>
    <w:rsid w:val="0069700F"/>
    <w:rsid w:val="0069716B"/>
    <w:rsid w:val="00697294"/>
    <w:rsid w:val="00697504"/>
    <w:rsid w:val="006975E8"/>
    <w:rsid w:val="006A0101"/>
    <w:rsid w:val="006A0340"/>
    <w:rsid w:val="006A03C7"/>
    <w:rsid w:val="006A1A66"/>
    <w:rsid w:val="006A1C0F"/>
    <w:rsid w:val="006A2C0C"/>
    <w:rsid w:val="006A6BBD"/>
    <w:rsid w:val="006A6CD8"/>
    <w:rsid w:val="006A7A97"/>
    <w:rsid w:val="006A7F7D"/>
    <w:rsid w:val="006B11F0"/>
    <w:rsid w:val="006B2322"/>
    <w:rsid w:val="006B2E7D"/>
    <w:rsid w:val="006B362C"/>
    <w:rsid w:val="006B3822"/>
    <w:rsid w:val="006B4334"/>
    <w:rsid w:val="006B4CD1"/>
    <w:rsid w:val="006B58B4"/>
    <w:rsid w:val="006B62B5"/>
    <w:rsid w:val="006B6DBD"/>
    <w:rsid w:val="006C0814"/>
    <w:rsid w:val="006C0925"/>
    <w:rsid w:val="006C1E5F"/>
    <w:rsid w:val="006C328E"/>
    <w:rsid w:val="006C6D08"/>
    <w:rsid w:val="006C6F4F"/>
    <w:rsid w:val="006C6F83"/>
    <w:rsid w:val="006C7233"/>
    <w:rsid w:val="006C78C3"/>
    <w:rsid w:val="006C7E05"/>
    <w:rsid w:val="006C7E40"/>
    <w:rsid w:val="006D00B9"/>
    <w:rsid w:val="006D11CF"/>
    <w:rsid w:val="006D24D6"/>
    <w:rsid w:val="006D30F5"/>
    <w:rsid w:val="006D3A3A"/>
    <w:rsid w:val="006D4B7F"/>
    <w:rsid w:val="006D4C47"/>
    <w:rsid w:val="006D575E"/>
    <w:rsid w:val="006D6EF5"/>
    <w:rsid w:val="006D7115"/>
    <w:rsid w:val="006D7DBB"/>
    <w:rsid w:val="006E097C"/>
    <w:rsid w:val="006E0E98"/>
    <w:rsid w:val="006E1420"/>
    <w:rsid w:val="006E1D92"/>
    <w:rsid w:val="006E1E73"/>
    <w:rsid w:val="006E49A0"/>
    <w:rsid w:val="006E54D7"/>
    <w:rsid w:val="006E5727"/>
    <w:rsid w:val="006E5EB5"/>
    <w:rsid w:val="006F09F1"/>
    <w:rsid w:val="006F0F2E"/>
    <w:rsid w:val="006F14B9"/>
    <w:rsid w:val="006F14DB"/>
    <w:rsid w:val="006F20D3"/>
    <w:rsid w:val="006F21DC"/>
    <w:rsid w:val="006F2532"/>
    <w:rsid w:val="006F28BC"/>
    <w:rsid w:val="006F43FB"/>
    <w:rsid w:val="006F5589"/>
    <w:rsid w:val="006F5B40"/>
    <w:rsid w:val="006F6068"/>
    <w:rsid w:val="006F6554"/>
    <w:rsid w:val="006F72F3"/>
    <w:rsid w:val="006F7A70"/>
    <w:rsid w:val="00702E40"/>
    <w:rsid w:val="0070327A"/>
    <w:rsid w:val="00703765"/>
    <w:rsid w:val="00704979"/>
    <w:rsid w:val="0070623D"/>
    <w:rsid w:val="00707C75"/>
    <w:rsid w:val="00711EFF"/>
    <w:rsid w:val="0071210F"/>
    <w:rsid w:val="0071290D"/>
    <w:rsid w:val="00713BD1"/>
    <w:rsid w:val="00713D33"/>
    <w:rsid w:val="00715ACD"/>
    <w:rsid w:val="00715C55"/>
    <w:rsid w:val="00717685"/>
    <w:rsid w:val="00717E5A"/>
    <w:rsid w:val="00720D38"/>
    <w:rsid w:val="0072113D"/>
    <w:rsid w:val="00721293"/>
    <w:rsid w:val="00725524"/>
    <w:rsid w:val="00725EE8"/>
    <w:rsid w:val="007270DE"/>
    <w:rsid w:val="007278D8"/>
    <w:rsid w:val="007279F4"/>
    <w:rsid w:val="00732D4A"/>
    <w:rsid w:val="0073356A"/>
    <w:rsid w:val="0073361B"/>
    <w:rsid w:val="0073391D"/>
    <w:rsid w:val="00734039"/>
    <w:rsid w:val="00735103"/>
    <w:rsid w:val="007358E5"/>
    <w:rsid w:val="0073657E"/>
    <w:rsid w:val="0073679D"/>
    <w:rsid w:val="00736A0D"/>
    <w:rsid w:val="00736A89"/>
    <w:rsid w:val="00736CB1"/>
    <w:rsid w:val="00736E80"/>
    <w:rsid w:val="00737B07"/>
    <w:rsid w:val="00737B29"/>
    <w:rsid w:val="00737E69"/>
    <w:rsid w:val="0074037A"/>
    <w:rsid w:val="00741CCD"/>
    <w:rsid w:val="00741E32"/>
    <w:rsid w:val="00741F6E"/>
    <w:rsid w:val="0074247B"/>
    <w:rsid w:val="00743277"/>
    <w:rsid w:val="00744E37"/>
    <w:rsid w:val="00745FCC"/>
    <w:rsid w:val="00746691"/>
    <w:rsid w:val="00747486"/>
    <w:rsid w:val="0074756F"/>
    <w:rsid w:val="00750BEF"/>
    <w:rsid w:val="00751FD4"/>
    <w:rsid w:val="00752CC4"/>
    <w:rsid w:val="00752E5C"/>
    <w:rsid w:val="007531D1"/>
    <w:rsid w:val="00754922"/>
    <w:rsid w:val="0075530E"/>
    <w:rsid w:val="007557BC"/>
    <w:rsid w:val="00755BD9"/>
    <w:rsid w:val="00756B69"/>
    <w:rsid w:val="00756F1F"/>
    <w:rsid w:val="00757611"/>
    <w:rsid w:val="007578DD"/>
    <w:rsid w:val="007605BC"/>
    <w:rsid w:val="00760AFC"/>
    <w:rsid w:val="007641CF"/>
    <w:rsid w:val="00764412"/>
    <w:rsid w:val="00765802"/>
    <w:rsid w:val="00765BC3"/>
    <w:rsid w:val="00765DF5"/>
    <w:rsid w:val="0076601A"/>
    <w:rsid w:val="00766D6A"/>
    <w:rsid w:val="007670B0"/>
    <w:rsid w:val="00767153"/>
    <w:rsid w:val="0076792C"/>
    <w:rsid w:val="0077049B"/>
    <w:rsid w:val="007709B2"/>
    <w:rsid w:val="0077246A"/>
    <w:rsid w:val="007746B3"/>
    <w:rsid w:val="007751F0"/>
    <w:rsid w:val="00775D5C"/>
    <w:rsid w:val="00776ACC"/>
    <w:rsid w:val="007772F9"/>
    <w:rsid w:val="0078099F"/>
    <w:rsid w:val="00781BC2"/>
    <w:rsid w:val="00782492"/>
    <w:rsid w:val="0078313F"/>
    <w:rsid w:val="007833B7"/>
    <w:rsid w:val="007834A3"/>
    <w:rsid w:val="00785377"/>
    <w:rsid w:val="007854B8"/>
    <w:rsid w:val="00786827"/>
    <w:rsid w:val="00786ABA"/>
    <w:rsid w:val="00790212"/>
    <w:rsid w:val="00790653"/>
    <w:rsid w:val="007906F2"/>
    <w:rsid w:val="00790807"/>
    <w:rsid w:val="00792A7C"/>
    <w:rsid w:val="00792FC6"/>
    <w:rsid w:val="00795A05"/>
    <w:rsid w:val="00795EB2"/>
    <w:rsid w:val="007963F8"/>
    <w:rsid w:val="00797B71"/>
    <w:rsid w:val="007A0B87"/>
    <w:rsid w:val="007A2B02"/>
    <w:rsid w:val="007A3CE4"/>
    <w:rsid w:val="007A6E22"/>
    <w:rsid w:val="007A7F4D"/>
    <w:rsid w:val="007B1A23"/>
    <w:rsid w:val="007B1C1E"/>
    <w:rsid w:val="007B1CF6"/>
    <w:rsid w:val="007B1D68"/>
    <w:rsid w:val="007B1FFB"/>
    <w:rsid w:val="007B226F"/>
    <w:rsid w:val="007B3E5E"/>
    <w:rsid w:val="007B457B"/>
    <w:rsid w:val="007B5424"/>
    <w:rsid w:val="007B5768"/>
    <w:rsid w:val="007B58A4"/>
    <w:rsid w:val="007B5D1F"/>
    <w:rsid w:val="007B5F00"/>
    <w:rsid w:val="007B6E2F"/>
    <w:rsid w:val="007B725A"/>
    <w:rsid w:val="007B7435"/>
    <w:rsid w:val="007B7CE0"/>
    <w:rsid w:val="007C059C"/>
    <w:rsid w:val="007C0F39"/>
    <w:rsid w:val="007C2144"/>
    <w:rsid w:val="007C2340"/>
    <w:rsid w:val="007C2A5C"/>
    <w:rsid w:val="007C3A1C"/>
    <w:rsid w:val="007C3A92"/>
    <w:rsid w:val="007C44FE"/>
    <w:rsid w:val="007C50DD"/>
    <w:rsid w:val="007C6E98"/>
    <w:rsid w:val="007D05D1"/>
    <w:rsid w:val="007D0D17"/>
    <w:rsid w:val="007D1903"/>
    <w:rsid w:val="007D2420"/>
    <w:rsid w:val="007D2D2F"/>
    <w:rsid w:val="007D2F15"/>
    <w:rsid w:val="007D3105"/>
    <w:rsid w:val="007D33B3"/>
    <w:rsid w:val="007D36C3"/>
    <w:rsid w:val="007D38DE"/>
    <w:rsid w:val="007D3A7C"/>
    <w:rsid w:val="007D3CEB"/>
    <w:rsid w:val="007D4925"/>
    <w:rsid w:val="007D4F42"/>
    <w:rsid w:val="007D57A4"/>
    <w:rsid w:val="007D6873"/>
    <w:rsid w:val="007D722B"/>
    <w:rsid w:val="007E0069"/>
    <w:rsid w:val="007E0D92"/>
    <w:rsid w:val="007E0F9F"/>
    <w:rsid w:val="007E1507"/>
    <w:rsid w:val="007E4DB6"/>
    <w:rsid w:val="007E5430"/>
    <w:rsid w:val="007E6D36"/>
    <w:rsid w:val="007E7C93"/>
    <w:rsid w:val="007F11FA"/>
    <w:rsid w:val="007F1439"/>
    <w:rsid w:val="007F2003"/>
    <w:rsid w:val="007F48C6"/>
    <w:rsid w:val="007F4E46"/>
    <w:rsid w:val="007F78AC"/>
    <w:rsid w:val="007F7C98"/>
    <w:rsid w:val="008029BC"/>
    <w:rsid w:val="008034A7"/>
    <w:rsid w:val="008037C0"/>
    <w:rsid w:val="00804EA3"/>
    <w:rsid w:val="00806FDA"/>
    <w:rsid w:val="0081178E"/>
    <w:rsid w:val="00811840"/>
    <w:rsid w:val="00812208"/>
    <w:rsid w:val="00815551"/>
    <w:rsid w:val="0081603C"/>
    <w:rsid w:val="00816E95"/>
    <w:rsid w:val="00817281"/>
    <w:rsid w:val="00817C5C"/>
    <w:rsid w:val="008201BD"/>
    <w:rsid w:val="00820385"/>
    <w:rsid w:val="00820CD1"/>
    <w:rsid w:val="00820F32"/>
    <w:rsid w:val="00821BA1"/>
    <w:rsid w:val="00822157"/>
    <w:rsid w:val="00822893"/>
    <w:rsid w:val="00822D81"/>
    <w:rsid w:val="008233AB"/>
    <w:rsid w:val="00823400"/>
    <w:rsid w:val="008234A6"/>
    <w:rsid w:val="00824B51"/>
    <w:rsid w:val="00824EC1"/>
    <w:rsid w:val="00825581"/>
    <w:rsid w:val="00825D8F"/>
    <w:rsid w:val="00826070"/>
    <w:rsid w:val="00826ADE"/>
    <w:rsid w:val="0082749E"/>
    <w:rsid w:val="008274C3"/>
    <w:rsid w:val="00830200"/>
    <w:rsid w:val="008305C7"/>
    <w:rsid w:val="00830C48"/>
    <w:rsid w:val="00831049"/>
    <w:rsid w:val="00832FAB"/>
    <w:rsid w:val="00834C12"/>
    <w:rsid w:val="0083689D"/>
    <w:rsid w:val="00836AA8"/>
    <w:rsid w:val="008373A3"/>
    <w:rsid w:val="00837924"/>
    <w:rsid w:val="008408FA"/>
    <w:rsid w:val="00841CE2"/>
    <w:rsid w:val="00841DB3"/>
    <w:rsid w:val="00844A01"/>
    <w:rsid w:val="00847FF2"/>
    <w:rsid w:val="00850FA0"/>
    <w:rsid w:val="00852B46"/>
    <w:rsid w:val="00854308"/>
    <w:rsid w:val="008549A3"/>
    <w:rsid w:val="00854A70"/>
    <w:rsid w:val="00854D11"/>
    <w:rsid w:val="00855825"/>
    <w:rsid w:val="00855CB1"/>
    <w:rsid w:val="008568BB"/>
    <w:rsid w:val="00857058"/>
    <w:rsid w:val="008572CA"/>
    <w:rsid w:val="00860D76"/>
    <w:rsid w:val="008618FF"/>
    <w:rsid w:val="00862105"/>
    <w:rsid w:val="00862446"/>
    <w:rsid w:val="00863084"/>
    <w:rsid w:val="00863208"/>
    <w:rsid w:val="0086367B"/>
    <w:rsid w:val="00866644"/>
    <w:rsid w:val="00866C38"/>
    <w:rsid w:val="00866C92"/>
    <w:rsid w:val="0086771D"/>
    <w:rsid w:val="00870E6D"/>
    <w:rsid w:val="008710A1"/>
    <w:rsid w:val="00871EB8"/>
    <w:rsid w:val="00874CCB"/>
    <w:rsid w:val="008753D7"/>
    <w:rsid w:val="00876FC4"/>
    <w:rsid w:val="00882399"/>
    <w:rsid w:val="00882AEF"/>
    <w:rsid w:val="00883A2F"/>
    <w:rsid w:val="0088422C"/>
    <w:rsid w:val="008843FC"/>
    <w:rsid w:val="00884ED7"/>
    <w:rsid w:val="0088529E"/>
    <w:rsid w:val="008855E6"/>
    <w:rsid w:val="00886C0E"/>
    <w:rsid w:val="00887C00"/>
    <w:rsid w:val="008914A1"/>
    <w:rsid w:val="00891E48"/>
    <w:rsid w:val="00891F23"/>
    <w:rsid w:val="00892478"/>
    <w:rsid w:val="00894574"/>
    <w:rsid w:val="008946AB"/>
    <w:rsid w:val="00896D04"/>
    <w:rsid w:val="00897DEA"/>
    <w:rsid w:val="00897E2F"/>
    <w:rsid w:val="008A0925"/>
    <w:rsid w:val="008A0E0D"/>
    <w:rsid w:val="008A3536"/>
    <w:rsid w:val="008A4103"/>
    <w:rsid w:val="008A51DA"/>
    <w:rsid w:val="008A59D9"/>
    <w:rsid w:val="008A6242"/>
    <w:rsid w:val="008A64FD"/>
    <w:rsid w:val="008A65A9"/>
    <w:rsid w:val="008A684F"/>
    <w:rsid w:val="008A6BFA"/>
    <w:rsid w:val="008A72BA"/>
    <w:rsid w:val="008A751B"/>
    <w:rsid w:val="008A795C"/>
    <w:rsid w:val="008A7F10"/>
    <w:rsid w:val="008B12DD"/>
    <w:rsid w:val="008B1507"/>
    <w:rsid w:val="008B1DD3"/>
    <w:rsid w:val="008B2019"/>
    <w:rsid w:val="008B2DD6"/>
    <w:rsid w:val="008B3301"/>
    <w:rsid w:val="008B3DAD"/>
    <w:rsid w:val="008B44E4"/>
    <w:rsid w:val="008B4800"/>
    <w:rsid w:val="008B5943"/>
    <w:rsid w:val="008B5F50"/>
    <w:rsid w:val="008B728E"/>
    <w:rsid w:val="008B7402"/>
    <w:rsid w:val="008B74C8"/>
    <w:rsid w:val="008C0AD1"/>
    <w:rsid w:val="008C117C"/>
    <w:rsid w:val="008C1B5B"/>
    <w:rsid w:val="008C1BA7"/>
    <w:rsid w:val="008C1C5D"/>
    <w:rsid w:val="008C30BB"/>
    <w:rsid w:val="008C30D5"/>
    <w:rsid w:val="008C31DB"/>
    <w:rsid w:val="008C3A29"/>
    <w:rsid w:val="008C3D41"/>
    <w:rsid w:val="008C52DA"/>
    <w:rsid w:val="008C572F"/>
    <w:rsid w:val="008D05CA"/>
    <w:rsid w:val="008D2A23"/>
    <w:rsid w:val="008D36B5"/>
    <w:rsid w:val="008D3976"/>
    <w:rsid w:val="008D49DF"/>
    <w:rsid w:val="008D4E55"/>
    <w:rsid w:val="008D4FB1"/>
    <w:rsid w:val="008D62DA"/>
    <w:rsid w:val="008D6DD5"/>
    <w:rsid w:val="008E0D67"/>
    <w:rsid w:val="008E16BE"/>
    <w:rsid w:val="008E1EFF"/>
    <w:rsid w:val="008E2102"/>
    <w:rsid w:val="008E2D9A"/>
    <w:rsid w:val="008E3634"/>
    <w:rsid w:val="008E3A7D"/>
    <w:rsid w:val="008E450D"/>
    <w:rsid w:val="008E4E24"/>
    <w:rsid w:val="008E5443"/>
    <w:rsid w:val="008E547A"/>
    <w:rsid w:val="008E5F66"/>
    <w:rsid w:val="008E66D1"/>
    <w:rsid w:val="008E6E4B"/>
    <w:rsid w:val="008E7618"/>
    <w:rsid w:val="008F0B3A"/>
    <w:rsid w:val="008F1892"/>
    <w:rsid w:val="008F1CE5"/>
    <w:rsid w:val="008F2001"/>
    <w:rsid w:val="008F2235"/>
    <w:rsid w:val="008F30D2"/>
    <w:rsid w:val="008F4952"/>
    <w:rsid w:val="008F4D35"/>
    <w:rsid w:val="008F4F55"/>
    <w:rsid w:val="008F7FB4"/>
    <w:rsid w:val="00900230"/>
    <w:rsid w:val="00900AC3"/>
    <w:rsid w:val="00900E91"/>
    <w:rsid w:val="0090121F"/>
    <w:rsid w:val="00902B0B"/>
    <w:rsid w:val="00902D22"/>
    <w:rsid w:val="00902EC7"/>
    <w:rsid w:val="00903B7A"/>
    <w:rsid w:val="00903EC3"/>
    <w:rsid w:val="00904107"/>
    <w:rsid w:val="00905697"/>
    <w:rsid w:val="00906320"/>
    <w:rsid w:val="00906A99"/>
    <w:rsid w:val="0091058D"/>
    <w:rsid w:val="009108C0"/>
    <w:rsid w:val="00911AA9"/>
    <w:rsid w:val="00912580"/>
    <w:rsid w:val="009148EB"/>
    <w:rsid w:val="009150F6"/>
    <w:rsid w:val="00915696"/>
    <w:rsid w:val="00917B5E"/>
    <w:rsid w:val="0092158A"/>
    <w:rsid w:val="00921903"/>
    <w:rsid w:val="009227D8"/>
    <w:rsid w:val="00922904"/>
    <w:rsid w:val="00922E10"/>
    <w:rsid w:val="009231D4"/>
    <w:rsid w:val="0092349C"/>
    <w:rsid w:val="00924AD7"/>
    <w:rsid w:val="00925580"/>
    <w:rsid w:val="00925763"/>
    <w:rsid w:val="00925801"/>
    <w:rsid w:val="0093007D"/>
    <w:rsid w:val="009309F6"/>
    <w:rsid w:val="00931263"/>
    <w:rsid w:val="009314B3"/>
    <w:rsid w:val="00932A3A"/>
    <w:rsid w:val="009339E9"/>
    <w:rsid w:val="00933EA3"/>
    <w:rsid w:val="009344C4"/>
    <w:rsid w:val="00936E7C"/>
    <w:rsid w:val="009401C9"/>
    <w:rsid w:val="009407EB"/>
    <w:rsid w:val="00940DE7"/>
    <w:rsid w:val="00941ADF"/>
    <w:rsid w:val="00941D60"/>
    <w:rsid w:val="009421D5"/>
    <w:rsid w:val="00942558"/>
    <w:rsid w:val="00942F60"/>
    <w:rsid w:val="00943634"/>
    <w:rsid w:val="00943D81"/>
    <w:rsid w:val="009442DD"/>
    <w:rsid w:val="00944932"/>
    <w:rsid w:val="00945F40"/>
    <w:rsid w:val="00950EC0"/>
    <w:rsid w:val="00951B3A"/>
    <w:rsid w:val="009527E4"/>
    <w:rsid w:val="009528B1"/>
    <w:rsid w:val="0095317D"/>
    <w:rsid w:val="009532DE"/>
    <w:rsid w:val="009550B5"/>
    <w:rsid w:val="0095618E"/>
    <w:rsid w:val="009561AC"/>
    <w:rsid w:val="009571A8"/>
    <w:rsid w:val="00957F7A"/>
    <w:rsid w:val="009622D0"/>
    <w:rsid w:val="00962479"/>
    <w:rsid w:val="009624B9"/>
    <w:rsid w:val="009624BE"/>
    <w:rsid w:val="00962580"/>
    <w:rsid w:val="0096305F"/>
    <w:rsid w:val="009638BE"/>
    <w:rsid w:val="0096408C"/>
    <w:rsid w:val="00964268"/>
    <w:rsid w:val="009647B3"/>
    <w:rsid w:val="00964CE8"/>
    <w:rsid w:val="00965386"/>
    <w:rsid w:val="009658FE"/>
    <w:rsid w:val="009667D2"/>
    <w:rsid w:val="00966D1D"/>
    <w:rsid w:val="00966D4F"/>
    <w:rsid w:val="009673AC"/>
    <w:rsid w:val="00967D1F"/>
    <w:rsid w:val="00970976"/>
    <w:rsid w:val="00970AE5"/>
    <w:rsid w:val="00971295"/>
    <w:rsid w:val="00971B12"/>
    <w:rsid w:val="00972273"/>
    <w:rsid w:val="00972C27"/>
    <w:rsid w:val="0097395B"/>
    <w:rsid w:val="009757EA"/>
    <w:rsid w:val="00976862"/>
    <w:rsid w:val="009800FC"/>
    <w:rsid w:val="0098038B"/>
    <w:rsid w:val="00980E12"/>
    <w:rsid w:val="00981789"/>
    <w:rsid w:val="009819BC"/>
    <w:rsid w:val="00981A32"/>
    <w:rsid w:val="00981BA5"/>
    <w:rsid w:val="009824FF"/>
    <w:rsid w:val="00983752"/>
    <w:rsid w:val="009838C5"/>
    <w:rsid w:val="0098487E"/>
    <w:rsid w:val="00985AEF"/>
    <w:rsid w:val="00987792"/>
    <w:rsid w:val="009907D5"/>
    <w:rsid w:val="00990CF7"/>
    <w:rsid w:val="00990D19"/>
    <w:rsid w:val="009911DF"/>
    <w:rsid w:val="00991357"/>
    <w:rsid w:val="00991ADF"/>
    <w:rsid w:val="00992228"/>
    <w:rsid w:val="0099323F"/>
    <w:rsid w:val="009936EA"/>
    <w:rsid w:val="00993918"/>
    <w:rsid w:val="00993EC2"/>
    <w:rsid w:val="00994A58"/>
    <w:rsid w:val="00994A7D"/>
    <w:rsid w:val="00997396"/>
    <w:rsid w:val="0099765F"/>
    <w:rsid w:val="009A0C51"/>
    <w:rsid w:val="009A0F2E"/>
    <w:rsid w:val="009A1612"/>
    <w:rsid w:val="009A27B8"/>
    <w:rsid w:val="009A4E80"/>
    <w:rsid w:val="009A60BA"/>
    <w:rsid w:val="009A69CE"/>
    <w:rsid w:val="009A7801"/>
    <w:rsid w:val="009B0E1B"/>
    <w:rsid w:val="009B1737"/>
    <w:rsid w:val="009B20D8"/>
    <w:rsid w:val="009B3E86"/>
    <w:rsid w:val="009B4541"/>
    <w:rsid w:val="009B4A21"/>
    <w:rsid w:val="009B4E08"/>
    <w:rsid w:val="009B4E92"/>
    <w:rsid w:val="009B55CC"/>
    <w:rsid w:val="009B7022"/>
    <w:rsid w:val="009B7B1B"/>
    <w:rsid w:val="009B7CBA"/>
    <w:rsid w:val="009C1887"/>
    <w:rsid w:val="009C198B"/>
    <w:rsid w:val="009C1B37"/>
    <w:rsid w:val="009C3559"/>
    <w:rsid w:val="009C365C"/>
    <w:rsid w:val="009C4093"/>
    <w:rsid w:val="009C6113"/>
    <w:rsid w:val="009C7858"/>
    <w:rsid w:val="009D0FF1"/>
    <w:rsid w:val="009D123B"/>
    <w:rsid w:val="009D14C3"/>
    <w:rsid w:val="009D264B"/>
    <w:rsid w:val="009D3943"/>
    <w:rsid w:val="009D3A6D"/>
    <w:rsid w:val="009D45FC"/>
    <w:rsid w:val="009D5262"/>
    <w:rsid w:val="009D6852"/>
    <w:rsid w:val="009E031B"/>
    <w:rsid w:val="009E0782"/>
    <w:rsid w:val="009E22EE"/>
    <w:rsid w:val="009E335E"/>
    <w:rsid w:val="009E3474"/>
    <w:rsid w:val="009E3CB3"/>
    <w:rsid w:val="009E3FC0"/>
    <w:rsid w:val="009E4048"/>
    <w:rsid w:val="009E55A0"/>
    <w:rsid w:val="009E58F4"/>
    <w:rsid w:val="009E70EA"/>
    <w:rsid w:val="009E7206"/>
    <w:rsid w:val="009E740B"/>
    <w:rsid w:val="009F09A4"/>
    <w:rsid w:val="009F0CB7"/>
    <w:rsid w:val="009F0DE5"/>
    <w:rsid w:val="009F19F6"/>
    <w:rsid w:val="009F345B"/>
    <w:rsid w:val="009F4B7C"/>
    <w:rsid w:val="009F6769"/>
    <w:rsid w:val="009F6B50"/>
    <w:rsid w:val="009F7DA9"/>
    <w:rsid w:val="009F7F3E"/>
    <w:rsid w:val="009F7F62"/>
    <w:rsid w:val="00A0042C"/>
    <w:rsid w:val="00A00EFC"/>
    <w:rsid w:val="00A01D2F"/>
    <w:rsid w:val="00A04415"/>
    <w:rsid w:val="00A05665"/>
    <w:rsid w:val="00A07C9A"/>
    <w:rsid w:val="00A1384D"/>
    <w:rsid w:val="00A152C7"/>
    <w:rsid w:val="00A1579B"/>
    <w:rsid w:val="00A15C11"/>
    <w:rsid w:val="00A16951"/>
    <w:rsid w:val="00A20625"/>
    <w:rsid w:val="00A21434"/>
    <w:rsid w:val="00A2218F"/>
    <w:rsid w:val="00A22955"/>
    <w:rsid w:val="00A22AB0"/>
    <w:rsid w:val="00A22B53"/>
    <w:rsid w:val="00A23200"/>
    <w:rsid w:val="00A233AE"/>
    <w:rsid w:val="00A23588"/>
    <w:rsid w:val="00A238C0"/>
    <w:rsid w:val="00A23AE7"/>
    <w:rsid w:val="00A23CD9"/>
    <w:rsid w:val="00A240C7"/>
    <w:rsid w:val="00A24477"/>
    <w:rsid w:val="00A25848"/>
    <w:rsid w:val="00A27AF9"/>
    <w:rsid w:val="00A308FB"/>
    <w:rsid w:val="00A30DF1"/>
    <w:rsid w:val="00A3126A"/>
    <w:rsid w:val="00A31C8F"/>
    <w:rsid w:val="00A32A70"/>
    <w:rsid w:val="00A33984"/>
    <w:rsid w:val="00A33D4D"/>
    <w:rsid w:val="00A34696"/>
    <w:rsid w:val="00A34870"/>
    <w:rsid w:val="00A34D0D"/>
    <w:rsid w:val="00A354CB"/>
    <w:rsid w:val="00A37099"/>
    <w:rsid w:val="00A3742B"/>
    <w:rsid w:val="00A375B8"/>
    <w:rsid w:val="00A41A8D"/>
    <w:rsid w:val="00A429C0"/>
    <w:rsid w:val="00A434AF"/>
    <w:rsid w:val="00A43AA4"/>
    <w:rsid w:val="00A43B39"/>
    <w:rsid w:val="00A450C6"/>
    <w:rsid w:val="00A45F4E"/>
    <w:rsid w:val="00A46DF9"/>
    <w:rsid w:val="00A51473"/>
    <w:rsid w:val="00A51945"/>
    <w:rsid w:val="00A5242D"/>
    <w:rsid w:val="00A529EF"/>
    <w:rsid w:val="00A52DA8"/>
    <w:rsid w:val="00A53070"/>
    <w:rsid w:val="00A56D17"/>
    <w:rsid w:val="00A57331"/>
    <w:rsid w:val="00A60327"/>
    <w:rsid w:val="00A605C7"/>
    <w:rsid w:val="00A611FA"/>
    <w:rsid w:val="00A62926"/>
    <w:rsid w:val="00A62A02"/>
    <w:rsid w:val="00A6324E"/>
    <w:rsid w:val="00A63692"/>
    <w:rsid w:val="00A64992"/>
    <w:rsid w:val="00A67883"/>
    <w:rsid w:val="00A67AE0"/>
    <w:rsid w:val="00A70546"/>
    <w:rsid w:val="00A70A74"/>
    <w:rsid w:val="00A71770"/>
    <w:rsid w:val="00A72A7B"/>
    <w:rsid w:val="00A73E2F"/>
    <w:rsid w:val="00A744D6"/>
    <w:rsid w:val="00A765FF"/>
    <w:rsid w:val="00A76842"/>
    <w:rsid w:val="00A76FC7"/>
    <w:rsid w:val="00A77487"/>
    <w:rsid w:val="00A77888"/>
    <w:rsid w:val="00A77F7A"/>
    <w:rsid w:val="00A83459"/>
    <w:rsid w:val="00A83CC9"/>
    <w:rsid w:val="00A85198"/>
    <w:rsid w:val="00A86454"/>
    <w:rsid w:val="00A91685"/>
    <w:rsid w:val="00A92A74"/>
    <w:rsid w:val="00A92F62"/>
    <w:rsid w:val="00A9415F"/>
    <w:rsid w:val="00A951A2"/>
    <w:rsid w:val="00A95671"/>
    <w:rsid w:val="00A95967"/>
    <w:rsid w:val="00A95A66"/>
    <w:rsid w:val="00A95DBE"/>
    <w:rsid w:val="00A96945"/>
    <w:rsid w:val="00A96AAF"/>
    <w:rsid w:val="00A97552"/>
    <w:rsid w:val="00A97E33"/>
    <w:rsid w:val="00A97EF1"/>
    <w:rsid w:val="00AA00DE"/>
    <w:rsid w:val="00AA0CF0"/>
    <w:rsid w:val="00AA2023"/>
    <w:rsid w:val="00AA219B"/>
    <w:rsid w:val="00AA229F"/>
    <w:rsid w:val="00AA2CB5"/>
    <w:rsid w:val="00AA2CCC"/>
    <w:rsid w:val="00AA3416"/>
    <w:rsid w:val="00AA425C"/>
    <w:rsid w:val="00AA50D8"/>
    <w:rsid w:val="00AA5E8A"/>
    <w:rsid w:val="00AA5EC7"/>
    <w:rsid w:val="00AA66DD"/>
    <w:rsid w:val="00AA6A39"/>
    <w:rsid w:val="00AA70E3"/>
    <w:rsid w:val="00AA7B4A"/>
    <w:rsid w:val="00AB01CE"/>
    <w:rsid w:val="00AB0549"/>
    <w:rsid w:val="00AB1F0C"/>
    <w:rsid w:val="00AB3426"/>
    <w:rsid w:val="00AB4721"/>
    <w:rsid w:val="00AB4879"/>
    <w:rsid w:val="00AB4A32"/>
    <w:rsid w:val="00AB5203"/>
    <w:rsid w:val="00AB7CE8"/>
    <w:rsid w:val="00AC0DB1"/>
    <w:rsid w:val="00AC0DD3"/>
    <w:rsid w:val="00AC0F49"/>
    <w:rsid w:val="00AC1093"/>
    <w:rsid w:val="00AC2021"/>
    <w:rsid w:val="00AC3200"/>
    <w:rsid w:val="00AC374D"/>
    <w:rsid w:val="00AC40D4"/>
    <w:rsid w:val="00AC42A1"/>
    <w:rsid w:val="00AC4460"/>
    <w:rsid w:val="00AC4A13"/>
    <w:rsid w:val="00AC51B7"/>
    <w:rsid w:val="00AC599C"/>
    <w:rsid w:val="00AC5ED1"/>
    <w:rsid w:val="00AC65E3"/>
    <w:rsid w:val="00AC734E"/>
    <w:rsid w:val="00AD0484"/>
    <w:rsid w:val="00AD1070"/>
    <w:rsid w:val="00AD228F"/>
    <w:rsid w:val="00AD2762"/>
    <w:rsid w:val="00AE0D28"/>
    <w:rsid w:val="00AE1EF9"/>
    <w:rsid w:val="00AE22F8"/>
    <w:rsid w:val="00AE3DA7"/>
    <w:rsid w:val="00AE4ABB"/>
    <w:rsid w:val="00AE5179"/>
    <w:rsid w:val="00AE5A4D"/>
    <w:rsid w:val="00AE6297"/>
    <w:rsid w:val="00AE6FDC"/>
    <w:rsid w:val="00AE71CF"/>
    <w:rsid w:val="00AF0D9A"/>
    <w:rsid w:val="00AF237E"/>
    <w:rsid w:val="00AF3444"/>
    <w:rsid w:val="00AF379B"/>
    <w:rsid w:val="00AF38FE"/>
    <w:rsid w:val="00AF4475"/>
    <w:rsid w:val="00AF4544"/>
    <w:rsid w:val="00AF4669"/>
    <w:rsid w:val="00AF5019"/>
    <w:rsid w:val="00AF513B"/>
    <w:rsid w:val="00AF5511"/>
    <w:rsid w:val="00AF5B45"/>
    <w:rsid w:val="00AF5E0A"/>
    <w:rsid w:val="00AF5F09"/>
    <w:rsid w:val="00AF688C"/>
    <w:rsid w:val="00B0004E"/>
    <w:rsid w:val="00B00231"/>
    <w:rsid w:val="00B00AC3"/>
    <w:rsid w:val="00B00CC4"/>
    <w:rsid w:val="00B01252"/>
    <w:rsid w:val="00B01969"/>
    <w:rsid w:val="00B01FD1"/>
    <w:rsid w:val="00B0269A"/>
    <w:rsid w:val="00B03C5C"/>
    <w:rsid w:val="00B0554E"/>
    <w:rsid w:val="00B10431"/>
    <w:rsid w:val="00B10C1C"/>
    <w:rsid w:val="00B13CEC"/>
    <w:rsid w:val="00B13DAB"/>
    <w:rsid w:val="00B1409E"/>
    <w:rsid w:val="00B15A17"/>
    <w:rsid w:val="00B16445"/>
    <w:rsid w:val="00B16FD3"/>
    <w:rsid w:val="00B1781F"/>
    <w:rsid w:val="00B178EE"/>
    <w:rsid w:val="00B2253C"/>
    <w:rsid w:val="00B225D1"/>
    <w:rsid w:val="00B22738"/>
    <w:rsid w:val="00B2376F"/>
    <w:rsid w:val="00B239DD"/>
    <w:rsid w:val="00B23E4D"/>
    <w:rsid w:val="00B24BC4"/>
    <w:rsid w:val="00B25843"/>
    <w:rsid w:val="00B2590C"/>
    <w:rsid w:val="00B26BC9"/>
    <w:rsid w:val="00B27DA6"/>
    <w:rsid w:val="00B30187"/>
    <w:rsid w:val="00B3043D"/>
    <w:rsid w:val="00B3119C"/>
    <w:rsid w:val="00B32AB1"/>
    <w:rsid w:val="00B3369B"/>
    <w:rsid w:val="00B349E7"/>
    <w:rsid w:val="00B36A5E"/>
    <w:rsid w:val="00B36B2B"/>
    <w:rsid w:val="00B3702A"/>
    <w:rsid w:val="00B400CF"/>
    <w:rsid w:val="00B40A21"/>
    <w:rsid w:val="00B40EF6"/>
    <w:rsid w:val="00B41649"/>
    <w:rsid w:val="00B425F1"/>
    <w:rsid w:val="00B44E9B"/>
    <w:rsid w:val="00B459E6"/>
    <w:rsid w:val="00B46F22"/>
    <w:rsid w:val="00B4716E"/>
    <w:rsid w:val="00B50ADA"/>
    <w:rsid w:val="00B50B4C"/>
    <w:rsid w:val="00B521B5"/>
    <w:rsid w:val="00B54A68"/>
    <w:rsid w:val="00B55FFD"/>
    <w:rsid w:val="00B564ED"/>
    <w:rsid w:val="00B57AF7"/>
    <w:rsid w:val="00B60328"/>
    <w:rsid w:val="00B60A7C"/>
    <w:rsid w:val="00B60DCE"/>
    <w:rsid w:val="00B61487"/>
    <w:rsid w:val="00B621A7"/>
    <w:rsid w:val="00B62E17"/>
    <w:rsid w:val="00B62F9D"/>
    <w:rsid w:val="00B652FB"/>
    <w:rsid w:val="00B70700"/>
    <w:rsid w:val="00B718AD"/>
    <w:rsid w:val="00B72AB7"/>
    <w:rsid w:val="00B731BA"/>
    <w:rsid w:val="00B73D1F"/>
    <w:rsid w:val="00B740A2"/>
    <w:rsid w:val="00B74AF6"/>
    <w:rsid w:val="00B74D14"/>
    <w:rsid w:val="00B75B9F"/>
    <w:rsid w:val="00B75F6C"/>
    <w:rsid w:val="00B76952"/>
    <w:rsid w:val="00B76B86"/>
    <w:rsid w:val="00B804C8"/>
    <w:rsid w:val="00B80B4F"/>
    <w:rsid w:val="00B81104"/>
    <w:rsid w:val="00B8128F"/>
    <w:rsid w:val="00B8185D"/>
    <w:rsid w:val="00B8197C"/>
    <w:rsid w:val="00B81F03"/>
    <w:rsid w:val="00B8268F"/>
    <w:rsid w:val="00B84002"/>
    <w:rsid w:val="00B84879"/>
    <w:rsid w:val="00B87B20"/>
    <w:rsid w:val="00B87F76"/>
    <w:rsid w:val="00B9041E"/>
    <w:rsid w:val="00B90910"/>
    <w:rsid w:val="00B90A4E"/>
    <w:rsid w:val="00B91D49"/>
    <w:rsid w:val="00B92C2F"/>
    <w:rsid w:val="00B94B71"/>
    <w:rsid w:val="00B96FBC"/>
    <w:rsid w:val="00BA0493"/>
    <w:rsid w:val="00BA05C4"/>
    <w:rsid w:val="00BA348A"/>
    <w:rsid w:val="00BA38D2"/>
    <w:rsid w:val="00BA49BC"/>
    <w:rsid w:val="00BA5178"/>
    <w:rsid w:val="00BA52C4"/>
    <w:rsid w:val="00BA539F"/>
    <w:rsid w:val="00BA5FFD"/>
    <w:rsid w:val="00BA628D"/>
    <w:rsid w:val="00BB12B4"/>
    <w:rsid w:val="00BB1D19"/>
    <w:rsid w:val="00BB2086"/>
    <w:rsid w:val="00BB338C"/>
    <w:rsid w:val="00BB463A"/>
    <w:rsid w:val="00BB47AD"/>
    <w:rsid w:val="00BB4ECB"/>
    <w:rsid w:val="00BB5A73"/>
    <w:rsid w:val="00BB5B86"/>
    <w:rsid w:val="00BB605E"/>
    <w:rsid w:val="00BB707D"/>
    <w:rsid w:val="00BB735C"/>
    <w:rsid w:val="00BB7734"/>
    <w:rsid w:val="00BB7924"/>
    <w:rsid w:val="00BC21E0"/>
    <w:rsid w:val="00BC3EF1"/>
    <w:rsid w:val="00BC556B"/>
    <w:rsid w:val="00BC5969"/>
    <w:rsid w:val="00BC62A6"/>
    <w:rsid w:val="00BC646B"/>
    <w:rsid w:val="00BC6966"/>
    <w:rsid w:val="00BC7E1E"/>
    <w:rsid w:val="00BD0998"/>
    <w:rsid w:val="00BD2296"/>
    <w:rsid w:val="00BD2422"/>
    <w:rsid w:val="00BD2C7C"/>
    <w:rsid w:val="00BD2D3E"/>
    <w:rsid w:val="00BD3D47"/>
    <w:rsid w:val="00BD4FFB"/>
    <w:rsid w:val="00BD5B89"/>
    <w:rsid w:val="00BD6B68"/>
    <w:rsid w:val="00BD6EF1"/>
    <w:rsid w:val="00BE040F"/>
    <w:rsid w:val="00BE183E"/>
    <w:rsid w:val="00BE5B3B"/>
    <w:rsid w:val="00BE5EA8"/>
    <w:rsid w:val="00BE6196"/>
    <w:rsid w:val="00BF1733"/>
    <w:rsid w:val="00BF2E9B"/>
    <w:rsid w:val="00BF38C9"/>
    <w:rsid w:val="00BF58DA"/>
    <w:rsid w:val="00BF76D0"/>
    <w:rsid w:val="00BF7884"/>
    <w:rsid w:val="00C013F0"/>
    <w:rsid w:val="00C01DF7"/>
    <w:rsid w:val="00C03500"/>
    <w:rsid w:val="00C03BD8"/>
    <w:rsid w:val="00C03C2C"/>
    <w:rsid w:val="00C0536D"/>
    <w:rsid w:val="00C063D8"/>
    <w:rsid w:val="00C06FE5"/>
    <w:rsid w:val="00C0752F"/>
    <w:rsid w:val="00C07660"/>
    <w:rsid w:val="00C07B0D"/>
    <w:rsid w:val="00C1262C"/>
    <w:rsid w:val="00C1269D"/>
    <w:rsid w:val="00C13C04"/>
    <w:rsid w:val="00C15085"/>
    <w:rsid w:val="00C15987"/>
    <w:rsid w:val="00C15DC4"/>
    <w:rsid w:val="00C17A28"/>
    <w:rsid w:val="00C21B03"/>
    <w:rsid w:val="00C22804"/>
    <w:rsid w:val="00C2312F"/>
    <w:rsid w:val="00C24FB2"/>
    <w:rsid w:val="00C27139"/>
    <w:rsid w:val="00C27A92"/>
    <w:rsid w:val="00C30F0C"/>
    <w:rsid w:val="00C31441"/>
    <w:rsid w:val="00C32A12"/>
    <w:rsid w:val="00C3335A"/>
    <w:rsid w:val="00C34273"/>
    <w:rsid w:val="00C342AF"/>
    <w:rsid w:val="00C34480"/>
    <w:rsid w:val="00C34750"/>
    <w:rsid w:val="00C34FD9"/>
    <w:rsid w:val="00C3546F"/>
    <w:rsid w:val="00C40938"/>
    <w:rsid w:val="00C42430"/>
    <w:rsid w:val="00C453F1"/>
    <w:rsid w:val="00C45ADE"/>
    <w:rsid w:val="00C46019"/>
    <w:rsid w:val="00C5213C"/>
    <w:rsid w:val="00C526C6"/>
    <w:rsid w:val="00C52FBD"/>
    <w:rsid w:val="00C5398E"/>
    <w:rsid w:val="00C542ED"/>
    <w:rsid w:val="00C54C19"/>
    <w:rsid w:val="00C54D54"/>
    <w:rsid w:val="00C5507C"/>
    <w:rsid w:val="00C55C12"/>
    <w:rsid w:val="00C55CC6"/>
    <w:rsid w:val="00C563DF"/>
    <w:rsid w:val="00C56C16"/>
    <w:rsid w:val="00C6095A"/>
    <w:rsid w:val="00C617AB"/>
    <w:rsid w:val="00C6253F"/>
    <w:rsid w:val="00C64FAB"/>
    <w:rsid w:val="00C6585C"/>
    <w:rsid w:val="00C66C62"/>
    <w:rsid w:val="00C67499"/>
    <w:rsid w:val="00C67C1D"/>
    <w:rsid w:val="00C7187E"/>
    <w:rsid w:val="00C71E32"/>
    <w:rsid w:val="00C73514"/>
    <w:rsid w:val="00C74736"/>
    <w:rsid w:val="00C75F29"/>
    <w:rsid w:val="00C76791"/>
    <w:rsid w:val="00C76EA0"/>
    <w:rsid w:val="00C7780C"/>
    <w:rsid w:val="00C801A7"/>
    <w:rsid w:val="00C817BB"/>
    <w:rsid w:val="00C81FE6"/>
    <w:rsid w:val="00C82490"/>
    <w:rsid w:val="00C825AE"/>
    <w:rsid w:val="00C829B1"/>
    <w:rsid w:val="00C83297"/>
    <w:rsid w:val="00C83491"/>
    <w:rsid w:val="00C85A9D"/>
    <w:rsid w:val="00C85C66"/>
    <w:rsid w:val="00C87C4E"/>
    <w:rsid w:val="00C904B7"/>
    <w:rsid w:val="00C909FF"/>
    <w:rsid w:val="00C91B3D"/>
    <w:rsid w:val="00C923BD"/>
    <w:rsid w:val="00C9409A"/>
    <w:rsid w:val="00C940BA"/>
    <w:rsid w:val="00C94256"/>
    <w:rsid w:val="00CA0A7C"/>
    <w:rsid w:val="00CA0DE5"/>
    <w:rsid w:val="00CA11DE"/>
    <w:rsid w:val="00CA3CC5"/>
    <w:rsid w:val="00CA3E44"/>
    <w:rsid w:val="00CA42F8"/>
    <w:rsid w:val="00CA440C"/>
    <w:rsid w:val="00CA6DE7"/>
    <w:rsid w:val="00CA7107"/>
    <w:rsid w:val="00CA714A"/>
    <w:rsid w:val="00CA7D6E"/>
    <w:rsid w:val="00CB09B5"/>
    <w:rsid w:val="00CB1115"/>
    <w:rsid w:val="00CB1F14"/>
    <w:rsid w:val="00CB382B"/>
    <w:rsid w:val="00CB418D"/>
    <w:rsid w:val="00CC13FB"/>
    <w:rsid w:val="00CC201A"/>
    <w:rsid w:val="00CC25B4"/>
    <w:rsid w:val="00CC326B"/>
    <w:rsid w:val="00CC3C8B"/>
    <w:rsid w:val="00CC4559"/>
    <w:rsid w:val="00CC675D"/>
    <w:rsid w:val="00CC6E9F"/>
    <w:rsid w:val="00CC6FA4"/>
    <w:rsid w:val="00CC70F4"/>
    <w:rsid w:val="00CD01D4"/>
    <w:rsid w:val="00CD0311"/>
    <w:rsid w:val="00CD04A1"/>
    <w:rsid w:val="00CD0D4A"/>
    <w:rsid w:val="00CD0DE7"/>
    <w:rsid w:val="00CD1DF9"/>
    <w:rsid w:val="00CD347E"/>
    <w:rsid w:val="00CD36EE"/>
    <w:rsid w:val="00CD3825"/>
    <w:rsid w:val="00CD3F97"/>
    <w:rsid w:val="00CD45A6"/>
    <w:rsid w:val="00CD4810"/>
    <w:rsid w:val="00CD4EAC"/>
    <w:rsid w:val="00CD611C"/>
    <w:rsid w:val="00CD63B9"/>
    <w:rsid w:val="00CD78EA"/>
    <w:rsid w:val="00CD7A8A"/>
    <w:rsid w:val="00CE0277"/>
    <w:rsid w:val="00CE3794"/>
    <w:rsid w:val="00CE5827"/>
    <w:rsid w:val="00CE5EC7"/>
    <w:rsid w:val="00CE72CE"/>
    <w:rsid w:val="00CE7592"/>
    <w:rsid w:val="00CE7AB4"/>
    <w:rsid w:val="00CF0720"/>
    <w:rsid w:val="00CF0900"/>
    <w:rsid w:val="00CF0FBD"/>
    <w:rsid w:val="00CF11AD"/>
    <w:rsid w:val="00CF2EA7"/>
    <w:rsid w:val="00CF3C41"/>
    <w:rsid w:val="00CF632F"/>
    <w:rsid w:val="00D02126"/>
    <w:rsid w:val="00D027CD"/>
    <w:rsid w:val="00D02821"/>
    <w:rsid w:val="00D03088"/>
    <w:rsid w:val="00D042BC"/>
    <w:rsid w:val="00D0445F"/>
    <w:rsid w:val="00D04C4E"/>
    <w:rsid w:val="00D04F9E"/>
    <w:rsid w:val="00D05050"/>
    <w:rsid w:val="00D05810"/>
    <w:rsid w:val="00D05E5A"/>
    <w:rsid w:val="00D0719A"/>
    <w:rsid w:val="00D10AD1"/>
    <w:rsid w:val="00D11220"/>
    <w:rsid w:val="00D11540"/>
    <w:rsid w:val="00D115D3"/>
    <w:rsid w:val="00D117B5"/>
    <w:rsid w:val="00D1386E"/>
    <w:rsid w:val="00D1397E"/>
    <w:rsid w:val="00D13C94"/>
    <w:rsid w:val="00D16123"/>
    <w:rsid w:val="00D177D4"/>
    <w:rsid w:val="00D2084A"/>
    <w:rsid w:val="00D209CF"/>
    <w:rsid w:val="00D21588"/>
    <w:rsid w:val="00D21F7F"/>
    <w:rsid w:val="00D25969"/>
    <w:rsid w:val="00D25D45"/>
    <w:rsid w:val="00D25D6B"/>
    <w:rsid w:val="00D25DA0"/>
    <w:rsid w:val="00D26E2B"/>
    <w:rsid w:val="00D275A4"/>
    <w:rsid w:val="00D30E58"/>
    <w:rsid w:val="00D319AD"/>
    <w:rsid w:val="00D319CF"/>
    <w:rsid w:val="00D339B2"/>
    <w:rsid w:val="00D33B4D"/>
    <w:rsid w:val="00D344C8"/>
    <w:rsid w:val="00D35928"/>
    <w:rsid w:val="00D36717"/>
    <w:rsid w:val="00D36BB5"/>
    <w:rsid w:val="00D3780F"/>
    <w:rsid w:val="00D3796F"/>
    <w:rsid w:val="00D40AC3"/>
    <w:rsid w:val="00D415D4"/>
    <w:rsid w:val="00D416B8"/>
    <w:rsid w:val="00D42B4B"/>
    <w:rsid w:val="00D42D5F"/>
    <w:rsid w:val="00D42DF9"/>
    <w:rsid w:val="00D45364"/>
    <w:rsid w:val="00D46C42"/>
    <w:rsid w:val="00D46F1A"/>
    <w:rsid w:val="00D47A34"/>
    <w:rsid w:val="00D47A59"/>
    <w:rsid w:val="00D47A76"/>
    <w:rsid w:val="00D504C0"/>
    <w:rsid w:val="00D5078C"/>
    <w:rsid w:val="00D50950"/>
    <w:rsid w:val="00D5138B"/>
    <w:rsid w:val="00D5254C"/>
    <w:rsid w:val="00D558B8"/>
    <w:rsid w:val="00D558C0"/>
    <w:rsid w:val="00D55F19"/>
    <w:rsid w:val="00D567DC"/>
    <w:rsid w:val="00D57D36"/>
    <w:rsid w:val="00D610BB"/>
    <w:rsid w:val="00D636EF"/>
    <w:rsid w:val="00D6492E"/>
    <w:rsid w:val="00D65100"/>
    <w:rsid w:val="00D6583F"/>
    <w:rsid w:val="00D666C8"/>
    <w:rsid w:val="00D66860"/>
    <w:rsid w:val="00D668FD"/>
    <w:rsid w:val="00D67223"/>
    <w:rsid w:val="00D67B75"/>
    <w:rsid w:val="00D70272"/>
    <w:rsid w:val="00D70B6A"/>
    <w:rsid w:val="00D71B06"/>
    <w:rsid w:val="00D723A1"/>
    <w:rsid w:val="00D72586"/>
    <w:rsid w:val="00D72F5F"/>
    <w:rsid w:val="00D7367B"/>
    <w:rsid w:val="00D73B18"/>
    <w:rsid w:val="00D7427E"/>
    <w:rsid w:val="00D7491B"/>
    <w:rsid w:val="00D74F6A"/>
    <w:rsid w:val="00D75781"/>
    <w:rsid w:val="00D76CAD"/>
    <w:rsid w:val="00D81EAF"/>
    <w:rsid w:val="00D83A9C"/>
    <w:rsid w:val="00D83AD5"/>
    <w:rsid w:val="00D83FE8"/>
    <w:rsid w:val="00D85F38"/>
    <w:rsid w:val="00D862DB"/>
    <w:rsid w:val="00D901DF"/>
    <w:rsid w:val="00D90989"/>
    <w:rsid w:val="00D91C36"/>
    <w:rsid w:val="00D91FF5"/>
    <w:rsid w:val="00D933B9"/>
    <w:rsid w:val="00D9369A"/>
    <w:rsid w:val="00D94521"/>
    <w:rsid w:val="00D94911"/>
    <w:rsid w:val="00D953B6"/>
    <w:rsid w:val="00D95C22"/>
    <w:rsid w:val="00D95F78"/>
    <w:rsid w:val="00D967CA"/>
    <w:rsid w:val="00DA0464"/>
    <w:rsid w:val="00DA07CA"/>
    <w:rsid w:val="00DA134D"/>
    <w:rsid w:val="00DA1966"/>
    <w:rsid w:val="00DA38A3"/>
    <w:rsid w:val="00DA4B56"/>
    <w:rsid w:val="00DA570C"/>
    <w:rsid w:val="00DA5B1A"/>
    <w:rsid w:val="00DA5EFE"/>
    <w:rsid w:val="00DA6046"/>
    <w:rsid w:val="00DA611D"/>
    <w:rsid w:val="00DA67E7"/>
    <w:rsid w:val="00DA7C0E"/>
    <w:rsid w:val="00DB0A5B"/>
    <w:rsid w:val="00DB0AC4"/>
    <w:rsid w:val="00DB0B0D"/>
    <w:rsid w:val="00DB0E60"/>
    <w:rsid w:val="00DB250E"/>
    <w:rsid w:val="00DB2DE8"/>
    <w:rsid w:val="00DB4213"/>
    <w:rsid w:val="00DB4257"/>
    <w:rsid w:val="00DC0BC8"/>
    <w:rsid w:val="00DC110D"/>
    <w:rsid w:val="00DC21B3"/>
    <w:rsid w:val="00DC27BA"/>
    <w:rsid w:val="00DC2D0C"/>
    <w:rsid w:val="00DC4C50"/>
    <w:rsid w:val="00DC4D2C"/>
    <w:rsid w:val="00DC580E"/>
    <w:rsid w:val="00DC6E17"/>
    <w:rsid w:val="00DD07C9"/>
    <w:rsid w:val="00DD227C"/>
    <w:rsid w:val="00DD248B"/>
    <w:rsid w:val="00DD3ECB"/>
    <w:rsid w:val="00DD5FDB"/>
    <w:rsid w:val="00DE005E"/>
    <w:rsid w:val="00DE028E"/>
    <w:rsid w:val="00DE0BF9"/>
    <w:rsid w:val="00DE0CE6"/>
    <w:rsid w:val="00DE4B97"/>
    <w:rsid w:val="00DE51F0"/>
    <w:rsid w:val="00DE6148"/>
    <w:rsid w:val="00DE731E"/>
    <w:rsid w:val="00DE7906"/>
    <w:rsid w:val="00DE7D13"/>
    <w:rsid w:val="00DF1270"/>
    <w:rsid w:val="00DF14AE"/>
    <w:rsid w:val="00DF193C"/>
    <w:rsid w:val="00DF44C0"/>
    <w:rsid w:val="00DF47B8"/>
    <w:rsid w:val="00DF4AE5"/>
    <w:rsid w:val="00DF5279"/>
    <w:rsid w:val="00DF600A"/>
    <w:rsid w:val="00DF74A0"/>
    <w:rsid w:val="00E0084F"/>
    <w:rsid w:val="00E00E94"/>
    <w:rsid w:val="00E0194F"/>
    <w:rsid w:val="00E038F6"/>
    <w:rsid w:val="00E04A57"/>
    <w:rsid w:val="00E06F53"/>
    <w:rsid w:val="00E07F52"/>
    <w:rsid w:val="00E107F3"/>
    <w:rsid w:val="00E11577"/>
    <w:rsid w:val="00E11706"/>
    <w:rsid w:val="00E11B99"/>
    <w:rsid w:val="00E12939"/>
    <w:rsid w:val="00E13343"/>
    <w:rsid w:val="00E14069"/>
    <w:rsid w:val="00E14164"/>
    <w:rsid w:val="00E14EEF"/>
    <w:rsid w:val="00E155BC"/>
    <w:rsid w:val="00E1774F"/>
    <w:rsid w:val="00E2020F"/>
    <w:rsid w:val="00E20588"/>
    <w:rsid w:val="00E20D94"/>
    <w:rsid w:val="00E2127B"/>
    <w:rsid w:val="00E21446"/>
    <w:rsid w:val="00E21E24"/>
    <w:rsid w:val="00E220A5"/>
    <w:rsid w:val="00E225E7"/>
    <w:rsid w:val="00E22889"/>
    <w:rsid w:val="00E228C3"/>
    <w:rsid w:val="00E22D8C"/>
    <w:rsid w:val="00E24B6C"/>
    <w:rsid w:val="00E24B7B"/>
    <w:rsid w:val="00E309A4"/>
    <w:rsid w:val="00E30ACF"/>
    <w:rsid w:val="00E31AEC"/>
    <w:rsid w:val="00E31E3A"/>
    <w:rsid w:val="00E32C1C"/>
    <w:rsid w:val="00E33013"/>
    <w:rsid w:val="00E33BD0"/>
    <w:rsid w:val="00E33F74"/>
    <w:rsid w:val="00E36ED7"/>
    <w:rsid w:val="00E40543"/>
    <w:rsid w:val="00E42DA7"/>
    <w:rsid w:val="00E432F0"/>
    <w:rsid w:val="00E436BC"/>
    <w:rsid w:val="00E43871"/>
    <w:rsid w:val="00E43F82"/>
    <w:rsid w:val="00E45CBC"/>
    <w:rsid w:val="00E46E20"/>
    <w:rsid w:val="00E50D99"/>
    <w:rsid w:val="00E50FCD"/>
    <w:rsid w:val="00E522EF"/>
    <w:rsid w:val="00E525A2"/>
    <w:rsid w:val="00E534B0"/>
    <w:rsid w:val="00E554CE"/>
    <w:rsid w:val="00E55663"/>
    <w:rsid w:val="00E55C08"/>
    <w:rsid w:val="00E55F77"/>
    <w:rsid w:val="00E55FC3"/>
    <w:rsid w:val="00E5735B"/>
    <w:rsid w:val="00E602F0"/>
    <w:rsid w:val="00E61060"/>
    <w:rsid w:val="00E62D83"/>
    <w:rsid w:val="00E633F0"/>
    <w:rsid w:val="00E63785"/>
    <w:rsid w:val="00E63C20"/>
    <w:rsid w:val="00E64427"/>
    <w:rsid w:val="00E646B5"/>
    <w:rsid w:val="00E64CAD"/>
    <w:rsid w:val="00E65AC4"/>
    <w:rsid w:val="00E661AC"/>
    <w:rsid w:val="00E665C5"/>
    <w:rsid w:val="00E6728B"/>
    <w:rsid w:val="00E704D5"/>
    <w:rsid w:val="00E715E4"/>
    <w:rsid w:val="00E71DFA"/>
    <w:rsid w:val="00E7285A"/>
    <w:rsid w:val="00E73D5E"/>
    <w:rsid w:val="00E76590"/>
    <w:rsid w:val="00E80372"/>
    <w:rsid w:val="00E81EDE"/>
    <w:rsid w:val="00E82291"/>
    <w:rsid w:val="00E83F72"/>
    <w:rsid w:val="00E8529F"/>
    <w:rsid w:val="00E85F60"/>
    <w:rsid w:val="00E8606F"/>
    <w:rsid w:val="00E87606"/>
    <w:rsid w:val="00E876DB"/>
    <w:rsid w:val="00E87738"/>
    <w:rsid w:val="00E9090B"/>
    <w:rsid w:val="00E94769"/>
    <w:rsid w:val="00E94CA4"/>
    <w:rsid w:val="00E95629"/>
    <w:rsid w:val="00E964D4"/>
    <w:rsid w:val="00E969A4"/>
    <w:rsid w:val="00E96AF8"/>
    <w:rsid w:val="00E96B49"/>
    <w:rsid w:val="00EA05CB"/>
    <w:rsid w:val="00EA10DA"/>
    <w:rsid w:val="00EA18F8"/>
    <w:rsid w:val="00EA194B"/>
    <w:rsid w:val="00EA3AB0"/>
    <w:rsid w:val="00EA3B61"/>
    <w:rsid w:val="00EA413D"/>
    <w:rsid w:val="00EA733F"/>
    <w:rsid w:val="00EA77A8"/>
    <w:rsid w:val="00EA78FF"/>
    <w:rsid w:val="00EA7F7E"/>
    <w:rsid w:val="00EB015A"/>
    <w:rsid w:val="00EB1DF7"/>
    <w:rsid w:val="00EB360F"/>
    <w:rsid w:val="00EB4321"/>
    <w:rsid w:val="00EB507D"/>
    <w:rsid w:val="00EB5108"/>
    <w:rsid w:val="00EB5BB7"/>
    <w:rsid w:val="00EB67FD"/>
    <w:rsid w:val="00EB6F85"/>
    <w:rsid w:val="00EB71E5"/>
    <w:rsid w:val="00EC0FBE"/>
    <w:rsid w:val="00EC2B06"/>
    <w:rsid w:val="00EC3095"/>
    <w:rsid w:val="00EC3135"/>
    <w:rsid w:val="00EC4149"/>
    <w:rsid w:val="00EC6514"/>
    <w:rsid w:val="00EC6E37"/>
    <w:rsid w:val="00EC750F"/>
    <w:rsid w:val="00ED04ED"/>
    <w:rsid w:val="00ED12A9"/>
    <w:rsid w:val="00ED1475"/>
    <w:rsid w:val="00ED1FEB"/>
    <w:rsid w:val="00ED261A"/>
    <w:rsid w:val="00ED30C1"/>
    <w:rsid w:val="00ED43ED"/>
    <w:rsid w:val="00ED4ED1"/>
    <w:rsid w:val="00ED59E0"/>
    <w:rsid w:val="00ED62E6"/>
    <w:rsid w:val="00ED6DC5"/>
    <w:rsid w:val="00EE00D5"/>
    <w:rsid w:val="00EE083E"/>
    <w:rsid w:val="00EE0EA0"/>
    <w:rsid w:val="00EE1CA0"/>
    <w:rsid w:val="00EE2337"/>
    <w:rsid w:val="00EE23D8"/>
    <w:rsid w:val="00EE2B3C"/>
    <w:rsid w:val="00EE2CF5"/>
    <w:rsid w:val="00EE37A3"/>
    <w:rsid w:val="00EE38EE"/>
    <w:rsid w:val="00EE3CBF"/>
    <w:rsid w:val="00EE5998"/>
    <w:rsid w:val="00EE5F97"/>
    <w:rsid w:val="00EE6A66"/>
    <w:rsid w:val="00EE6CBD"/>
    <w:rsid w:val="00EE715A"/>
    <w:rsid w:val="00EE78FF"/>
    <w:rsid w:val="00EF053E"/>
    <w:rsid w:val="00EF0A49"/>
    <w:rsid w:val="00EF0D5B"/>
    <w:rsid w:val="00EF21A6"/>
    <w:rsid w:val="00EF2764"/>
    <w:rsid w:val="00EF2DE2"/>
    <w:rsid w:val="00EF3928"/>
    <w:rsid w:val="00EF4260"/>
    <w:rsid w:val="00EF452A"/>
    <w:rsid w:val="00EF469D"/>
    <w:rsid w:val="00EF5318"/>
    <w:rsid w:val="00F00038"/>
    <w:rsid w:val="00F00845"/>
    <w:rsid w:val="00F00D09"/>
    <w:rsid w:val="00F01A88"/>
    <w:rsid w:val="00F0284B"/>
    <w:rsid w:val="00F037FC"/>
    <w:rsid w:val="00F044A9"/>
    <w:rsid w:val="00F06640"/>
    <w:rsid w:val="00F066F8"/>
    <w:rsid w:val="00F075FF"/>
    <w:rsid w:val="00F07B8B"/>
    <w:rsid w:val="00F10718"/>
    <w:rsid w:val="00F1105A"/>
    <w:rsid w:val="00F113E1"/>
    <w:rsid w:val="00F11945"/>
    <w:rsid w:val="00F14748"/>
    <w:rsid w:val="00F14881"/>
    <w:rsid w:val="00F15674"/>
    <w:rsid w:val="00F16896"/>
    <w:rsid w:val="00F17064"/>
    <w:rsid w:val="00F17145"/>
    <w:rsid w:val="00F17643"/>
    <w:rsid w:val="00F177CF"/>
    <w:rsid w:val="00F17E7A"/>
    <w:rsid w:val="00F205A2"/>
    <w:rsid w:val="00F21A60"/>
    <w:rsid w:val="00F2337C"/>
    <w:rsid w:val="00F24ACA"/>
    <w:rsid w:val="00F24D2F"/>
    <w:rsid w:val="00F26E7E"/>
    <w:rsid w:val="00F30F58"/>
    <w:rsid w:val="00F31767"/>
    <w:rsid w:val="00F33A39"/>
    <w:rsid w:val="00F34054"/>
    <w:rsid w:val="00F34BB2"/>
    <w:rsid w:val="00F3536F"/>
    <w:rsid w:val="00F36D93"/>
    <w:rsid w:val="00F371B9"/>
    <w:rsid w:val="00F37486"/>
    <w:rsid w:val="00F37742"/>
    <w:rsid w:val="00F37952"/>
    <w:rsid w:val="00F40DF8"/>
    <w:rsid w:val="00F413B8"/>
    <w:rsid w:val="00F418BF"/>
    <w:rsid w:val="00F41ADD"/>
    <w:rsid w:val="00F42657"/>
    <w:rsid w:val="00F43A84"/>
    <w:rsid w:val="00F43B26"/>
    <w:rsid w:val="00F45AD7"/>
    <w:rsid w:val="00F464E2"/>
    <w:rsid w:val="00F507E9"/>
    <w:rsid w:val="00F50895"/>
    <w:rsid w:val="00F51FED"/>
    <w:rsid w:val="00F526E6"/>
    <w:rsid w:val="00F52821"/>
    <w:rsid w:val="00F54ADF"/>
    <w:rsid w:val="00F54D3C"/>
    <w:rsid w:val="00F55B66"/>
    <w:rsid w:val="00F56BE2"/>
    <w:rsid w:val="00F57865"/>
    <w:rsid w:val="00F57B05"/>
    <w:rsid w:val="00F605B2"/>
    <w:rsid w:val="00F60D6B"/>
    <w:rsid w:val="00F613AC"/>
    <w:rsid w:val="00F61CB8"/>
    <w:rsid w:val="00F6288E"/>
    <w:rsid w:val="00F62BD8"/>
    <w:rsid w:val="00F640FE"/>
    <w:rsid w:val="00F7087F"/>
    <w:rsid w:val="00F71828"/>
    <w:rsid w:val="00F72FE7"/>
    <w:rsid w:val="00F74454"/>
    <w:rsid w:val="00F75289"/>
    <w:rsid w:val="00F75581"/>
    <w:rsid w:val="00F75BE9"/>
    <w:rsid w:val="00F75ED3"/>
    <w:rsid w:val="00F76481"/>
    <w:rsid w:val="00F7757E"/>
    <w:rsid w:val="00F7758B"/>
    <w:rsid w:val="00F77A7B"/>
    <w:rsid w:val="00F80CA8"/>
    <w:rsid w:val="00F82F20"/>
    <w:rsid w:val="00F84450"/>
    <w:rsid w:val="00F85162"/>
    <w:rsid w:val="00F86268"/>
    <w:rsid w:val="00F86807"/>
    <w:rsid w:val="00F90B11"/>
    <w:rsid w:val="00F9100D"/>
    <w:rsid w:val="00F91221"/>
    <w:rsid w:val="00F9125F"/>
    <w:rsid w:val="00F912A5"/>
    <w:rsid w:val="00F9143A"/>
    <w:rsid w:val="00F926D0"/>
    <w:rsid w:val="00F92B48"/>
    <w:rsid w:val="00F93190"/>
    <w:rsid w:val="00F94585"/>
    <w:rsid w:val="00F95718"/>
    <w:rsid w:val="00F95D74"/>
    <w:rsid w:val="00F95E0A"/>
    <w:rsid w:val="00F95EB7"/>
    <w:rsid w:val="00F97019"/>
    <w:rsid w:val="00FA06D6"/>
    <w:rsid w:val="00FA159F"/>
    <w:rsid w:val="00FA16E6"/>
    <w:rsid w:val="00FA1A6F"/>
    <w:rsid w:val="00FA22AF"/>
    <w:rsid w:val="00FA463E"/>
    <w:rsid w:val="00FA512B"/>
    <w:rsid w:val="00FA5151"/>
    <w:rsid w:val="00FA53EE"/>
    <w:rsid w:val="00FA53F7"/>
    <w:rsid w:val="00FA62C0"/>
    <w:rsid w:val="00FA7961"/>
    <w:rsid w:val="00FA7E8F"/>
    <w:rsid w:val="00FB0E4E"/>
    <w:rsid w:val="00FB0FDF"/>
    <w:rsid w:val="00FB13DC"/>
    <w:rsid w:val="00FB146F"/>
    <w:rsid w:val="00FB1F64"/>
    <w:rsid w:val="00FB399B"/>
    <w:rsid w:val="00FB3AFF"/>
    <w:rsid w:val="00FB5540"/>
    <w:rsid w:val="00FB6274"/>
    <w:rsid w:val="00FB7549"/>
    <w:rsid w:val="00FB7AFE"/>
    <w:rsid w:val="00FC2BB9"/>
    <w:rsid w:val="00FC2F2C"/>
    <w:rsid w:val="00FC6296"/>
    <w:rsid w:val="00FC7510"/>
    <w:rsid w:val="00FC7B8D"/>
    <w:rsid w:val="00FD0035"/>
    <w:rsid w:val="00FD10E4"/>
    <w:rsid w:val="00FD1533"/>
    <w:rsid w:val="00FD1C8E"/>
    <w:rsid w:val="00FD35D1"/>
    <w:rsid w:val="00FD37A1"/>
    <w:rsid w:val="00FD53C8"/>
    <w:rsid w:val="00FD6471"/>
    <w:rsid w:val="00FD7068"/>
    <w:rsid w:val="00FE02B8"/>
    <w:rsid w:val="00FE0332"/>
    <w:rsid w:val="00FE0E96"/>
    <w:rsid w:val="00FE22DD"/>
    <w:rsid w:val="00FE2732"/>
    <w:rsid w:val="00FE2DCC"/>
    <w:rsid w:val="00FE2F2F"/>
    <w:rsid w:val="00FE487B"/>
    <w:rsid w:val="00FE4E25"/>
    <w:rsid w:val="00FE5EFA"/>
    <w:rsid w:val="00FE755A"/>
    <w:rsid w:val="00FE78AB"/>
    <w:rsid w:val="00FE7E9A"/>
    <w:rsid w:val="00FF0461"/>
    <w:rsid w:val="00FF29D0"/>
    <w:rsid w:val="00FF2A4F"/>
    <w:rsid w:val="00FF3486"/>
    <w:rsid w:val="00FF3B3C"/>
    <w:rsid w:val="00FF40B7"/>
    <w:rsid w:val="00FF435B"/>
    <w:rsid w:val="00FF46E9"/>
    <w:rsid w:val="00FF48F6"/>
    <w:rsid w:val="00FF547F"/>
    <w:rsid w:val="00FF57C2"/>
    <w:rsid w:val="00FF599C"/>
    <w:rsid w:val="00FF5FB5"/>
    <w:rsid w:val="00FF647D"/>
    <w:rsid w:val="00FF67CB"/>
    <w:rsid w:val="010B3830"/>
    <w:rsid w:val="012D66CB"/>
    <w:rsid w:val="013E2686"/>
    <w:rsid w:val="01591311"/>
    <w:rsid w:val="015E72C0"/>
    <w:rsid w:val="01AD6AFA"/>
    <w:rsid w:val="01E90FB1"/>
    <w:rsid w:val="01FF5F31"/>
    <w:rsid w:val="021247E0"/>
    <w:rsid w:val="02730BE8"/>
    <w:rsid w:val="027469F5"/>
    <w:rsid w:val="02F727AF"/>
    <w:rsid w:val="03197932"/>
    <w:rsid w:val="03402C0B"/>
    <w:rsid w:val="034F46D6"/>
    <w:rsid w:val="036363D4"/>
    <w:rsid w:val="03795BF7"/>
    <w:rsid w:val="03CD1A9F"/>
    <w:rsid w:val="0433224A"/>
    <w:rsid w:val="04455AD9"/>
    <w:rsid w:val="04642403"/>
    <w:rsid w:val="047C0676"/>
    <w:rsid w:val="04A171B4"/>
    <w:rsid w:val="04D0441E"/>
    <w:rsid w:val="05B42F17"/>
    <w:rsid w:val="05FC3975"/>
    <w:rsid w:val="06224324"/>
    <w:rsid w:val="06422DE2"/>
    <w:rsid w:val="067D77AC"/>
    <w:rsid w:val="069F7723"/>
    <w:rsid w:val="06C260BB"/>
    <w:rsid w:val="070677A2"/>
    <w:rsid w:val="071D4AEC"/>
    <w:rsid w:val="072D39FC"/>
    <w:rsid w:val="074376FE"/>
    <w:rsid w:val="07486DF3"/>
    <w:rsid w:val="07630750"/>
    <w:rsid w:val="07846919"/>
    <w:rsid w:val="07CB4548"/>
    <w:rsid w:val="07D2665E"/>
    <w:rsid w:val="07DC1CAA"/>
    <w:rsid w:val="08A94889"/>
    <w:rsid w:val="091D3025"/>
    <w:rsid w:val="09273A00"/>
    <w:rsid w:val="09363F99"/>
    <w:rsid w:val="094E74E5"/>
    <w:rsid w:val="095E6D9F"/>
    <w:rsid w:val="095F13EB"/>
    <w:rsid w:val="0961469E"/>
    <w:rsid w:val="097035F9"/>
    <w:rsid w:val="097E3601"/>
    <w:rsid w:val="099472E7"/>
    <w:rsid w:val="09985809"/>
    <w:rsid w:val="0A0D0E47"/>
    <w:rsid w:val="0A856C30"/>
    <w:rsid w:val="0AA23C86"/>
    <w:rsid w:val="0AC459AA"/>
    <w:rsid w:val="0B5425E2"/>
    <w:rsid w:val="0B57681E"/>
    <w:rsid w:val="0BB2614A"/>
    <w:rsid w:val="0BEA58E4"/>
    <w:rsid w:val="0BF978D5"/>
    <w:rsid w:val="0C811D87"/>
    <w:rsid w:val="0C856139"/>
    <w:rsid w:val="0CED2447"/>
    <w:rsid w:val="0D3161A1"/>
    <w:rsid w:val="0D7336B7"/>
    <w:rsid w:val="0DA87805"/>
    <w:rsid w:val="0DED346A"/>
    <w:rsid w:val="0E0D02B3"/>
    <w:rsid w:val="0E2B5D40"/>
    <w:rsid w:val="0E5139F9"/>
    <w:rsid w:val="0E6354DA"/>
    <w:rsid w:val="0E682884"/>
    <w:rsid w:val="0E770F85"/>
    <w:rsid w:val="0E967F4D"/>
    <w:rsid w:val="0EEE7499"/>
    <w:rsid w:val="0F07055B"/>
    <w:rsid w:val="0F5A4B2F"/>
    <w:rsid w:val="0F9B0CA3"/>
    <w:rsid w:val="0FFA3C1C"/>
    <w:rsid w:val="0FFE195E"/>
    <w:rsid w:val="100B7BD7"/>
    <w:rsid w:val="10150A56"/>
    <w:rsid w:val="103C2486"/>
    <w:rsid w:val="10426BFB"/>
    <w:rsid w:val="106C6D5C"/>
    <w:rsid w:val="10BA5B17"/>
    <w:rsid w:val="1122167C"/>
    <w:rsid w:val="1143116B"/>
    <w:rsid w:val="11535CDA"/>
    <w:rsid w:val="11775326"/>
    <w:rsid w:val="117E0C73"/>
    <w:rsid w:val="120229DE"/>
    <w:rsid w:val="123506D6"/>
    <w:rsid w:val="127777A6"/>
    <w:rsid w:val="128D0D77"/>
    <w:rsid w:val="12AD6AD5"/>
    <w:rsid w:val="12E0359D"/>
    <w:rsid w:val="130B7EEE"/>
    <w:rsid w:val="131274CE"/>
    <w:rsid w:val="134A4EBA"/>
    <w:rsid w:val="13983E78"/>
    <w:rsid w:val="13BF68B6"/>
    <w:rsid w:val="13C94031"/>
    <w:rsid w:val="14025795"/>
    <w:rsid w:val="14131750"/>
    <w:rsid w:val="142474B9"/>
    <w:rsid w:val="147815B3"/>
    <w:rsid w:val="14832432"/>
    <w:rsid w:val="148B7538"/>
    <w:rsid w:val="14967348"/>
    <w:rsid w:val="1517558A"/>
    <w:rsid w:val="15257B59"/>
    <w:rsid w:val="152D05F0"/>
    <w:rsid w:val="155A54DE"/>
    <w:rsid w:val="16092E0B"/>
    <w:rsid w:val="164E4CC1"/>
    <w:rsid w:val="16C50900"/>
    <w:rsid w:val="16C73EBB"/>
    <w:rsid w:val="16EB2510"/>
    <w:rsid w:val="16EF1A85"/>
    <w:rsid w:val="16FE0496"/>
    <w:rsid w:val="17134E1D"/>
    <w:rsid w:val="17340AD8"/>
    <w:rsid w:val="176C18A3"/>
    <w:rsid w:val="176D73C9"/>
    <w:rsid w:val="1776627E"/>
    <w:rsid w:val="17A4570E"/>
    <w:rsid w:val="17E5189B"/>
    <w:rsid w:val="17E551B2"/>
    <w:rsid w:val="182A7068"/>
    <w:rsid w:val="1852090C"/>
    <w:rsid w:val="19102702"/>
    <w:rsid w:val="194D300E"/>
    <w:rsid w:val="199649B5"/>
    <w:rsid w:val="19A370D2"/>
    <w:rsid w:val="19A56AAE"/>
    <w:rsid w:val="1A0B5171"/>
    <w:rsid w:val="1A1F426C"/>
    <w:rsid w:val="1A91517D"/>
    <w:rsid w:val="1AC76DF0"/>
    <w:rsid w:val="1AE52565"/>
    <w:rsid w:val="1B4F1480"/>
    <w:rsid w:val="1BA07D6D"/>
    <w:rsid w:val="1BDB6E1F"/>
    <w:rsid w:val="1BED0AD9"/>
    <w:rsid w:val="1CBA6C0D"/>
    <w:rsid w:val="1D061E52"/>
    <w:rsid w:val="1D3E15EC"/>
    <w:rsid w:val="1D554B87"/>
    <w:rsid w:val="1D5F1562"/>
    <w:rsid w:val="1DC55869"/>
    <w:rsid w:val="1DD97567"/>
    <w:rsid w:val="1DE8521F"/>
    <w:rsid w:val="1DEF28E6"/>
    <w:rsid w:val="1DFC5453"/>
    <w:rsid w:val="1E285DF8"/>
    <w:rsid w:val="1E311151"/>
    <w:rsid w:val="1E37428D"/>
    <w:rsid w:val="1E5B13E4"/>
    <w:rsid w:val="1E8A260F"/>
    <w:rsid w:val="1E9B7479"/>
    <w:rsid w:val="1EA2204E"/>
    <w:rsid w:val="1EE6183C"/>
    <w:rsid w:val="1EE937D9"/>
    <w:rsid w:val="1EF5217E"/>
    <w:rsid w:val="1F446C62"/>
    <w:rsid w:val="1F865E5B"/>
    <w:rsid w:val="1FC3402A"/>
    <w:rsid w:val="1FD2426D"/>
    <w:rsid w:val="1FE81CE3"/>
    <w:rsid w:val="1FFB37C4"/>
    <w:rsid w:val="20255036"/>
    <w:rsid w:val="20481DE0"/>
    <w:rsid w:val="209150AE"/>
    <w:rsid w:val="21570ECE"/>
    <w:rsid w:val="2186530F"/>
    <w:rsid w:val="21913C93"/>
    <w:rsid w:val="219F4623"/>
    <w:rsid w:val="21AC3EF8"/>
    <w:rsid w:val="21CF1083"/>
    <w:rsid w:val="21F31128"/>
    <w:rsid w:val="22806203"/>
    <w:rsid w:val="22990DAD"/>
    <w:rsid w:val="229E2B2D"/>
    <w:rsid w:val="23130E25"/>
    <w:rsid w:val="231A6657"/>
    <w:rsid w:val="23805C39"/>
    <w:rsid w:val="2398279A"/>
    <w:rsid w:val="23C91E2B"/>
    <w:rsid w:val="24332DB1"/>
    <w:rsid w:val="24505CDB"/>
    <w:rsid w:val="248F6BD1"/>
    <w:rsid w:val="249935AC"/>
    <w:rsid w:val="24BC54EC"/>
    <w:rsid w:val="24C351BB"/>
    <w:rsid w:val="24EA5623"/>
    <w:rsid w:val="250E5D48"/>
    <w:rsid w:val="2519649B"/>
    <w:rsid w:val="25545610"/>
    <w:rsid w:val="25E52890"/>
    <w:rsid w:val="25FA41E9"/>
    <w:rsid w:val="261A650F"/>
    <w:rsid w:val="2626730C"/>
    <w:rsid w:val="2661634B"/>
    <w:rsid w:val="26844E74"/>
    <w:rsid w:val="26B5676D"/>
    <w:rsid w:val="26BA2791"/>
    <w:rsid w:val="26C13C6A"/>
    <w:rsid w:val="26C62652"/>
    <w:rsid w:val="26D7485F"/>
    <w:rsid w:val="274E4EB1"/>
    <w:rsid w:val="27653B09"/>
    <w:rsid w:val="27A25BD2"/>
    <w:rsid w:val="27C6290A"/>
    <w:rsid w:val="27E808E7"/>
    <w:rsid w:val="27EC28CE"/>
    <w:rsid w:val="282B6C11"/>
    <w:rsid w:val="285269E8"/>
    <w:rsid w:val="287040DA"/>
    <w:rsid w:val="28854210"/>
    <w:rsid w:val="28C130D1"/>
    <w:rsid w:val="28C66939"/>
    <w:rsid w:val="28EB63A0"/>
    <w:rsid w:val="29025B7F"/>
    <w:rsid w:val="29064F88"/>
    <w:rsid w:val="291B6C85"/>
    <w:rsid w:val="293A7093"/>
    <w:rsid w:val="294206B6"/>
    <w:rsid w:val="29564161"/>
    <w:rsid w:val="2985460C"/>
    <w:rsid w:val="2A9E4AA2"/>
    <w:rsid w:val="2B04305A"/>
    <w:rsid w:val="2B3B716B"/>
    <w:rsid w:val="2B5C5333"/>
    <w:rsid w:val="2BFB4B4C"/>
    <w:rsid w:val="2BFD23E8"/>
    <w:rsid w:val="2CBE62A5"/>
    <w:rsid w:val="2CD95265"/>
    <w:rsid w:val="2CE12EA0"/>
    <w:rsid w:val="2CE41216"/>
    <w:rsid w:val="2D667365"/>
    <w:rsid w:val="2D85677B"/>
    <w:rsid w:val="2D915768"/>
    <w:rsid w:val="2DE41439"/>
    <w:rsid w:val="2E3D144C"/>
    <w:rsid w:val="2E4F2F2D"/>
    <w:rsid w:val="2E556795"/>
    <w:rsid w:val="2E772BB0"/>
    <w:rsid w:val="2EB86D24"/>
    <w:rsid w:val="2ECA280E"/>
    <w:rsid w:val="2EE13AA5"/>
    <w:rsid w:val="2EF835C5"/>
    <w:rsid w:val="2F9B467C"/>
    <w:rsid w:val="2FDF2C3D"/>
    <w:rsid w:val="2FE17CE7"/>
    <w:rsid w:val="2FFD3987"/>
    <w:rsid w:val="300466C5"/>
    <w:rsid w:val="30B11C7D"/>
    <w:rsid w:val="31024677"/>
    <w:rsid w:val="31336278"/>
    <w:rsid w:val="313D6585"/>
    <w:rsid w:val="31B25CAD"/>
    <w:rsid w:val="31C12FD9"/>
    <w:rsid w:val="324E1E79"/>
    <w:rsid w:val="32BF68D3"/>
    <w:rsid w:val="333746BC"/>
    <w:rsid w:val="33386686"/>
    <w:rsid w:val="3350577D"/>
    <w:rsid w:val="337A6C9E"/>
    <w:rsid w:val="337C6572"/>
    <w:rsid w:val="33B421B0"/>
    <w:rsid w:val="33C1667B"/>
    <w:rsid w:val="33D2012C"/>
    <w:rsid w:val="33FB7DDF"/>
    <w:rsid w:val="33FD3B57"/>
    <w:rsid w:val="342D5ABF"/>
    <w:rsid w:val="34B65AB4"/>
    <w:rsid w:val="34EE524E"/>
    <w:rsid w:val="350B4052"/>
    <w:rsid w:val="354B08F2"/>
    <w:rsid w:val="35521C81"/>
    <w:rsid w:val="35B77D36"/>
    <w:rsid w:val="35E328D9"/>
    <w:rsid w:val="362B4280"/>
    <w:rsid w:val="36CC7811"/>
    <w:rsid w:val="36E0150E"/>
    <w:rsid w:val="36FD79CA"/>
    <w:rsid w:val="370A20E7"/>
    <w:rsid w:val="373158C6"/>
    <w:rsid w:val="37737C8C"/>
    <w:rsid w:val="378F1CFB"/>
    <w:rsid w:val="37E33064"/>
    <w:rsid w:val="381C0324"/>
    <w:rsid w:val="386A72E1"/>
    <w:rsid w:val="38C64114"/>
    <w:rsid w:val="38D17360"/>
    <w:rsid w:val="38FD0155"/>
    <w:rsid w:val="39071C71"/>
    <w:rsid w:val="3914614D"/>
    <w:rsid w:val="395F496C"/>
    <w:rsid w:val="39774D0B"/>
    <w:rsid w:val="3995213C"/>
    <w:rsid w:val="39AC1690"/>
    <w:rsid w:val="39D37108"/>
    <w:rsid w:val="39EB4452"/>
    <w:rsid w:val="3A2A4F7A"/>
    <w:rsid w:val="3A7E0E22"/>
    <w:rsid w:val="3AB40CE8"/>
    <w:rsid w:val="3B017D29"/>
    <w:rsid w:val="3B335480"/>
    <w:rsid w:val="3B4B408E"/>
    <w:rsid w:val="3B514788"/>
    <w:rsid w:val="3B673FAC"/>
    <w:rsid w:val="3B675B4C"/>
    <w:rsid w:val="3BE23632"/>
    <w:rsid w:val="3BF367E5"/>
    <w:rsid w:val="3BF8288E"/>
    <w:rsid w:val="3BFC0EA5"/>
    <w:rsid w:val="3CE75DF2"/>
    <w:rsid w:val="3D1C4922"/>
    <w:rsid w:val="3D347EBE"/>
    <w:rsid w:val="3D672041"/>
    <w:rsid w:val="3DD1570D"/>
    <w:rsid w:val="3E4C2D1F"/>
    <w:rsid w:val="3E586B91"/>
    <w:rsid w:val="3E834C59"/>
    <w:rsid w:val="3EC139D3"/>
    <w:rsid w:val="3EF94F1B"/>
    <w:rsid w:val="3F19380F"/>
    <w:rsid w:val="3F823162"/>
    <w:rsid w:val="3FC96FE3"/>
    <w:rsid w:val="3FD40D2F"/>
    <w:rsid w:val="3FF17C1F"/>
    <w:rsid w:val="405A49DE"/>
    <w:rsid w:val="407C5E04"/>
    <w:rsid w:val="40CF0629"/>
    <w:rsid w:val="40D043A1"/>
    <w:rsid w:val="415D3E87"/>
    <w:rsid w:val="418A09F4"/>
    <w:rsid w:val="41C63D76"/>
    <w:rsid w:val="41CC632B"/>
    <w:rsid w:val="41D1217F"/>
    <w:rsid w:val="41EC71D1"/>
    <w:rsid w:val="42334BE8"/>
    <w:rsid w:val="42770F78"/>
    <w:rsid w:val="42AC1F1E"/>
    <w:rsid w:val="43100A85"/>
    <w:rsid w:val="432F3601"/>
    <w:rsid w:val="432F53AF"/>
    <w:rsid w:val="43402AEC"/>
    <w:rsid w:val="434B5906"/>
    <w:rsid w:val="43503578"/>
    <w:rsid w:val="435E0619"/>
    <w:rsid w:val="43F81C45"/>
    <w:rsid w:val="444663C3"/>
    <w:rsid w:val="445A3110"/>
    <w:rsid w:val="448B1D07"/>
    <w:rsid w:val="44B030F1"/>
    <w:rsid w:val="45A4731A"/>
    <w:rsid w:val="45B20519"/>
    <w:rsid w:val="45C52AB5"/>
    <w:rsid w:val="45C864B7"/>
    <w:rsid w:val="45D44672"/>
    <w:rsid w:val="46811EF0"/>
    <w:rsid w:val="46E841F3"/>
    <w:rsid w:val="46EB5A91"/>
    <w:rsid w:val="470B38B4"/>
    <w:rsid w:val="471F398D"/>
    <w:rsid w:val="475610D2"/>
    <w:rsid w:val="475759A6"/>
    <w:rsid w:val="476A10AC"/>
    <w:rsid w:val="47A3636C"/>
    <w:rsid w:val="47CA38F8"/>
    <w:rsid w:val="48473F05"/>
    <w:rsid w:val="48AA08D6"/>
    <w:rsid w:val="490B55D4"/>
    <w:rsid w:val="496A08DD"/>
    <w:rsid w:val="4972249A"/>
    <w:rsid w:val="4A132C69"/>
    <w:rsid w:val="4A192915"/>
    <w:rsid w:val="4A370FED"/>
    <w:rsid w:val="4AD33CBF"/>
    <w:rsid w:val="4AFF5FAF"/>
    <w:rsid w:val="4B287E17"/>
    <w:rsid w:val="4B2E231E"/>
    <w:rsid w:val="4B3A7B4E"/>
    <w:rsid w:val="4BD66441"/>
    <w:rsid w:val="4BE736DC"/>
    <w:rsid w:val="4BE807F1"/>
    <w:rsid w:val="4BEF5BC6"/>
    <w:rsid w:val="4C2555A1"/>
    <w:rsid w:val="4C8C3872"/>
    <w:rsid w:val="4CD96DA5"/>
    <w:rsid w:val="4D0E75DE"/>
    <w:rsid w:val="4D114F2D"/>
    <w:rsid w:val="4D1473C4"/>
    <w:rsid w:val="4D211A69"/>
    <w:rsid w:val="4D2515D1"/>
    <w:rsid w:val="4D4001B9"/>
    <w:rsid w:val="4D6640C3"/>
    <w:rsid w:val="4D73039A"/>
    <w:rsid w:val="4D926C66"/>
    <w:rsid w:val="4D994213"/>
    <w:rsid w:val="4DBE5CAD"/>
    <w:rsid w:val="4E3C4E24"/>
    <w:rsid w:val="4E3E0B9C"/>
    <w:rsid w:val="4E8011B5"/>
    <w:rsid w:val="4ECA0682"/>
    <w:rsid w:val="4EFB4CDF"/>
    <w:rsid w:val="4F3D06A1"/>
    <w:rsid w:val="4F4977F9"/>
    <w:rsid w:val="4F4F0B87"/>
    <w:rsid w:val="4F5F0DCA"/>
    <w:rsid w:val="4FC16B79"/>
    <w:rsid w:val="4FD23C92"/>
    <w:rsid w:val="4FE15C83"/>
    <w:rsid w:val="504710F1"/>
    <w:rsid w:val="50504BB7"/>
    <w:rsid w:val="50615016"/>
    <w:rsid w:val="50E53551"/>
    <w:rsid w:val="51204589"/>
    <w:rsid w:val="5153495F"/>
    <w:rsid w:val="515968D9"/>
    <w:rsid w:val="51894824"/>
    <w:rsid w:val="51B178D7"/>
    <w:rsid w:val="523E560F"/>
    <w:rsid w:val="5257103D"/>
    <w:rsid w:val="52595FA5"/>
    <w:rsid w:val="525F10E1"/>
    <w:rsid w:val="527252B8"/>
    <w:rsid w:val="527B5AC0"/>
    <w:rsid w:val="528A1C92"/>
    <w:rsid w:val="52970DF4"/>
    <w:rsid w:val="52BC4786"/>
    <w:rsid w:val="52C70401"/>
    <w:rsid w:val="52E635B0"/>
    <w:rsid w:val="52ED0DE3"/>
    <w:rsid w:val="532362C5"/>
    <w:rsid w:val="532C28A3"/>
    <w:rsid w:val="535A0A0E"/>
    <w:rsid w:val="53B339D5"/>
    <w:rsid w:val="53D03CB0"/>
    <w:rsid w:val="53D22156"/>
    <w:rsid w:val="53DD49B3"/>
    <w:rsid w:val="54224ABC"/>
    <w:rsid w:val="542D648B"/>
    <w:rsid w:val="54614EB3"/>
    <w:rsid w:val="54843D75"/>
    <w:rsid w:val="549E786E"/>
    <w:rsid w:val="549F7FF2"/>
    <w:rsid w:val="54D429FB"/>
    <w:rsid w:val="54D9161F"/>
    <w:rsid w:val="54F77CF7"/>
    <w:rsid w:val="551663CF"/>
    <w:rsid w:val="552C7F09"/>
    <w:rsid w:val="554A7E27"/>
    <w:rsid w:val="555111B5"/>
    <w:rsid w:val="556A2277"/>
    <w:rsid w:val="556E7FB9"/>
    <w:rsid w:val="55A75279"/>
    <w:rsid w:val="55B47996"/>
    <w:rsid w:val="55BB5343"/>
    <w:rsid w:val="55BB6C40"/>
    <w:rsid w:val="55E42029"/>
    <w:rsid w:val="55FE394D"/>
    <w:rsid w:val="56004989"/>
    <w:rsid w:val="5621327D"/>
    <w:rsid w:val="565371AF"/>
    <w:rsid w:val="56D20841"/>
    <w:rsid w:val="56D41964"/>
    <w:rsid w:val="57462870"/>
    <w:rsid w:val="57623B4D"/>
    <w:rsid w:val="57931F59"/>
    <w:rsid w:val="57D007B0"/>
    <w:rsid w:val="57D367F9"/>
    <w:rsid w:val="583358A8"/>
    <w:rsid w:val="58C45F54"/>
    <w:rsid w:val="58DA67A8"/>
    <w:rsid w:val="5903144B"/>
    <w:rsid w:val="59566F44"/>
    <w:rsid w:val="596137AD"/>
    <w:rsid w:val="59697031"/>
    <w:rsid w:val="59B83EF9"/>
    <w:rsid w:val="59B8606C"/>
    <w:rsid w:val="59C87D06"/>
    <w:rsid w:val="59DB7BE7"/>
    <w:rsid w:val="5A0B249F"/>
    <w:rsid w:val="5A2B2931"/>
    <w:rsid w:val="5A44300E"/>
    <w:rsid w:val="5A4E2167"/>
    <w:rsid w:val="5A53194B"/>
    <w:rsid w:val="5A8913F1"/>
    <w:rsid w:val="5AAE25A6"/>
    <w:rsid w:val="5AB877D7"/>
    <w:rsid w:val="5ADA39FB"/>
    <w:rsid w:val="5B350A06"/>
    <w:rsid w:val="5B3F5F54"/>
    <w:rsid w:val="5B85605C"/>
    <w:rsid w:val="5B8816A9"/>
    <w:rsid w:val="5BCA1CC1"/>
    <w:rsid w:val="5C0E6052"/>
    <w:rsid w:val="5C504241"/>
    <w:rsid w:val="5C5D2B35"/>
    <w:rsid w:val="5CBD1826"/>
    <w:rsid w:val="5CCB3F43"/>
    <w:rsid w:val="5D331AE8"/>
    <w:rsid w:val="5D4D2BAA"/>
    <w:rsid w:val="5DE132F2"/>
    <w:rsid w:val="5DE51034"/>
    <w:rsid w:val="5DF47B82"/>
    <w:rsid w:val="5E341674"/>
    <w:rsid w:val="5E9F7435"/>
    <w:rsid w:val="5EA0107D"/>
    <w:rsid w:val="5EA031AD"/>
    <w:rsid w:val="5EB86DC7"/>
    <w:rsid w:val="5EC85DAE"/>
    <w:rsid w:val="5EFB03E4"/>
    <w:rsid w:val="5EFB71CC"/>
    <w:rsid w:val="5F006D38"/>
    <w:rsid w:val="5F356D58"/>
    <w:rsid w:val="5F7A39FE"/>
    <w:rsid w:val="5F8623A3"/>
    <w:rsid w:val="5F970A69"/>
    <w:rsid w:val="5FB92779"/>
    <w:rsid w:val="5FC52ECB"/>
    <w:rsid w:val="60032768"/>
    <w:rsid w:val="6017749F"/>
    <w:rsid w:val="601C4AB5"/>
    <w:rsid w:val="60255718"/>
    <w:rsid w:val="604C7149"/>
    <w:rsid w:val="6087583F"/>
    <w:rsid w:val="60E17F7B"/>
    <w:rsid w:val="61923281"/>
    <w:rsid w:val="619C7C5C"/>
    <w:rsid w:val="61A60ADB"/>
    <w:rsid w:val="61D2367E"/>
    <w:rsid w:val="620A12CA"/>
    <w:rsid w:val="621C02C3"/>
    <w:rsid w:val="623460E6"/>
    <w:rsid w:val="62775FD3"/>
    <w:rsid w:val="62985DDE"/>
    <w:rsid w:val="630737FB"/>
    <w:rsid w:val="632878B5"/>
    <w:rsid w:val="633F2F95"/>
    <w:rsid w:val="63D556A7"/>
    <w:rsid w:val="63DC6A36"/>
    <w:rsid w:val="63EF28EE"/>
    <w:rsid w:val="643C5726"/>
    <w:rsid w:val="6457430E"/>
    <w:rsid w:val="64BB489D"/>
    <w:rsid w:val="64DC74CF"/>
    <w:rsid w:val="64EF4DB4"/>
    <w:rsid w:val="6502427A"/>
    <w:rsid w:val="65102078"/>
    <w:rsid w:val="652F4C29"/>
    <w:rsid w:val="65436640"/>
    <w:rsid w:val="657F1B3C"/>
    <w:rsid w:val="65856C59"/>
    <w:rsid w:val="660F30F2"/>
    <w:rsid w:val="662B3FFD"/>
    <w:rsid w:val="66567720"/>
    <w:rsid w:val="66652D4D"/>
    <w:rsid w:val="67162E8D"/>
    <w:rsid w:val="67242BCD"/>
    <w:rsid w:val="6744501E"/>
    <w:rsid w:val="674D4F3F"/>
    <w:rsid w:val="67B83316"/>
    <w:rsid w:val="6837248C"/>
    <w:rsid w:val="685E3EBD"/>
    <w:rsid w:val="68A30845"/>
    <w:rsid w:val="68BF2482"/>
    <w:rsid w:val="68EF4B15"/>
    <w:rsid w:val="694D0592"/>
    <w:rsid w:val="696C0951"/>
    <w:rsid w:val="69B24302"/>
    <w:rsid w:val="69C8205B"/>
    <w:rsid w:val="69C976BA"/>
    <w:rsid w:val="69F06D97"/>
    <w:rsid w:val="6A2408ED"/>
    <w:rsid w:val="6A8353C3"/>
    <w:rsid w:val="6AA87672"/>
    <w:rsid w:val="6AB9187F"/>
    <w:rsid w:val="6AC27B47"/>
    <w:rsid w:val="6AC40568"/>
    <w:rsid w:val="6AC67AF8"/>
    <w:rsid w:val="6ADB3C3D"/>
    <w:rsid w:val="6AF01018"/>
    <w:rsid w:val="6AFC4B00"/>
    <w:rsid w:val="6B945E48"/>
    <w:rsid w:val="6BA4477A"/>
    <w:rsid w:val="6C014275"/>
    <w:rsid w:val="6C023F0B"/>
    <w:rsid w:val="6C145579"/>
    <w:rsid w:val="6C1F1BB5"/>
    <w:rsid w:val="6C2B09B5"/>
    <w:rsid w:val="6C3F2FFA"/>
    <w:rsid w:val="6C4B4758"/>
    <w:rsid w:val="6C6E7187"/>
    <w:rsid w:val="6C9003BD"/>
    <w:rsid w:val="6CE16E6B"/>
    <w:rsid w:val="6CF3094C"/>
    <w:rsid w:val="6D190C23"/>
    <w:rsid w:val="6D372F2F"/>
    <w:rsid w:val="6D3B4761"/>
    <w:rsid w:val="6D745F31"/>
    <w:rsid w:val="6D8448E4"/>
    <w:rsid w:val="6DDA2238"/>
    <w:rsid w:val="6DEC09D5"/>
    <w:rsid w:val="6E2039C3"/>
    <w:rsid w:val="6E331948"/>
    <w:rsid w:val="6E3F653F"/>
    <w:rsid w:val="6E584131"/>
    <w:rsid w:val="6E5D03CE"/>
    <w:rsid w:val="6E625D89"/>
    <w:rsid w:val="6E82467D"/>
    <w:rsid w:val="6E8E64BC"/>
    <w:rsid w:val="6F216D21"/>
    <w:rsid w:val="6F345978"/>
    <w:rsid w:val="6F8A0FAB"/>
    <w:rsid w:val="6F96218E"/>
    <w:rsid w:val="6FD42CB7"/>
    <w:rsid w:val="6FFF4765"/>
    <w:rsid w:val="70457711"/>
    <w:rsid w:val="70585696"/>
    <w:rsid w:val="705B5186"/>
    <w:rsid w:val="71066EA0"/>
    <w:rsid w:val="71402523"/>
    <w:rsid w:val="71685DAD"/>
    <w:rsid w:val="71C95AC4"/>
    <w:rsid w:val="71E60A7F"/>
    <w:rsid w:val="71E80C9B"/>
    <w:rsid w:val="71F87130"/>
    <w:rsid w:val="722A3062"/>
    <w:rsid w:val="722C16F9"/>
    <w:rsid w:val="723F6B0D"/>
    <w:rsid w:val="72853C60"/>
    <w:rsid w:val="72A2667A"/>
    <w:rsid w:val="72D8486C"/>
    <w:rsid w:val="730613D9"/>
    <w:rsid w:val="733817AF"/>
    <w:rsid w:val="73966C01"/>
    <w:rsid w:val="73E41E23"/>
    <w:rsid w:val="73E84F83"/>
    <w:rsid w:val="744131E6"/>
    <w:rsid w:val="745B7503"/>
    <w:rsid w:val="74A470FC"/>
    <w:rsid w:val="74A76BEC"/>
    <w:rsid w:val="74AE443A"/>
    <w:rsid w:val="74B67436"/>
    <w:rsid w:val="755427CC"/>
    <w:rsid w:val="756E14B8"/>
    <w:rsid w:val="75744CF6"/>
    <w:rsid w:val="759071FF"/>
    <w:rsid w:val="75C630A2"/>
    <w:rsid w:val="75D21A46"/>
    <w:rsid w:val="762A3631"/>
    <w:rsid w:val="765468FF"/>
    <w:rsid w:val="76740D50"/>
    <w:rsid w:val="76A258BD"/>
    <w:rsid w:val="76A827A7"/>
    <w:rsid w:val="76AC673B"/>
    <w:rsid w:val="76B205E4"/>
    <w:rsid w:val="76B33626"/>
    <w:rsid w:val="76C34EA7"/>
    <w:rsid w:val="76DC3D75"/>
    <w:rsid w:val="774B55C1"/>
    <w:rsid w:val="77550B81"/>
    <w:rsid w:val="778C7AED"/>
    <w:rsid w:val="77AD62C7"/>
    <w:rsid w:val="77E141C3"/>
    <w:rsid w:val="77ED2B68"/>
    <w:rsid w:val="780D6D66"/>
    <w:rsid w:val="782F3180"/>
    <w:rsid w:val="78591FAB"/>
    <w:rsid w:val="785E75C1"/>
    <w:rsid w:val="786835E0"/>
    <w:rsid w:val="786C592F"/>
    <w:rsid w:val="78A82F32"/>
    <w:rsid w:val="78E21FA1"/>
    <w:rsid w:val="792B7DEB"/>
    <w:rsid w:val="79425135"/>
    <w:rsid w:val="7A680084"/>
    <w:rsid w:val="7A85352B"/>
    <w:rsid w:val="7A97325F"/>
    <w:rsid w:val="7A97500D"/>
    <w:rsid w:val="7B204FDD"/>
    <w:rsid w:val="7BFC15CB"/>
    <w:rsid w:val="7C0861C2"/>
    <w:rsid w:val="7C63789C"/>
    <w:rsid w:val="7C7D7920"/>
    <w:rsid w:val="7CE60489"/>
    <w:rsid w:val="7D5176F5"/>
    <w:rsid w:val="7DD14D7D"/>
    <w:rsid w:val="7DE0708B"/>
    <w:rsid w:val="7DFE1C58"/>
    <w:rsid w:val="7E282B4B"/>
    <w:rsid w:val="7E4B05E8"/>
    <w:rsid w:val="7EBC3294"/>
    <w:rsid w:val="7ECD724F"/>
    <w:rsid w:val="7EEC1DCB"/>
    <w:rsid w:val="7EF649F8"/>
    <w:rsid w:val="7F0C5FC9"/>
    <w:rsid w:val="7F743B6E"/>
    <w:rsid w:val="7F9E0BEB"/>
    <w:rsid w:val="7FB012D6"/>
    <w:rsid w:val="7FB64187"/>
    <w:rsid w:val="7FCE13E2"/>
    <w:rsid w:val="7FDD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8B89C"/>
  <w15:docId w15:val="{37A9ADE8-095D-4140-9C33-1BB8FDD5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semiHidden="1" w:uiPriority="99" w:unhideWhenUsed="1" w:qFormat="1"/>
    <w:lsdException w:name="page number" w:qFormat="1"/>
    <w:lsdException w:name="List Bulle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outlineLvl w:val="1"/>
    </w:pPr>
    <w:rPr>
      <w:sz w:val="40"/>
      <w:szCs w:val="40"/>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ind w:left="2268"/>
      <w:jc w:val="center"/>
      <w:outlineLvl w:val="3"/>
    </w:pPr>
    <w:rPr>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31">
    <w:name w:val="List Bullet 3"/>
    <w:basedOn w:val="a"/>
    <w:qFormat/>
    <w:pPr>
      <w:tabs>
        <w:tab w:val="left" w:pos="1200"/>
      </w:tabs>
      <w:ind w:left="1200" w:hanging="360"/>
    </w:pPr>
  </w:style>
  <w:style w:type="paragraph" w:styleId="a5">
    <w:name w:val="Body Text"/>
    <w:basedOn w:val="a"/>
    <w:link w:val="a6"/>
    <w:qFormat/>
    <w:pPr>
      <w:autoSpaceDE w:val="0"/>
      <w:autoSpaceDN w:val="0"/>
      <w:adjustRightInd w:val="0"/>
    </w:pPr>
    <w:rPr>
      <w:rFonts w:eastAsia="仿宋_GB2312"/>
      <w:b/>
      <w:bCs/>
      <w:color w:val="FF3300"/>
      <w:sz w:val="40"/>
      <w:szCs w:val="40"/>
      <w:lang w:val="zh-CN"/>
    </w:rPr>
  </w:style>
  <w:style w:type="paragraph" w:styleId="a7">
    <w:name w:val="Body Text Indent"/>
    <w:basedOn w:val="a"/>
    <w:link w:val="a8"/>
    <w:qFormat/>
    <w:pPr>
      <w:spacing w:after="120"/>
      <w:ind w:leftChars="200" w:left="420"/>
    </w:pPr>
  </w:style>
  <w:style w:type="paragraph" w:styleId="a9">
    <w:name w:val="Plain Text"/>
    <w:basedOn w:val="a"/>
    <w:link w:val="aa"/>
    <w:qFormat/>
    <w:rPr>
      <w:rFonts w:ascii="宋体" w:hAnsi="Courier New"/>
      <w:szCs w:val="21"/>
    </w:rPr>
  </w:style>
  <w:style w:type="paragraph" w:styleId="ab">
    <w:name w:val="Date"/>
    <w:basedOn w:val="a"/>
    <w:next w:val="a"/>
    <w:qFormat/>
    <w:pPr>
      <w:ind w:leftChars="2500" w:left="100"/>
    </w:pPr>
    <w:rPr>
      <w:rFonts w:ascii="宋体" w:hAnsi="宋体"/>
      <w:color w:val="333333"/>
      <w:sz w:val="24"/>
    </w:rPr>
  </w:style>
  <w:style w:type="paragraph" w:styleId="20">
    <w:name w:val="Body Text Indent 2"/>
    <w:basedOn w:val="a"/>
    <w:link w:val="21"/>
    <w:qFormat/>
    <w:pPr>
      <w:spacing w:after="120" w:line="480" w:lineRule="auto"/>
      <w:ind w:leftChars="200" w:left="420"/>
    </w:pPr>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qFormat/>
    <w:pPr>
      <w:adjustRightInd w:val="0"/>
      <w:spacing w:line="360" w:lineRule="atLeast"/>
      <w:jc w:val="left"/>
    </w:pPr>
    <w:rPr>
      <w:rFonts w:ascii="宋体" w:hAnsi="Courier New" w:cs="Courier New"/>
      <w:kern w:val="0"/>
      <w:szCs w:val="21"/>
    </w:rPr>
  </w:style>
  <w:style w:type="paragraph" w:styleId="af2">
    <w:name w:val="Body Text First Indent"/>
    <w:basedOn w:val="a5"/>
    <w:link w:val="af3"/>
    <w:qFormat/>
    <w:pPr>
      <w:autoSpaceDE/>
      <w:autoSpaceDN/>
      <w:adjustRightInd/>
      <w:spacing w:after="120"/>
      <w:ind w:firstLineChars="100" w:firstLine="420"/>
    </w:pPr>
    <w:rPr>
      <w:rFonts w:eastAsia="宋体"/>
      <w:b w:val="0"/>
      <w:bCs w:val="0"/>
      <w:color w:val="auto"/>
      <w:sz w:val="21"/>
      <w:szCs w:val="24"/>
      <w:lang w:val="en-US"/>
    </w:rPr>
  </w:style>
  <w:style w:type="paragraph" w:styleId="22">
    <w:name w:val="Body Text First Indent 2"/>
    <w:basedOn w:val="a7"/>
    <w:link w:val="23"/>
    <w:qFormat/>
    <w:pPr>
      <w:ind w:firstLineChars="200" w:firstLine="420"/>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FollowedHyperlink"/>
    <w:qFormat/>
    <w:rPr>
      <w:color w:val="954F72"/>
      <w:u w:val="single"/>
    </w:rPr>
  </w:style>
  <w:style w:type="character" w:styleId="af7">
    <w:name w:val="Hyperlink"/>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aa">
    <w:name w:val="纯文本 字符"/>
    <w:link w:val="a9"/>
    <w:qFormat/>
    <w:rPr>
      <w:rFonts w:ascii="宋体" w:hAnsi="Courier New"/>
      <w:kern w:val="2"/>
      <w:sz w:val="21"/>
      <w:szCs w:val="21"/>
    </w:rPr>
  </w:style>
  <w:style w:type="character" w:customStyle="1" w:styleId="ad">
    <w:name w:val="批注框文本 字符"/>
    <w:link w:val="ac"/>
    <w:qFormat/>
    <w:rPr>
      <w:kern w:val="2"/>
      <w:sz w:val="18"/>
      <w:szCs w:val="18"/>
    </w:rPr>
  </w:style>
  <w:style w:type="character" w:customStyle="1" w:styleId="af">
    <w:name w:val="页脚 字符"/>
    <w:link w:val="ae"/>
    <w:uiPriority w:val="99"/>
    <w:qFormat/>
    <w:rPr>
      <w:kern w:val="2"/>
      <w:sz w:val="18"/>
      <w:szCs w:val="18"/>
    </w:rPr>
  </w:style>
  <w:style w:type="paragraph" w:styleId="af9">
    <w:name w:val="List Paragraph"/>
    <w:basedOn w:val="a"/>
    <w:uiPriority w:val="34"/>
    <w:qFormat/>
    <w:pPr>
      <w:ind w:firstLineChars="200" w:firstLine="420"/>
    </w:pPr>
  </w:style>
  <w:style w:type="character" w:customStyle="1" w:styleId="TextCar">
    <w:name w:val="Text Car"/>
    <w:link w:val="Text"/>
    <w:qFormat/>
    <w:rPr>
      <w:rFonts w:ascii="宋体" w:hAnsi="宋体"/>
      <w:szCs w:val="24"/>
    </w:rPr>
  </w:style>
  <w:style w:type="paragraph" w:customStyle="1" w:styleId="Text">
    <w:name w:val="Text"/>
    <w:basedOn w:val="a"/>
    <w:link w:val="TextCar"/>
    <w:qFormat/>
    <w:pPr>
      <w:ind w:leftChars="400" w:left="400" w:rightChars="400" w:right="400"/>
      <w:jc w:val="left"/>
    </w:pPr>
    <w:rPr>
      <w:rFonts w:ascii="宋体" w:hAnsi="宋体"/>
      <w:kern w:val="0"/>
      <w:sz w:val="20"/>
    </w:rPr>
  </w:style>
  <w:style w:type="paragraph" w:customStyle="1" w:styleId="11">
    <w:name w:val="列出段落1"/>
    <w:basedOn w:val="a"/>
    <w:qFormat/>
    <w:pPr>
      <w:ind w:left="720"/>
      <w:contextualSpacing/>
    </w:pPr>
  </w:style>
  <w:style w:type="character" w:customStyle="1" w:styleId="5">
    <w:name w:val="标题 5 字符"/>
    <w:uiPriority w:val="9"/>
    <w:semiHidden/>
    <w:qFormat/>
    <w:rPr>
      <w:b/>
      <w:bCs/>
      <w:kern w:val="2"/>
      <w:sz w:val="28"/>
      <w:szCs w:val="28"/>
    </w:rPr>
  </w:style>
  <w:style w:type="character" w:customStyle="1" w:styleId="21">
    <w:name w:val="正文文本缩进 2 字符"/>
    <w:basedOn w:val="a0"/>
    <w:link w:val="20"/>
    <w:qFormat/>
    <w:rPr>
      <w:kern w:val="2"/>
      <w:sz w:val="21"/>
      <w:szCs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210">
    <w:name w:val="标题 21"/>
    <w:basedOn w:val="a"/>
    <w:uiPriority w:val="1"/>
    <w:qFormat/>
    <w:pPr>
      <w:outlineLvl w:val="2"/>
    </w:pPr>
    <w:rPr>
      <w:b/>
      <w:bCs/>
      <w:sz w:val="36"/>
      <w:szCs w:val="36"/>
    </w:rPr>
  </w:style>
  <w:style w:type="paragraph" w:customStyle="1" w:styleId="Background">
    <w:name w:val="Background"/>
    <w:basedOn w:val="a"/>
    <w:qFormat/>
    <w:pPr>
      <w:widowControl/>
      <w:autoSpaceDE w:val="0"/>
      <w:autoSpaceDN w:val="0"/>
      <w:spacing w:after="340" w:line="340" w:lineRule="exact"/>
      <w:jc w:val="left"/>
    </w:pPr>
    <w:rPr>
      <w:rFonts w:ascii="宋体" w:hAnsi="宋体"/>
      <w:kern w:val="0"/>
      <w:sz w:val="24"/>
      <w:lang w:val="en-GB" w:eastAsia="en-US"/>
    </w:rPr>
  </w:style>
  <w:style w:type="character" w:customStyle="1" w:styleId="a4">
    <w:name w:val="批注文字 字符"/>
    <w:basedOn w:val="a0"/>
    <w:link w:val="a3"/>
    <w:uiPriority w:val="99"/>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character" w:customStyle="1" w:styleId="a8">
    <w:name w:val="正文文本缩进 字符"/>
    <w:basedOn w:val="a0"/>
    <w:link w:val="a7"/>
    <w:qFormat/>
    <w:rPr>
      <w:kern w:val="2"/>
      <w:sz w:val="21"/>
      <w:szCs w:val="24"/>
    </w:rPr>
  </w:style>
  <w:style w:type="character" w:customStyle="1" w:styleId="23">
    <w:name w:val="正文文本首行缩进 2 字符"/>
    <w:basedOn w:val="a8"/>
    <w:link w:val="22"/>
    <w:qFormat/>
    <w:rPr>
      <w:kern w:val="2"/>
      <w:sz w:val="21"/>
      <w:szCs w:val="24"/>
    </w:rPr>
  </w:style>
  <w:style w:type="character" w:customStyle="1" w:styleId="10">
    <w:name w:val="标题 1 字符"/>
    <w:basedOn w:val="a0"/>
    <w:link w:val="1"/>
    <w:qFormat/>
    <w:rPr>
      <w:b/>
      <w:bCs/>
      <w:kern w:val="44"/>
      <w:sz w:val="44"/>
      <w:szCs w:val="44"/>
    </w:rPr>
  </w:style>
  <w:style w:type="character" w:customStyle="1" w:styleId="a6">
    <w:name w:val="正文文本 字符"/>
    <w:basedOn w:val="a0"/>
    <w:link w:val="a5"/>
    <w:qFormat/>
    <w:rPr>
      <w:rFonts w:eastAsia="仿宋_GB2312"/>
      <w:b/>
      <w:bCs/>
      <w:color w:val="FF3300"/>
      <w:kern w:val="2"/>
      <w:sz w:val="40"/>
      <w:szCs w:val="40"/>
      <w:lang w:val="zh-CN"/>
    </w:rPr>
  </w:style>
  <w:style w:type="character" w:customStyle="1" w:styleId="af3">
    <w:name w:val="正文文本首行缩进 字符"/>
    <w:basedOn w:val="a6"/>
    <w:link w:val="af2"/>
    <w:qFormat/>
    <w:rPr>
      <w:rFonts w:eastAsia="仿宋_GB2312"/>
      <w:b w:val="0"/>
      <w:bCs w:val="0"/>
      <w:color w:val="FF3300"/>
      <w:kern w:val="2"/>
      <w:sz w:val="21"/>
      <w:szCs w:val="24"/>
      <w:lang w:val="zh-CN"/>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cf01">
    <w:name w:val="cf01"/>
    <w:basedOn w:val="a0"/>
    <w:qFormat/>
    <w:rPr>
      <w:rFonts w:ascii="Microsoft YaHei UI" w:eastAsia="Microsoft YaHei UI" w:hAnsi="Microsoft YaHei UI" w:hint="eastAsia"/>
      <w:sz w:val="18"/>
      <w:szCs w:val="18"/>
    </w:rPr>
  </w:style>
  <w:style w:type="paragraph" w:customStyle="1" w:styleId="12">
    <w:name w:val="无间隔1"/>
    <w:autoRedefine/>
    <w:uiPriority w:val="99"/>
    <w:qFormat/>
    <w:pPr>
      <w:widowControl w:val="0"/>
      <w:jc w:val="center"/>
    </w:pPr>
    <w:rPr>
      <w:kern w:val="2"/>
      <w:sz w:val="21"/>
      <w:szCs w:val="24"/>
    </w:rPr>
  </w:style>
  <w:style w:type="character" w:customStyle="1" w:styleId="30">
    <w:name w:val="标题 3 字符"/>
    <w:basedOn w:val="a0"/>
    <w:link w:val="3"/>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BBD1-F4DE-402B-A56A-4A7811C2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31</Pages>
  <Words>2316</Words>
  <Characters>13206</Characters>
  <Application>Microsoft Office Word</Application>
  <DocSecurity>0</DocSecurity>
  <Lines>110</Lines>
  <Paragraphs>30</Paragraphs>
  <ScaleCrop>false</ScaleCrop>
  <Company>th</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关于投资公司文件试行编号的通知</dc:title>
  <dc:creator>ws</dc:creator>
  <cp:lastModifiedBy>崟桓 Ge</cp:lastModifiedBy>
  <cp:revision>2215</cp:revision>
  <cp:lastPrinted>2024-08-25T08:59:00Z</cp:lastPrinted>
  <dcterms:created xsi:type="dcterms:W3CDTF">2022-07-27T04:13:00Z</dcterms:created>
  <dcterms:modified xsi:type="dcterms:W3CDTF">2024-10-20T13:33:00Z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66C8A9B7701B4A8DA3007549E9C901FC</vt:lpwstr>
  </property>
</Properties>
</file>